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9340" w14:textId="77777777" w:rsidR="003E65D9" w:rsidRPr="003E65D9" w:rsidRDefault="003E65D9" w:rsidP="003E65D9">
      <w:pPr>
        <w:ind w:firstLineChars="400" w:firstLine="1440"/>
        <w:rPr>
          <w:rFonts w:asciiTheme="minorHAnsi" w:eastAsiaTheme="minorEastAsia" w:hAnsiTheme="minorHAnsi" w:cstheme="minorBidi"/>
          <w:b/>
          <w:bCs/>
          <w:sz w:val="36"/>
          <w:szCs w:val="36"/>
        </w:rPr>
      </w:pPr>
      <w:r w:rsidRPr="003E65D9">
        <w:rPr>
          <w:rFonts w:asciiTheme="minorHAnsi" w:eastAsiaTheme="minorEastAsia" w:hAnsiTheme="minorHAnsi" w:cstheme="minorBidi" w:hint="eastAsia"/>
          <w:b/>
          <w:bCs/>
          <w:sz w:val="36"/>
          <w:szCs w:val="36"/>
        </w:rPr>
        <w:t>栉风沐雨二十载，砥砺奋进仙城人</w:t>
      </w:r>
    </w:p>
    <w:p w14:paraId="38ADC668" w14:textId="77777777" w:rsidR="003E65D9" w:rsidRPr="003E65D9" w:rsidRDefault="003E65D9" w:rsidP="003E65D9">
      <w:pPr>
        <w:spacing w:line="480" w:lineRule="auto"/>
        <w:ind w:right="480"/>
        <w:jc w:val="center"/>
        <w:rPr>
          <w:rFonts w:ascii="仿宋_GB2312" w:eastAsia="仿宋_GB2312" w:hAnsi="宋体" w:cs="Times New Roman"/>
          <w:b/>
          <w:bCs/>
          <w:sz w:val="30"/>
          <w:szCs w:val="30"/>
        </w:rPr>
      </w:pPr>
      <w:r w:rsidRPr="003E65D9">
        <w:rPr>
          <w:rFonts w:ascii="仿宋_GB2312" w:eastAsia="仿宋_GB2312" w:hAnsi="宋体" w:cs="仿宋_GB2312" w:hint="eastAsia"/>
          <w:b/>
          <w:bCs/>
          <w:sz w:val="30"/>
          <w:szCs w:val="30"/>
        </w:rPr>
        <w:t xml:space="preserve"> </w:t>
      </w:r>
      <w:r w:rsidRPr="003E65D9">
        <w:rPr>
          <w:rFonts w:ascii="仿宋_GB2312" w:eastAsia="仿宋_GB2312" w:hAnsi="宋体" w:cs="仿宋_GB2312"/>
          <w:b/>
          <w:bCs/>
          <w:sz w:val="30"/>
          <w:szCs w:val="30"/>
        </w:rPr>
        <w:t xml:space="preserve"> </w:t>
      </w:r>
      <w:r w:rsidRPr="003E65D9">
        <w:rPr>
          <w:rFonts w:ascii="仿宋_GB2312" w:eastAsia="仿宋_GB2312" w:hAnsi="宋体" w:cs="仿宋_GB2312" w:hint="eastAsia"/>
          <w:b/>
          <w:bCs/>
          <w:sz w:val="30"/>
          <w:szCs w:val="30"/>
        </w:rPr>
        <w:t>扬州市仙城中学江苏省四星级普通高中复审自评报告</w:t>
      </w:r>
    </w:p>
    <w:p w14:paraId="7DA15A8B" w14:textId="77777777" w:rsidR="003E65D9" w:rsidRPr="003E65D9" w:rsidRDefault="003E65D9" w:rsidP="003E65D9">
      <w:pPr>
        <w:rPr>
          <w:rFonts w:ascii="宋体" w:hAnsi="宋体" w:cs="Times New Roman"/>
          <w:szCs w:val="22"/>
        </w:rPr>
      </w:pPr>
      <w:r w:rsidRPr="003E65D9">
        <w:rPr>
          <w:rFonts w:ascii="宋体" w:hAnsi="宋体" w:cs="宋体" w:hint="eastAsia"/>
          <w:szCs w:val="22"/>
        </w:rPr>
        <w:t>江苏省教育评估院：</w:t>
      </w:r>
    </w:p>
    <w:p w14:paraId="321B93BD" w14:textId="77777777" w:rsidR="003E65D9" w:rsidRPr="003E65D9" w:rsidRDefault="003E65D9" w:rsidP="003E65D9">
      <w:pPr>
        <w:ind w:firstLineChars="200" w:firstLine="420"/>
        <w:rPr>
          <w:rFonts w:ascii="宋体" w:hAnsi="宋体" w:cs="宋体"/>
          <w:szCs w:val="22"/>
        </w:rPr>
      </w:pPr>
      <w:r w:rsidRPr="003E65D9">
        <w:rPr>
          <w:rFonts w:ascii="宋体" w:hAnsi="宋体" w:cs="宋体" w:hint="eastAsia"/>
          <w:szCs w:val="22"/>
        </w:rPr>
        <w:t>根据江苏省教育评估</w:t>
      </w:r>
      <w:proofErr w:type="gramStart"/>
      <w:r w:rsidRPr="003E65D9">
        <w:rPr>
          <w:rFonts w:ascii="宋体" w:hAnsi="宋体" w:cs="宋体" w:hint="eastAsia"/>
          <w:szCs w:val="22"/>
        </w:rPr>
        <w:t>院苏教评院</w:t>
      </w:r>
      <w:proofErr w:type="gramEnd"/>
      <w:r w:rsidRPr="003E65D9">
        <w:rPr>
          <w:rFonts w:ascii="宋体" w:hAnsi="宋体" w:cs="宋体" w:hint="eastAsia"/>
          <w:szCs w:val="22"/>
        </w:rPr>
        <w:t>函〔</w:t>
      </w:r>
      <w:r w:rsidRPr="003E65D9">
        <w:rPr>
          <w:rFonts w:ascii="宋体" w:hAnsi="宋体" w:cs="宋体"/>
          <w:szCs w:val="22"/>
        </w:rPr>
        <w:t>2020</w:t>
      </w:r>
      <w:r w:rsidRPr="003E65D9">
        <w:rPr>
          <w:rFonts w:ascii="宋体" w:hAnsi="宋体" w:cs="宋体" w:hint="eastAsia"/>
          <w:szCs w:val="22"/>
        </w:rPr>
        <w:t>〕</w:t>
      </w:r>
      <w:r w:rsidRPr="003E65D9">
        <w:rPr>
          <w:rFonts w:ascii="宋体" w:hAnsi="宋体" w:cs="宋体"/>
          <w:szCs w:val="22"/>
        </w:rPr>
        <w:t>18</w:t>
      </w:r>
      <w:r w:rsidRPr="003E65D9">
        <w:rPr>
          <w:rFonts w:ascii="宋体" w:hAnsi="宋体" w:cs="宋体" w:hint="eastAsia"/>
          <w:szCs w:val="22"/>
        </w:rPr>
        <w:t>号文件精神，对照</w:t>
      </w:r>
      <w:r w:rsidRPr="003E65D9">
        <w:rPr>
          <w:rFonts w:ascii="宋体" w:hAnsi="宋体" w:cs="宋体" w:hint="eastAsia"/>
          <w:kern w:val="0"/>
          <w:szCs w:val="22"/>
        </w:rPr>
        <w:t>《</w:t>
      </w:r>
      <w:r w:rsidRPr="003E65D9">
        <w:rPr>
          <w:rFonts w:ascii="宋体" w:hAnsi="宋体" w:cs="宋体" w:hint="eastAsia"/>
          <w:szCs w:val="22"/>
        </w:rPr>
        <w:t>江苏省普通高中星级评估标准及评价细则（</w:t>
      </w:r>
      <w:r w:rsidRPr="003E65D9">
        <w:rPr>
          <w:rFonts w:ascii="宋体" w:hAnsi="宋体" w:cs="宋体"/>
          <w:szCs w:val="22"/>
        </w:rPr>
        <w:t>2020</w:t>
      </w:r>
      <w:r w:rsidRPr="003E65D9">
        <w:rPr>
          <w:rFonts w:ascii="宋体" w:hAnsi="宋体" w:cs="宋体" w:hint="eastAsia"/>
          <w:szCs w:val="22"/>
        </w:rPr>
        <w:t>版）》，我校经过认真自评，现将有关工作情况汇报如下，请予以评估。</w:t>
      </w:r>
    </w:p>
    <w:p w14:paraId="66FF7C45" w14:textId="77777777" w:rsidR="003E65D9" w:rsidRPr="003E65D9" w:rsidRDefault="003E65D9" w:rsidP="003E65D9">
      <w:pPr>
        <w:autoSpaceDE w:val="0"/>
        <w:autoSpaceDN w:val="0"/>
        <w:adjustRightInd w:val="0"/>
        <w:ind w:firstLineChars="200" w:firstLine="420"/>
        <w:jc w:val="left"/>
        <w:rPr>
          <w:rFonts w:ascii="宋体" w:eastAsiaTheme="minorEastAsia" w:hAnsi="宋体" w:cs="宋体"/>
          <w:b/>
          <w:bCs/>
          <w:color w:val="002060"/>
          <w:kern w:val="0"/>
          <w:sz w:val="24"/>
          <w:szCs w:val="22"/>
        </w:rPr>
      </w:pPr>
      <w:r w:rsidRPr="003E65D9">
        <w:rPr>
          <w:rFonts w:ascii="宋体" w:hAnsi="宋体" w:cs="宋体" w:hint="eastAsia"/>
          <w:szCs w:val="22"/>
        </w:rPr>
        <w:t>学校在2</w:t>
      </w:r>
      <w:r w:rsidRPr="003E65D9">
        <w:rPr>
          <w:rFonts w:ascii="宋体" w:hAnsi="宋体" w:cs="宋体"/>
          <w:szCs w:val="22"/>
        </w:rPr>
        <w:t>016</w:t>
      </w:r>
      <w:r w:rsidRPr="003E65D9">
        <w:rPr>
          <w:rFonts w:ascii="宋体" w:hAnsi="宋体" w:cs="宋体" w:hint="eastAsia"/>
          <w:szCs w:val="22"/>
        </w:rPr>
        <w:t>年晋升为江苏省“四星级”高中以来，办学条件不断提升，教师队伍建设逐步发展，精致管理日臻</w:t>
      </w:r>
      <w:r w:rsidRPr="003E65D9">
        <w:rPr>
          <w:rFonts w:ascii="宋体" w:hAnsi="宋体" w:cs="宋体" w:hint="eastAsia"/>
          <w:color w:val="000000" w:themeColor="text1"/>
        </w:rPr>
        <w:t>完善，同时全面深化课程改革。</w:t>
      </w:r>
      <w:r w:rsidRPr="003E65D9">
        <w:rPr>
          <w:rFonts w:ascii="宋体" w:hAnsi="宋体" w:cs="宋体" w:hint="eastAsia"/>
          <w:szCs w:val="22"/>
        </w:rPr>
        <w:t>学校一直坚守“科学育人，智慧办学”的办学理念，以“使每一个学生成功，让每一位家长放心；做人民满意的教师，办社会满意的学校”为办学目标，秉承“坚韧、质朴、慎独、雅意”的校训，施行“文化美校、质量立校、管理强校、科研兴校”的办学策略，强化“三风”建设，全面推行教育现代化和科学化进程，教育教学质量逐年攀升，办学业绩得到了社会的广泛赞誉。近五年来，学校高考成绩逐年攀升，2020届高考，总分400以上2人；本</w:t>
      </w:r>
      <w:proofErr w:type="gramStart"/>
      <w:r w:rsidRPr="003E65D9">
        <w:rPr>
          <w:rFonts w:ascii="宋体" w:hAnsi="宋体" w:cs="宋体" w:hint="eastAsia"/>
          <w:szCs w:val="22"/>
        </w:rPr>
        <w:t>一</w:t>
      </w:r>
      <w:proofErr w:type="gramEnd"/>
      <w:r w:rsidRPr="003E65D9">
        <w:rPr>
          <w:rFonts w:ascii="宋体" w:hAnsi="宋体" w:cs="宋体" w:hint="eastAsia"/>
          <w:szCs w:val="22"/>
        </w:rPr>
        <w:t>文化上线389人</w:t>
      </w:r>
      <w:r w:rsidRPr="003E65D9">
        <w:rPr>
          <w:rFonts w:ascii="宋体" w:hAnsi="宋体" w:cs="宋体" w:hint="eastAsia"/>
          <w:color w:val="000000" w:themeColor="text1"/>
          <w:kern w:val="0"/>
        </w:rPr>
        <w:t>，上线率58.8%；本科文化上线631人，上线率95.3%。</w:t>
      </w:r>
    </w:p>
    <w:p w14:paraId="724F4F43" w14:textId="49E60E90" w:rsidR="003E65D9" w:rsidRPr="003E65D9" w:rsidRDefault="003E65D9" w:rsidP="003E65D9">
      <w:pPr>
        <w:autoSpaceDE w:val="0"/>
        <w:autoSpaceDN w:val="0"/>
        <w:adjustRightInd w:val="0"/>
        <w:ind w:firstLineChars="200" w:firstLine="420"/>
        <w:jc w:val="left"/>
        <w:rPr>
          <w:rFonts w:ascii="宋体" w:hAnsi="宋体" w:cs="宋体"/>
          <w:szCs w:val="22"/>
        </w:rPr>
      </w:pPr>
      <w:r w:rsidRPr="003E65D9">
        <w:rPr>
          <w:rFonts w:ascii="宋体" w:hAnsi="宋体" w:cs="宋体" w:hint="eastAsia"/>
          <w:szCs w:val="22"/>
        </w:rPr>
        <w:t>学校多次受到上级主管部门表彰：全国青少年校园足球特色学校、中国地理学会“地理科普教育基地”、</w:t>
      </w:r>
      <w:r w:rsidRPr="003E65D9">
        <w:rPr>
          <w:rFonts w:ascii="宋体" w:hAnsi="宋体" w:cs="宋体"/>
          <w:szCs w:val="22"/>
        </w:rPr>
        <w:t>全国教育科研先进集体</w:t>
      </w:r>
      <w:r w:rsidRPr="003E65D9">
        <w:rPr>
          <w:rFonts w:ascii="宋体" w:hAnsi="宋体" w:cs="宋体" w:hint="eastAsia"/>
          <w:szCs w:val="22"/>
        </w:rPr>
        <w:t>、扬州市文明校园、依法治校示范校、</w:t>
      </w:r>
      <w:r w:rsidR="00162D5F">
        <w:rPr>
          <w:rFonts w:ascii="宋体" w:hAnsi="宋体" w:cs="宋体" w:hint="eastAsia"/>
          <w:szCs w:val="22"/>
        </w:rPr>
        <w:t>扬州</w:t>
      </w:r>
      <w:r w:rsidRPr="003E65D9">
        <w:rPr>
          <w:rFonts w:ascii="宋体" w:hAnsi="宋体" w:cs="宋体" w:hint="eastAsia"/>
          <w:szCs w:val="22"/>
        </w:rPr>
        <w:t>高中教育一等奖单位。</w:t>
      </w:r>
    </w:p>
    <w:p w14:paraId="67A0A244" w14:textId="77777777" w:rsidR="003E65D9" w:rsidRPr="003E65D9" w:rsidRDefault="003E65D9" w:rsidP="003E65D9">
      <w:pPr>
        <w:numPr>
          <w:ilvl w:val="0"/>
          <w:numId w:val="1"/>
        </w:numPr>
        <w:spacing w:line="360" w:lineRule="auto"/>
        <w:rPr>
          <w:rFonts w:ascii="宋体" w:hAnsi="宋体" w:cs="Times New Roman"/>
          <w:b/>
          <w:bCs/>
          <w:szCs w:val="22"/>
        </w:rPr>
      </w:pPr>
      <w:r w:rsidRPr="003E65D9">
        <w:rPr>
          <w:rFonts w:ascii="宋体" w:hAnsi="宋体" w:cs="Times New Roman" w:hint="eastAsia"/>
          <w:b/>
          <w:bCs/>
          <w:szCs w:val="22"/>
        </w:rPr>
        <w:t>稳健发展，办学条件不断提升</w:t>
      </w:r>
    </w:p>
    <w:p w14:paraId="187DFE52" w14:textId="77777777" w:rsidR="003E65D9" w:rsidRPr="003E65D9" w:rsidRDefault="003E65D9" w:rsidP="003E65D9">
      <w:pPr>
        <w:ind w:firstLineChars="200" w:firstLine="420"/>
        <w:rPr>
          <w:rFonts w:ascii="宋体" w:hAnsi="宋体" w:cs="宋体"/>
          <w:szCs w:val="22"/>
        </w:rPr>
      </w:pPr>
      <w:r w:rsidRPr="003E65D9">
        <w:rPr>
          <w:rFonts w:ascii="宋体" w:hAnsi="宋体" w:cs="宋体"/>
          <w:szCs w:val="22"/>
        </w:rPr>
        <w:t>扬州市仙城中学是一所独立设置、独立法人的全日制的民办性质的高级中学。学校于2002年建校，2007年10月接受省“三星级”高中现场考察</w:t>
      </w:r>
      <w:r w:rsidRPr="003E65D9">
        <w:rPr>
          <w:rFonts w:ascii="宋体" w:hAnsi="宋体" w:cs="宋体" w:hint="eastAsia"/>
          <w:szCs w:val="22"/>
        </w:rPr>
        <w:t>；</w:t>
      </w:r>
      <w:r w:rsidRPr="003E65D9">
        <w:rPr>
          <w:rFonts w:ascii="宋体" w:hAnsi="宋体" w:cs="宋体"/>
          <w:szCs w:val="22"/>
        </w:rPr>
        <w:t>2008年1月被省教育厅确认为江苏省“三星级”高中</w:t>
      </w:r>
      <w:r w:rsidRPr="003E65D9">
        <w:rPr>
          <w:rFonts w:ascii="宋体" w:hAnsi="宋体" w:cs="宋体" w:hint="eastAsia"/>
          <w:szCs w:val="22"/>
        </w:rPr>
        <w:t>；</w:t>
      </w:r>
      <w:r w:rsidRPr="003E65D9">
        <w:rPr>
          <w:rFonts w:ascii="宋体" w:hAnsi="宋体" w:cs="宋体"/>
          <w:szCs w:val="22"/>
        </w:rPr>
        <w:t>2013年顺利通过了省“三星级”高中复检</w:t>
      </w:r>
      <w:r w:rsidRPr="003E65D9">
        <w:rPr>
          <w:rFonts w:ascii="宋体" w:hAnsi="宋体" w:cs="宋体" w:hint="eastAsia"/>
          <w:szCs w:val="22"/>
        </w:rPr>
        <w:t>；</w:t>
      </w:r>
      <w:r w:rsidRPr="003E65D9">
        <w:rPr>
          <w:rFonts w:ascii="宋体" w:hAnsi="宋体" w:cs="宋体"/>
          <w:szCs w:val="22"/>
        </w:rPr>
        <w:t>2016年6月晋升为江苏省“四星级”高中。</w:t>
      </w:r>
    </w:p>
    <w:p w14:paraId="34924DAE" w14:textId="77777777" w:rsidR="003E65D9" w:rsidRPr="003E65D9" w:rsidRDefault="003E65D9" w:rsidP="003E65D9">
      <w:pPr>
        <w:ind w:firstLineChars="200" w:firstLine="420"/>
        <w:rPr>
          <w:rFonts w:ascii="宋体" w:hAnsi="宋体" w:cs="宋体"/>
          <w:szCs w:val="22"/>
        </w:rPr>
      </w:pPr>
      <w:r w:rsidRPr="003E65D9">
        <w:rPr>
          <w:rFonts w:ascii="宋体" w:hAnsi="宋体" w:cs="宋体"/>
          <w:szCs w:val="22"/>
        </w:rPr>
        <w:t>学校校园建筑规划科学，布局合理，</w:t>
      </w:r>
      <w:r w:rsidRPr="003E65D9">
        <w:rPr>
          <w:rFonts w:ascii="宋体" w:hAnsi="宋体" w:cs="宋体" w:hint="eastAsia"/>
          <w:szCs w:val="22"/>
        </w:rPr>
        <w:t>功能</w:t>
      </w:r>
      <w:r w:rsidRPr="003E65D9">
        <w:rPr>
          <w:rFonts w:ascii="宋体" w:hAnsi="宋体" w:cs="宋体"/>
          <w:szCs w:val="22"/>
        </w:rPr>
        <w:t>齐全，校舍建筑总面积</w:t>
      </w:r>
      <w:r w:rsidRPr="003E65D9">
        <w:rPr>
          <w:rFonts w:ascii="宋体" w:hAnsi="宋体" w:cs="宋体" w:hint="eastAsia"/>
          <w:szCs w:val="22"/>
        </w:rPr>
        <w:t>59228</w:t>
      </w:r>
      <w:r w:rsidRPr="003E65D9">
        <w:rPr>
          <w:rFonts w:ascii="宋体" w:hAnsi="宋体" w:cs="宋体"/>
          <w:szCs w:val="22"/>
        </w:rPr>
        <w:t>m2，其中教学教辅用房31</w:t>
      </w:r>
      <w:r w:rsidRPr="003E65D9">
        <w:rPr>
          <w:rFonts w:ascii="宋体" w:hAnsi="宋体" w:cs="宋体" w:hint="eastAsia"/>
          <w:szCs w:val="22"/>
        </w:rPr>
        <w:t>433</w:t>
      </w:r>
      <w:r w:rsidRPr="003E65D9">
        <w:rPr>
          <w:rFonts w:ascii="宋体" w:hAnsi="宋体" w:cs="宋体"/>
          <w:szCs w:val="22"/>
        </w:rPr>
        <w:t xml:space="preserve"> m2，行政办公用房11200 m2，生活用房17000 m2，</w:t>
      </w:r>
      <w:r w:rsidRPr="003E65D9">
        <w:rPr>
          <w:rFonts w:ascii="宋体" w:hAnsi="宋体" w:cs="宋体" w:hint="eastAsia"/>
          <w:szCs w:val="22"/>
        </w:rPr>
        <w:t>体育馆</w:t>
      </w:r>
      <w:r w:rsidRPr="003E65D9">
        <w:rPr>
          <w:rFonts w:ascii="宋体" w:hAnsi="宋体" w:cs="宋体"/>
          <w:szCs w:val="22"/>
        </w:rPr>
        <w:t>1028m2</w:t>
      </w:r>
      <w:r w:rsidRPr="003E65D9">
        <w:rPr>
          <w:rFonts w:ascii="宋体" w:hAnsi="宋体" w:cs="宋体" w:hint="eastAsia"/>
          <w:szCs w:val="22"/>
        </w:rPr>
        <w:t xml:space="preserve">。学校按照功能划分为综合行政区、课堂教学区、实验教学区、生活服务区、体育活动区五个区域，布局合理，功能齐全。绿化面积充足，既有花木相伴，又有流水左右，一步一景，环境优美。 </w:t>
      </w:r>
      <w:r w:rsidRPr="003E65D9">
        <w:rPr>
          <w:rFonts w:ascii="宋体" w:hAnsi="宋体" w:cs="宋体"/>
          <w:szCs w:val="22"/>
        </w:rPr>
        <w:t xml:space="preserve">   </w:t>
      </w:r>
    </w:p>
    <w:p w14:paraId="6BBAE765" w14:textId="77777777" w:rsidR="003E65D9" w:rsidRPr="003E65D9" w:rsidRDefault="003E65D9" w:rsidP="003E65D9">
      <w:pPr>
        <w:ind w:firstLineChars="200" w:firstLine="420"/>
        <w:rPr>
          <w:rFonts w:ascii="宋体" w:hAnsi="宋体" w:cs="宋体"/>
          <w:szCs w:val="22"/>
        </w:rPr>
      </w:pPr>
      <w:r w:rsidRPr="003E65D9">
        <w:rPr>
          <w:rFonts w:ascii="宋体" w:hAnsi="宋体" w:cs="宋体" w:hint="eastAsia"/>
          <w:szCs w:val="22"/>
        </w:rPr>
        <w:t>学校配有标准的8跑道400米塑胶田径运动场，运动器材室、观礼台、风雨操场以及相关配套设施一应俱全，运动功能区配置合理、设施齐全、使用方便，能满足学校日常体育教学和各种体育竞赛活动的需求。创建成为江苏省四星高中以来，学校不断加大资金投入力度，对学校教学建筑、教学设备、体育设施等进行了改造和扩充，使学校办学条件大为提升，服务于教学及学生生活，保证于教育教学，为发展优质教育、实现学校的可持续发展奠定了物质的基础。</w:t>
      </w:r>
    </w:p>
    <w:p w14:paraId="7C4C1010" w14:textId="77777777" w:rsidR="003E65D9" w:rsidRPr="003E65D9" w:rsidRDefault="003E65D9" w:rsidP="003E65D9">
      <w:pPr>
        <w:ind w:firstLineChars="200" w:firstLine="420"/>
        <w:rPr>
          <w:rFonts w:ascii="宋体" w:hAnsi="宋体" w:cs="宋体"/>
          <w:szCs w:val="22"/>
        </w:rPr>
      </w:pPr>
      <w:r w:rsidRPr="003E65D9">
        <w:rPr>
          <w:rFonts w:ascii="宋体" w:hAnsi="宋体" w:cs="宋体"/>
          <w:szCs w:val="22"/>
        </w:rPr>
        <w:t>经过</w:t>
      </w:r>
      <w:r w:rsidRPr="003E65D9">
        <w:rPr>
          <w:rFonts w:ascii="宋体" w:hAnsi="宋体" w:cs="宋体" w:hint="eastAsia"/>
          <w:szCs w:val="22"/>
        </w:rPr>
        <w:t>全体教职员工的不懈努力</w:t>
      </w:r>
      <w:r w:rsidRPr="003E65D9">
        <w:rPr>
          <w:rFonts w:ascii="宋体" w:hAnsi="宋体" w:cs="宋体"/>
          <w:szCs w:val="22"/>
        </w:rPr>
        <w:t>，</w:t>
      </w:r>
      <w:r w:rsidRPr="003E65D9">
        <w:rPr>
          <w:rFonts w:ascii="宋体" w:hAnsi="宋体" w:cs="宋体" w:hint="eastAsia"/>
          <w:szCs w:val="22"/>
        </w:rPr>
        <w:t>学校办学品位不断提升，办学影响不断扩大。如今的仙城中学已步入快速发展时期，教育教学质量连年攀升，获得了社会各界的广泛认可，学校日益成为师生共同成长的幸福乐园，展现着省评估院“以评促建，以评促改”的宗旨。</w:t>
      </w:r>
    </w:p>
    <w:p w14:paraId="0D11381E" w14:textId="77777777" w:rsidR="003E65D9" w:rsidRPr="003E65D9" w:rsidRDefault="003E65D9" w:rsidP="003E65D9">
      <w:pPr>
        <w:numPr>
          <w:ilvl w:val="0"/>
          <w:numId w:val="1"/>
        </w:numPr>
        <w:spacing w:line="360" w:lineRule="auto"/>
        <w:rPr>
          <w:rFonts w:ascii="宋体" w:hAnsi="宋体" w:cs="宋体"/>
          <w:b/>
          <w:bCs/>
          <w:szCs w:val="22"/>
        </w:rPr>
      </w:pPr>
      <w:r w:rsidRPr="003E65D9">
        <w:rPr>
          <w:rFonts w:ascii="宋体" w:hAnsi="宋体" w:cs="宋体" w:hint="eastAsia"/>
          <w:b/>
          <w:bCs/>
          <w:szCs w:val="22"/>
        </w:rPr>
        <w:t>以人为本，队伍建设日臻完善</w:t>
      </w:r>
    </w:p>
    <w:p w14:paraId="68A28594" w14:textId="77777777" w:rsidR="003E65D9" w:rsidRPr="003E65D9" w:rsidRDefault="003E65D9" w:rsidP="003E65D9">
      <w:pPr>
        <w:ind w:firstLineChars="200" w:firstLine="420"/>
        <w:rPr>
          <w:rFonts w:ascii="宋体" w:hAnsi="宋体" w:cs="宋体"/>
          <w:szCs w:val="22"/>
        </w:rPr>
      </w:pPr>
      <w:r w:rsidRPr="003E65D9">
        <w:rPr>
          <w:rFonts w:ascii="宋体" w:hAnsi="宋体" w:cs="宋体" w:hint="eastAsia"/>
          <w:szCs w:val="22"/>
        </w:rPr>
        <w:t>学校在“一二五培师工程”的有效开展下，经过多年的不懈努力，业已形成了特级教师引领，骨干教师团队示范，青年教师快速成长的全面型、复合型教师队伍体系。结构科学而富于活力的教师队伍是学校发展的力量之源。</w:t>
      </w:r>
    </w:p>
    <w:p w14:paraId="3DEB5ED3" w14:textId="77777777" w:rsidR="003E65D9" w:rsidRPr="003E65D9" w:rsidRDefault="003E65D9" w:rsidP="003E65D9">
      <w:pPr>
        <w:ind w:firstLineChars="200" w:firstLine="420"/>
        <w:rPr>
          <w:rFonts w:ascii="宋体" w:hAnsi="宋体" w:cs="宋体"/>
          <w:szCs w:val="22"/>
        </w:rPr>
      </w:pPr>
      <w:r w:rsidRPr="003E65D9">
        <w:rPr>
          <w:rFonts w:ascii="宋体" w:hAnsi="宋体" w:cs="宋体" w:hint="eastAsia"/>
          <w:szCs w:val="22"/>
        </w:rPr>
        <w:t>孟华校长，江苏省特级教师，正高级教师，江苏省教育学会考试委员会常务理事，扬州市人民政府特聘教育督学，江都区“孟华名师工作室”领衔教师。常国庆老师，</w:t>
      </w:r>
      <w:r w:rsidRPr="003E65D9">
        <w:rPr>
          <w:rFonts w:ascii="宋体" w:hAnsi="宋体" w:cs="宋体"/>
          <w:szCs w:val="22"/>
        </w:rPr>
        <w:t>扬州市人民</w:t>
      </w:r>
      <w:r w:rsidRPr="003E65D9">
        <w:rPr>
          <w:rFonts w:ascii="宋体" w:hAnsi="宋体" w:cs="宋体"/>
          <w:szCs w:val="22"/>
        </w:rPr>
        <w:lastRenderedPageBreak/>
        <w:t>政府特聘教育督导员</w:t>
      </w:r>
      <w:r w:rsidRPr="003E65D9">
        <w:rPr>
          <w:rFonts w:ascii="宋体" w:hAnsi="宋体" w:cs="宋体" w:hint="eastAsia"/>
          <w:szCs w:val="22"/>
        </w:rPr>
        <w:t>，南京师范大学</w:t>
      </w:r>
      <w:r w:rsidRPr="003E65D9">
        <w:rPr>
          <w:rFonts w:ascii="宋体" w:hAnsi="宋体" w:cs="宋体"/>
          <w:szCs w:val="22"/>
        </w:rPr>
        <w:t>兼职硕士研究生导师，扬州市“异校拜师”指导教师，“扬州市中学数学名师工作室”领衔教师</w:t>
      </w:r>
      <w:r w:rsidRPr="003E65D9">
        <w:rPr>
          <w:rFonts w:ascii="宋体" w:hAnsi="宋体" w:cs="宋体" w:hint="eastAsia"/>
          <w:szCs w:val="22"/>
        </w:rPr>
        <w:t>。李鑫林，</w:t>
      </w:r>
      <w:r w:rsidRPr="003E65D9">
        <w:rPr>
          <w:rFonts w:ascii="宋体" w:hAnsi="宋体" w:cs="宋体"/>
          <w:szCs w:val="22"/>
        </w:rPr>
        <w:t xml:space="preserve"> </w:t>
      </w:r>
      <w:r w:rsidRPr="003E65D9">
        <w:rPr>
          <w:rFonts w:ascii="宋体" w:hAnsi="宋体" w:cs="宋体" w:hint="eastAsia"/>
          <w:szCs w:val="22"/>
        </w:rPr>
        <w:t>扬州市地理特级教师，具有“教风实、教法活、起点高、重能力”的教学风格。一直以来，李鑫林老师对学校的教师队伍建设、青年教师专业发展和地理课堂教学深入指导，效果显著。在新课程改革、新高考改革的当下，学校有特级教师高屋建瓴的引领，为青年教师的发展指明了方向，也为学校教育教学质态的提升提供了智力保障。</w:t>
      </w:r>
    </w:p>
    <w:p w14:paraId="09A19940" w14:textId="77777777" w:rsidR="003E65D9" w:rsidRPr="003E65D9" w:rsidRDefault="003E65D9" w:rsidP="003E65D9">
      <w:pPr>
        <w:ind w:firstLineChars="200" w:firstLine="420"/>
        <w:rPr>
          <w:rFonts w:ascii="宋体" w:hAnsi="宋体" w:cs="宋体"/>
          <w:szCs w:val="22"/>
        </w:rPr>
      </w:pPr>
      <w:r w:rsidRPr="003E65D9">
        <w:rPr>
          <w:rFonts w:ascii="宋体" w:hAnsi="宋体" w:cs="宋体" w:hint="eastAsia"/>
          <w:szCs w:val="22"/>
        </w:rPr>
        <w:t>不断壮大的骨干教师队伍是学校发展的中流砥柱。目前学校各学科拥有区市级学科带头人2</w:t>
      </w:r>
      <w:r w:rsidRPr="003E65D9">
        <w:rPr>
          <w:rFonts w:ascii="宋体" w:hAnsi="宋体" w:cs="宋体"/>
          <w:szCs w:val="22"/>
        </w:rPr>
        <w:t>0</w:t>
      </w:r>
      <w:r w:rsidRPr="003E65D9">
        <w:rPr>
          <w:rFonts w:ascii="宋体" w:hAnsi="宋体" w:cs="宋体" w:hint="eastAsia"/>
          <w:szCs w:val="22"/>
        </w:rPr>
        <w:t>人，扬州市中青年教学骨干1</w:t>
      </w:r>
      <w:r w:rsidRPr="003E65D9">
        <w:rPr>
          <w:rFonts w:ascii="宋体" w:hAnsi="宋体" w:cs="宋体"/>
          <w:szCs w:val="22"/>
        </w:rPr>
        <w:t>0</w:t>
      </w:r>
      <w:r w:rsidRPr="003E65D9">
        <w:rPr>
          <w:rFonts w:ascii="宋体" w:hAnsi="宋体" w:cs="宋体" w:hint="eastAsia"/>
          <w:szCs w:val="22"/>
        </w:rPr>
        <w:t>人，扬州市教学能手1</w:t>
      </w:r>
      <w:r w:rsidRPr="003E65D9">
        <w:rPr>
          <w:rFonts w:ascii="宋体" w:hAnsi="宋体" w:cs="宋体"/>
          <w:szCs w:val="22"/>
        </w:rPr>
        <w:t>9</w:t>
      </w:r>
      <w:r w:rsidRPr="003E65D9">
        <w:rPr>
          <w:rFonts w:ascii="宋体" w:hAnsi="宋体" w:cs="宋体" w:hint="eastAsia"/>
          <w:szCs w:val="22"/>
        </w:rPr>
        <w:t>人。骨干教师在承担相应的教学工作以外，还承担着教育科学研究、青年教师培养等重要工作。为进一步推进青年教师的迅速成长，学校积极开展骨干教师和青年教师的“师徒结对”活动。备课活动中，学校建立核心备课组，由骨干教师牵头，组织每周的集体备课活动，研讨重点课题，改进教学方法，帮助青年教师快速成长。骨干教师每周开设重点教学内容的示范课，帮助青年教师进行二次备课，掌握教学的思路和重难点。借助教研组“每周一课”活动，骨干教师走进青年教师课堂，及时点评，帮助青年教师优化教学方法，促成其专业发展。近年学习有多个学科</w:t>
      </w:r>
      <w:proofErr w:type="gramStart"/>
      <w:r w:rsidRPr="003E65D9">
        <w:rPr>
          <w:rFonts w:ascii="宋体" w:hAnsi="宋体" w:cs="宋体" w:hint="eastAsia"/>
          <w:szCs w:val="22"/>
        </w:rPr>
        <w:t>备课组</w:t>
      </w:r>
      <w:proofErr w:type="gramEnd"/>
      <w:r w:rsidRPr="003E65D9">
        <w:rPr>
          <w:rFonts w:ascii="宋体" w:hAnsi="宋体" w:cs="宋体" w:hint="eastAsia"/>
          <w:szCs w:val="22"/>
        </w:rPr>
        <w:t>被扬州市教育局授予“扬州市高中教育先进团体”荣誉称号，一大批中青年骨干教师荣获“扬州市高中教育先进个人”荣誉称号。</w:t>
      </w:r>
    </w:p>
    <w:p w14:paraId="1780E280" w14:textId="77777777" w:rsidR="003E65D9" w:rsidRPr="003E65D9" w:rsidRDefault="003E65D9" w:rsidP="003E65D9">
      <w:pPr>
        <w:numPr>
          <w:ilvl w:val="0"/>
          <w:numId w:val="1"/>
        </w:numPr>
        <w:spacing w:line="360" w:lineRule="auto"/>
        <w:rPr>
          <w:rFonts w:ascii="宋体" w:hAnsi="宋体" w:cs="宋体"/>
          <w:b/>
          <w:bCs/>
          <w:szCs w:val="22"/>
        </w:rPr>
      </w:pPr>
      <w:r w:rsidRPr="003E65D9">
        <w:rPr>
          <w:rFonts w:ascii="宋体" w:hAnsi="宋体" w:cs="宋体" w:hint="eastAsia"/>
          <w:b/>
          <w:bCs/>
          <w:szCs w:val="22"/>
        </w:rPr>
        <w:t>多</w:t>
      </w:r>
      <w:proofErr w:type="gramStart"/>
      <w:r w:rsidRPr="003E65D9">
        <w:rPr>
          <w:rFonts w:ascii="宋体" w:hAnsi="宋体" w:cs="宋体" w:hint="eastAsia"/>
          <w:b/>
          <w:bCs/>
          <w:szCs w:val="22"/>
        </w:rPr>
        <w:t>措</w:t>
      </w:r>
      <w:proofErr w:type="gramEnd"/>
      <w:r w:rsidRPr="003E65D9">
        <w:rPr>
          <w:rFonts w:ascii="宋体" w:hAnsi="宋体" w:cs="宋体" w:hint="eastAsia"/>
          <w:b/>
          <w:bCs/>
          <w:szCs w:val="22"/>
        </w:rPr>
        <w:t>并举，精致管理更上层楼</w:t>
      </w:r>
    </w:p>
    <w:p w14:paraId="467E0F75" w14:textId="77777777" w:rsidR="003E65D9" w:rsidRPr="003E65D9" w:rsidRDefault="003E65D9" w:rsidP="003E65D9">
      <w:pPr>
        <w:ind w:firstLineChars="200" w:firstLine="420"/>
        <w:rPr>
          <w:rFonts w:ascii="宋体" w:hAnsi="宋体" w:cstheme="minorBidi"/>
          <w:szCs w:val="22"/>
        </w:rPr>
      </w:pPr>
      <w:r w:rsidRPr="003E65D9">
        <w:rPr>
          <w:rFonts w:ascii="宋体" w:hAnsi="宋体" w:cstheme="minorBidi" w:hint="eastAsia"/>
          <w:szCs w:val="22"/>
        </w:rPr>
        <w:t>依规办学制度体系逐步健全，管理水平提升显著。学校注重发展规划的制定，坚持以规划统领学校工作。不断修订和完善各项规章制度，充分发挥学校教代会在学校管理中的作用，开展了“我为仙城谋发展”、“合力创建高品质立项校”等活动；强化学校管理，进一步完善了“扁平化”的学校管理模式，推进实施“网格化”管理方式的探索；</w:t>
      </w:r>
      <w:proofErr w:type="gramStart"/>
      <w:r w:rsidRPr="003E65D9">
        <w:rPr>
          <w:rFonts w:ascii="宋体" w:hAnsi="宋体" w:cstheme="minorBidi" w:hint="eastAsia"/>
          <w:szCs w:val="22"/>
        </w:rPr>
        <w:t>推进家</w:t>
      </w:r>
      <w:proofErr w:type="gramEnd"/>
      <w:r w:rsidRPr="003E65D9">
        <w:rPr>
          <w:rFonts w:ascii="宋体" w:hAnsi="宋体" w:cstheme="minorBidi" w:hint="eastAsia"/>
          <w:szCs w:val="22"/>
        </w:rPr>
        <w:t>校合作平台建设，成立了学校的家长管理委员会；加强了学校财务管理，形成了每季度各部门经费使用的预算制度；强化对学校食堂等外包工作的监管工作，建立了卫生和安全等检查反馈制度。所形成的学校学期行事历表、会议管理制度等成为学校依法依规办学的新亮点。</w:t>
      </w:r>
    </w:p>
    <w:p w14:paraId="6D23D5DD" w14:textId="77777777" w:rsidR="003E65D9" w:rsidRPr="003E65D9" w:rsidRDefault="003E65D9" w:rsidP="003E65D9">
      <w:pPr>
        <w:ind w:firstLineChars="200" w:firstLine="420"/>
        <w:jc w:val="left"/>
        <w:rPr>
          <w:rFonts w:ascii="宋体" w:hAnsi="宋体" w:cstheme="minorBidi"/>
          <w:color w:val="000000"/>
          <w:szCs w:val="22"/>
        </w:rPr>
      </w:pPr>
      <w:r w:rsidRPr="003E65D9">
        <w:rPr>
          <w:rFonts w:ascii="宋体" w:hAnsi="宋体" w:cstheme="minorBidi" w:hint="eastAsia"/>
          <w:szCs w:val="22"/>
        </w:rPr>
        <w:t>学校精致管理工作坚持做到 “四化”。一是</w:t>
      </w:r>
      <w:r w:rsidRPr="003E65D9">
        <w:rPr>
          <w:rFonts w:ascii="宋体" w:hAnsi="宋体" w:cstheme="minorBidi" w:hint="eastAsia"/>
          <w:color w:val="000000"/>
          <w:szCs w:val="22"/>
        </w:rPr>
        <w:t>教学管理数量化。教学管理的核心是提高教学质量，各项指标均量化，让数据说话。二是教研管理任务化。教研管理落实具体的目标，课题研究、论文发表、竞赛获奖等每年每学期都有任务，将完成的结果与年度考核等相关联。三是学生管理自律化。充分发挥学生组织的作用，倡导自主、自律、自尊、自强的自我要求，管理效果显著。四是后勤管理项目责任化。后勤</w:t>
      </w:r>
      <w:proofErr w:type="gramStart"/>
      <w:r w:rsidRPr="003E65D9">
        <w:rPr>
          <w:rFonts w:ascii="宋体" w:hAnsi="宋体" w:cstheme="minorBidi" w:hint="eastAsia"/>
          <w:color w:val="000000"/>
          <w:szCs w:val="22"/>
        </w:rPr>
        <w:t>分教学</w:t>
      </w:r>
      <w:proofErr w:type="gramEnd"/>
      <w:r w:rsidRPr="003E65D9">
        <w:rPr>
          <w:rFonts w:ascii="宋体" w:hAnsi="宋体" w:cstheme="minorBidi" w:hint="eastAsia"/>
          <w:color w:val="000000"/>
          <w:szCs w:val="22"/>
        </w:rPr>
        <w:t>设施、环境养护、宿舍食堂、后勤服务、物品采购等项目，专人负责，责任到人，各司其职。</w:t>
      </w:r>
    </w:p>
    <w:p w14:paraId="12D081BD" w14:textId="77777777" w:rsidR="003E65D9" w:rsidRPr="003E65D9" w:rsidRDefault="003E65D9" w:rsidP="003E65D9">
      <w:pPr>
        <w:ind w:firstLineChars="200" w:firstLine="420"/>
        <w:rPr>
          <w:rFonts w:ascii="宋体" w:hAnsi="宋体" w:cstheme="minorBidi"/>
          <w:szCs w:val="22"/>
        </w:rPr>
      </w:pPr>
      <w:r w:rsidRPr="003E65D9">
        <w:rPr>
          <w:rFonts w:ascii="宋体" w:hAnsi="宋体" w:cstheme="minorBidi" w:hint="eastAsia"/>
          <w:szCs w:val="22"/>
        </w:rPr>
        <w:t>现代信息化管理能力不断提升。</w:t>
      </w:r>
      <w:r w:rsidRPr="003E65D9">
        <w:rPr>
          <w:rFonts w:ascii="宋体" w:hAnsi="宋体" w:cstheme="minorBidi" w:hint="eastAsia"/>
          <w:color w:val="000000"/>
          <w:szCs w:val="22"/>
        </w:rPr>
        <w:t>学校专门成立了网络信息中心，</w:t>
      </w:r>
      <w:r w:rsidRPr="003E65D9">
        <w:rPr>
          <w:rFonts w:ascii="宋体" w:hAnsi="宋体" w:cstheme="minorBidi" w:hint="eastAsia"/>
          <w:color w:val="000000"/>
        </w:rPr>
        <w:t>积极探索网络环境下的管理改革，不断完善和优化网络管理，</w:t>
      </w:r>
      <w:r w:rsidRPr="003E65D9">
        <w:rPr>
          <w:rFonts w:ascii="宋体" w:hAnsi="宋体" w:cs="Times New Roman"/>
          <w:bCs/>
          <w:color w:val="000000" w:themeColor="text1"/>
          <w:kern w:val="0"/>
        </w:rPr>
        <w:t>充分运用</w:t>
      </w:r>
      <w:r w:rsidRPr="003E65D9">
        <w:rPr>
          <w:rFonts w:ascii="宋体" w:hAnsi="宋体" w:cs="Times New Roman" w:hint="eastAsia"/>
          <w:bCs/>
          <w:color w:val="000000" w:themeColor="text1"/>
          <w:kern w:val="0"/>
        </w:rPr>
        <w:t>校园网络服务于党务校务</w:t>
      </w:r>
      <w:r w:rsidRPr="003E65D9">
        <w:rPr>
          <w:rFonts w:ascii="宋体" w:hAnsi="宋体" w:cs="Times New Roman"/>
          <w:bCs/>
          <w:color w:val="000000" w:themeColor="text1"/>
          <w:kern w:val="0"/>
        </w:rPr>
        <w:t>管理、</w:t>
      </w:r>
      <w:r w:rsidRPr="003E65D9">
        <w:rPr>
          <w:rFonts w:ascii="宋体" w:hAnsi="宋体" w:cs="Times New Roman" w:hint="eastAsia"/>
          <w:bCs/>
          <w:color w:val="000000" w:themeColor="text1"/>
          <w:kern w:val="0"/>
        </w:rPr>
        <w:t>选课管理、</w:t>
      </w:r>
      <w:r w:rsidRPr="003E65D9">
        <w:rPr>
          <w:rFonts w:ascii="宋体" w:hAnsi="宋体" w:cs="Times New Roman"/>
          <w:bCs/>
          <w:color w:val="000000" w:themeColor="text1"/>
          <w:kern w:val="0"/>
        </w:rPr>
        <w:t>学籍学业</w:t>
      </w:r>
      <w:r w:rsidRPr="003E65D9">
        <w:rPr>
          <w:rFonts w:ascii="宋体" w:hAnsi="宋体" w:cs="Times New Roman" w:hint="eastAsia"/>
          <w:bCs/>
          <w:color w:val="000000" w:themeColor="text1"/>
          <w:kern w:val="0"/>
        </w:rPr>
        <w:t>管理</w:t>
      </w:r>
      <w:r w:rsidRPr="003E65D9">
        <w:rPr>
          <w:rFonts w:ascii="宋体" w:hAnsi="宋体" w:cs="Times New Roman"/>
          <w:bCs/>
          <w:color w:val="000000" w:themeColor="text1"/>
          <w:kern w:val="0"/>
        </w:rPr>
        <w:t>、</w:t>
      </w:r>
      <w:r w:rsidRPr="003E65D9">
        <w:rPr>
          <w:rFonts w:ascii="宋体" w:hAnsi="宋体" w:cs="Times New Roman" w:hint="eastAsia"/>
          <w:bCs/>
          <w:color w:val="000000" w:themeColor="text1"/>
          <w:kern w:val="0"/>
        </w:rPr>
        <w:t>教师研修课程、综合实践活动、综合素质评价、教育</w:t>
      </w:r>
      <w:r w:rsidRPr="003E65D9">
        <w:rPr>
          <w:rFonts w:ascii="宋体" w:hAnsi="宋体" w:cs="Times New Roman"/>
          <w:bCs/>
          <w:color w:val="000000" w:themeColor="text1"/>
          <w:kern w:val="0"/>
        </w:rPr>
        <w:t>质量</w:t>
      </w:r>
      <w:r w:rsidRPr="003E65D9">
        <w:rPr>
          <w:rFonts w:ascii="宋体" w:hAnsi="宋体" w:cs="Times New Roman" w:hint="eastAsia"/>
          <w:bCs/>
          <w:color w:val="000000" w:themeColor="text1"/>
          <w:kern w:val="0"/>
        </w:rPr>
        <w:t>管理、报刊图书</w:t>
      </w:r>
      <w:r w:rsidRPr="003E65D9">
        <w:rPr>
          <w:rFonts w:ascii="宋体" w:hAnsi="宋体" w:cs="Times New Roman"/>
          <w:bCs/>
          <w:color w:val="000000" w:themeColor="text1"/>
          <w:kern w:val="0"/>
        </w:rPr>
        <w:t>阅览</w:t>
      </w:r>
      <w:r w:rsidRPr="003E65D9">
        <w:rPr>
          <w:rFonts w:ascii="宋体" w:hAnsi="宋体" w:cs="Times New Roman" w:hint="eastAsia"/>
          <w:bCs/>
          <w:color w:val="000000" w:themeColor="text1"/>
          <w:kern w:val="0"/>
        </w:rPr>
        <w:t>、后勤</w:t>
      </w:r>
      <w:r w:rsidRPr="003E65D9">
        <w:rPr>
          <w:rFonts w:ascii="宋体" w:hAnsi="宋体" w:cs="Times New Roman"/>
          <w:bCs/>
          <w:color w:val="000000" w:themeColor="text1"/>
          <w:kern w:val="0"/>
        </w:rPr>
        <w:t>保障服务和</w:t>
      </w:r>
      <w:r w:rsidRPr="003E65D9">
        <w:rPr>
          <w:rFonts w:ascii="宋体" w:hAnsi="宋体" w:cs="Times New Roman" w:hint="eastAsia"/>
          <w:bCs/>
          <w:color w:val="000000" w:themeColor="text1"/>
          <w:kern w:val="0"/>
        </w:rPr>
        <w:t>家校沟通</w:t>
      </w:r>
      <w:r w:rsidRPr="003E65D9">
        <w:rPr>
          <w:rFonts w:ascii="宋体" w:hAnsi="宋体" w:cs="Times New Roman"/>
          <w:bCs/>
          <w:color w:val="000000" w:themeColor="text1"/>
          <w:kern w:val="0"/>
        </w:rPr>
        <w:t>交流</w:t>
      </w:r>
      <w:r w:rsidRPr="003E65D9">
        <w:rPr>
          <w:rFonts w:ascii="宋体" w:hAnsi="宋体" w:cs="Times New Roman" w:hint="eastAsia"/>
          <w:bCs/>
          <w:color w:val="000000" w:themeColor="text1"/>
          <w:kern w:val="0"/>
        </w:rPr>
        <w:t>等</w:t>
      </w:r>
      <w:r w:rsidRPr="003E65D9">
        <w:rPr>
          <w:rFonts w:ascii="宋体" w:hAnsi="宋体" w:cs="Times New Roman"/>
          <w:bCs/>
          <w:color w:val="000000" w:themeColor="text1"/>
          <w:kern w:val="0"/>
        </w:rPr>
        <w:t>方面</w:t>
      </w:r>
      <w:r w:rsidRPr="003E65D9">
        <w:rPr>
          <w:rFonts w:ascii="宋体" w:hAnsi="宋体" w:cs="Times New Roman" w:hint="eastAsia"/>
          <w:bCs/>
          <w:color w:val="000000" w:themeColor="text1"/>
          <w:kern w:val="0"/>
        </w:rPr>
        <w:t>，不断提高管理效能和服务能力。学校构建了仙城中学云管理系统，集云教学、云数据、云图书馆、云终端</w:t>
      </w:r>
      <w:r w:rsidRPr="003E65D9">
        <w:rPr>
          <w:rFonts w:ascii="宋体" w:hAnsi="宋体" w:cs="Times New Roman"/>
          <w:bCs/>
          <w:color w:val="000000" w:themeColor="text1"/>
          <w:kern w:val="0"/>
        </w:rPr>
        <w:t>SCT</w:t>
      </w:r>
      <w:r w:rsidRPr="003E65D9">
        <w:rPr>
          <w:rFonts w:ascii="宋体" w:hAnsi="宋体" w:cs="Times New Roman" w:hint="eastAsia"/>
          <w:bCs/>
          <w:color w:val="000000" w:themeColor="text1"/>
          <w:kern w:val="0"/>
        </w:rPr>
        <w:t>为一体，形成了后勤、行政、教学三大管理系统，智慧生态校园建设逐步升级。</w:t>
      </w:r>
    </w:p>
    <w:p w14:paraId="640DEC46" w14:textId="77777777" w:rsidR="003E65D9" w:rsidRPr="003E65D9" w:rsidRDefault="003E65D9" w:rsidP="003E65D9">
      <w:pPr>
        <w:numPr>
          <w:ilvl w:val="0"/>
          <w:numId w:val="1"/>
        </w:numPr>
        <w:spacing w:line="360" w:lineRule="auto"/>
        <w:rPr>
          <w:rFonts w:ascii="宋体" w:hAnsi="宋体" w:cs="宋体"/>
          <w:b/>
          <w:bCs/>
          <w:szCs w:val="22"/>
        </w:rPr>
      </w:pPr>
      <w:r w:rsidRPr="003E65D9">
        <w:rPr>
          <w:rFonts w:ascii="宋体" w:hAnsi="宋体" w:cs="宋体" w:hint="eastAsia"/>
          <w:b/>
          <w:bCs/>
          <w:szCs w:val="22"/>
        </w:rPr>
        <w:t>品质德育，关注素养发展全面</w:t>
      </w:r>
    </w:p>
    <w:p w14:paraId="052E379D" w14:textId="77777777" w:rsidR="003E65D9" w:rsidRPr="003E65D9" w:rsidRDefault="003E65D9" w:rsidP="003E65D9">
      <w:pPr>
        <w:ind w:firstLineChars="200" w:firstLine="420"/>
        <w:rPr>
          <w:rFonts w:ascii="宋体" w:hAnsi="宋体" w:cstheme="minorBidi"/>
          <w:szCs w:val="22"/>
        </w:rPr>
      </w:pPr>
      <w:r w:rsidRPr="003E65D9">
        <w:rPr>
          <w:rFonts w:ascii="宋体" w:hAnsi="宋体" w:cstheme="minorBidi" w:hint="eastAsia"/>
          <w:szCs w:val="22"/>
        </w:rPr>
        <w:t>学校的“12345”德育体系建设以“</w:t>
      </w:r>
      <w:proofErr w:type="gramStart"/>
      <w:r w:rsidRPr="003E65D9">
        <w:rPr>
          <w:rFonts w:ascii="宋体" w:hAnsi="宋体" w:cstheme="minorBidi" w:hint="eastAsia"/>
          <w:szCs w:val="22"/>
        </w:rPr>
        <w:t>践行</w:t>
      </w:r>
      <w:proofErr w:type="gramEnd"/>
      <w:r w:rsidRPr="003E65D9">
        <w:rPr>
          <w:rFonts w:ascii="宋体" w:hAnsi="宋体" w:cstheme="minorBidi" w:hint="eastAsia"/>
          <w:szCs w:val="22"/>
        </w:rPr>
        <w:t>社会主义核心价值观”为主题，着重培养学生思想道德品质和个性心理品质，通过学科、文化、活动和管理达成育人目标，</w:t>
      </w:r>
      <w:proofErr w:type="gramStart"/>
      <w:r w:rsidRPr="003E65D9">
        <w:rPr>
          <w:rFonts w:ascii="宋体" w:hAnsi="宋体" w:cstheme="minorBidi" w:hint="eastAsia"/>
          <w:szCs w:val="22"/>
        </w:rPr>
        <w:t>努力让仙城</w:t>
      </w:r>
      <w:proofErr w:type="gramEnd"/>
      <w:r w:rsidRPr="003E65D9">
        <w:rPr>
          <w:rFonts w:ascii="宋体" w:hAnsi="宋体" w:cstheme="minorBidi" w:hint="eastAsia"/>
          <w:szCs w:val="22"/>
        </w:rPr>
        <w:t>学子成长为有梦想、有爱心、有智慧、有担当、有韧性的时代青年。</w:t>
      </w:r>
    </w:p>
    <w:p w14:paraId="59183104" w14:textId="77777777" w:rsidR="003E65D9" w:rsidRPr="003E65D9" w:rsidRDefault="003E65D9" w:rsidP="003E65D9">
      <w:pPr>
        <w:ind w:firstLineChars="200" w:firstLine="420"/>
        <w:rPr>
          <w:rFonts w:ascii="宋体" w:hAnsi="宋体" w:cs="宋体"/>
          <w:szCs w:val="22"/>
        </w:rPr>
      </w:pPr>
      <w:r w:rsidRPr="003E65D9">
        <w:rPr>
          <w:rFonts w:ascii="宋体" w:hAnsi="宋体" w:cstheme="minorBidi" w:hint="eastAsia"/>
          <w:szCs w:val="22"/>
        </w:rPr>
        <w:t>学校构建了</w:t>
      </w:r>
      <w:proofErr w:type="gramStart"/>
      <w:r w:rsidRPr="003E65D9">
        <w:rPr>
          <w:rFonts w:ascii="宋体" w:hAnsi="宋体" w:cstheme="minorBidi" w:hint="eastAsia"/>
          <w:szCs w:val="22"/>
        </w:rPr>
        <w:t>校本化</w:t>
      </w:r>
      <w:proofErr w:type="gramEnd"/>
      <w:r w:rsidRPr="003E65D9">
        <w:rPr>
          <w:rFonts w:ascii="宋体" w:hAnsi="宋体" w:cstheme="minorBidi" w:hint="eastAsia"/>
          <w:szCs w:val="22"/>
        </w:rPr>
        <w:t>的德育课程体系，将德育建设和年级质量目标紧密衔接，开展常态化、多样化的德育教育活动。</w:t>
      </w:r>
      <w:r w:rsidRPr="003E65D9">
        <w:rPr>
          <w:rFonts w:ascii="宋体" w:hAnsi="宋体" w:cs="宋体" w:hint="eastAsia"/>
        </w:rPr>
        <w:t>学生德育以社会主义核心价值观教育为主导，以爱国主义教育为主线，以良好习惯的养成教育为基础，通过</w:t>
      </w:r>
      <w:r w:rsidRPr="003E65D9">
        <w:rPr>
          <w:rFonts w:ascii="宋体" w:hAnsi="宋体" w:cstheme="minorBidi" w:hint="eastAsia"/>
          <w:szCs w:val="22"/>
        </w:rPr>
        <w:t>形式丰富的德育活动促成学生的全面发展。</w:t>
      </w:r>
      <w:r w:rsidRPr="003E65D9">
        <w:rPr>
          <w:rFonts w:ascii="宋体" w:hAnsi="宋体" w:cs="宋体" w:hint="eastAsia"/>
          <w:szCs w:val="22"/>
        </w:rPr>
        <w:t>庆祝祖</w:t>
      </w:r>
      <w:r w:rsidRPr="003E65D9">
        <w:rPr>
          <w:rFonts w:ascii="宋体" w:hAnsi="宋体" w:cs="宋体" w:hint="eastAsia"/>
          <w:szCs w:val="22"/>
        </w:rPr>
        <w:lastRenderedPageBreak/>
        <w:t>国70周年“我和我的祖国”主题庆典活动、“燃烧青春、礼赞祖国”国庆70周年晚会，点燃了学生的爱国热情；汉字书写大赛和普通话推广活动，鼓励学生写好汉字，说好普通话；“厚德传承名家讲座校园行”活动，推动中华优秀传统文化走进校园。同时，学校广泛开展学生社会实践活动，组织学生利用假期深入社区、福利院、敬老院等场所，开展社会调查、劳动、社会实践，大力提倡参加志愿服务等公益活动，引导学生进行社区服务、环保宣传、助老助残等志愿服务活动，引导学生运用所学知识和技能服务人民，奉献社会。</w:t>
      </w:r>
    </w:p>
    <w:p w14:paraId="101D3C06" w14:textId="77777777" w:rsidR="003E65D9" w:rsidRPr="003E65D9" w:rsidRDefault="003E65D9" w:rsidP="003E65D9">
      <w:pPr>
        <w:ind w:firstLineChars="200" w:firstLine="420"/>
        <w:rPr>
          <w:rFonts w:ascii="宋体" w:hAnsi="宋体" w:cs="宋体"/>
          <w:szCs w:val="24"/>
        </w:rPr>
      </w:pPr>
      <w:r w:rsidRPr="003E65D9">
        <w:rPr>
          <w:rFonts w:ascii="宋体" w:hAnsi="宋体" w:cs="宋体" w:hint="eastAsia"/>
          <w:szCs w:val="24"/>
        </w:rPr>
        <w:t>2020年建设的“江淮生态大走廊（扬州）综合实践活动课程基地”，利用地方丰富的自然和历史文化资源，融合众多学科，调动多方面的资源，深入进行课程教学改革，借助江淮生态大走廊（扬州）综合实践活动平台，着力培养学生的学习能力、实践能力和创新能力，促成学生核心素养的提升，同时也促进了教师专业成长和综合科研能力的提升，全面推动学校特色发展，强化学校内涵建设，提升学校文化品位。学校充分发挥课程基地的示范辐射作用，为扬州基础教育课程改革和扬州优秀的江淮文化的传承和弘扬</w:t>
      </w:r>
      <w:proofErr w:type="gramStart"/>
      <w:r w:rsidRPr="003E65D9">
        <w:rPr>
          <w:rFonts w:ascii="宋体" w:hAnsi="宋体" w:cs="宋体" w:hint="eastAsia"/>
          <w:szCs w:val="24"/>
        </w:rPr>
        <w:t>作出</w:t>
      </w:r>
      <w:proofErr w:type="gramEnd"/>
      <w:r w:rsidRPr="003E65D9">
        <w:rPr>
          <w:rFonts w:ascii="宋体" w:hAnsi="宋体" w:cs="宋体" w:hint="eastAsia"/>
          <w:szCs w:val="24"/>
        </w:rPr>
        <w:t>贡献。</w:t>
      </w:r>
    </w:p>
    <w:p w14:paraId="4C94764A" w14:textId="77777777" w:rsidR="003E65D9" w:rsidRPr="003E65D9" w:rsidRDefault="003E65D9" w:rsidP="003E65D9">
      <w:pPr>
        <w:ind w:firstLineChars="200" w:firstLine="420"/>
        <w:rPr>
          <w:rFonts w:ascii="宋体" w:hAnsi="宋体" w:cs="宋体"/>
        </w:rPr>
      </w:pPr>
      <w:r w:rsidRPr="003E65D9">
        <w:rPr>
          <w:rFonts w:ascii="宋体" w:hAnsi="宋体" w:cs="宋体" w:hint="eastAsia"/>
        </w:rPr>
        <w:t>学校德育成果在社会中引起了广泛关注。江都区电视台举办的“龙川会客厅”栏目详细介绍了学校德育的相关情况，以电视媒体作为宣传手段，将学校德育成果宣传至区内外。同时学校承办了市、</w:t>
      </w:r>
      <w:proofErr w:type="gramStart"/>
      <w:r w:rsidRPr="003E65D9">
        <w:rPr>
          <w:rFonts w:ascii="宋体" w:hAnsi="宋体" w:cs="宋体" w:hint="eastAsia"/>
        </w:rPr>
        <w:t>县主题</w:t>
      </w:r>
      <w:proofErr w:type="gramEnd"/>
      <w:r w:rsidRPr="003E65D9">
        <w:rPr>
          <w:rFonts w:ascii="宋体" w:hAnsi="宋体" w:cs="宋体" w:hint="eastAsia"/>
        </w:rPr>
        <w:t>教育现场会，在交流办学经验的同时，积极调整自身办学的方式，努力在区域中传播自己办学成果，并形成了一定的区域影响力。</w:t>
      </w:r>
    </w:p>
    <w:p w14:paraId="768AD2FD" w14:textId="77777777" w:rsidR="003E65D9" w:rsidRPr="003E65D9" w:rsidRDefault="003E65D9" w:rsidP="003E65D9">
      <w:pPr>
        <w:numPr>
          <w:ilvl w:val="0"/>
          <w:numId w:val="1"/>
        </w:numPr>
        <w:rPr>
          <w:rFonts w:ascii="宋体" w:hAnsi="宋体" w:cs="宋体"/>
          <w:b/>
          <w:bCs/>
          <w:szCs w:val="24"/>
        </w:rPr>
      </w:pPr>
      <w:r w:rsidRPr="003E65D9">
        <w:rPr>
          <w:rFonts w:ascii="宋体" w:hAnsi="宋体" w:cs="宋体" w:hint="eastAsia"/>
          <w:b/>
          <w:bCs/>
          <w:szCs w:val="24"/>
        </w:rPr>
        <w:t>内外交流，注重科研内涵丰富</w:t>
      </w:r>
    </w:p>
    <w:p w14:paraId="46CD3982" w14:textId="77777777" w:rsidR="003E65D9" w:rsidRPr="003E65D9" w:rsidRDefault="003E65D9" w:rsidP="003E65D9">
      <w:pPr>
        <w:ind w:firstLineChars="200" w:firstLine="420"/>
        <w:rPr>
          <w:rFonts w:ascii="宋体" w:hAnsi="宋体" w:cs="宋体"/>
          <w:szCs w:val="24"/>
        </w:rPr>
      </w:pPr>
      <w:r w:rsidRPr="003E65D9">
        <w:rPr>
          <w:rFonts w:ascii="宋体" w:hAnsi="宋体" w:cs="宋体" w:hint="eastAsia"/>
          <w:szCs w:val="24"/>
        </w:rPr>
        <w:t>学校坚定不移地走科研兴校，科研兴教之路，</w:t>
      </w:r>
      <w:proofErr w:type="gramStart"/>
      <w:r w:rsidRPr="003E65D9">
        <w:rPr>
          <w:rFonts w:ascii="宋体" w:hAnsi="宋体" w:cs="宋体" w:hint="eastAsia"/>
          <w:szCs w:val="24"/>
        </w:rPr>
        <w:t>把教科研</w:t>
      </w:r>
      <w:proofErr w:type="gramEnd"/>
      <w:r w:rsidRPr="003E65D9">
        <w:rPr>
          <w:rFonts w:ascii="宋体" w:hAnsi="宋体" w:cs="宋体" w:hint="eastAsia"/>
          <w:szCs w:val="24"/>
        </w:rPr>
        <w:t>与教育教学实践相结合，搭建多种教科研平台，形成各教研组人人参与教育科研的浓郁氛围。学校遵循“五育并举，三全育人”的教育理念，积极进行教改实验，并取得阶段性成果。在促进学校教学质量提升、课程改革推进、教师专业发展、学生素质培养等方面效果显著。</w:t>
      </w:r>
    </w:p>
    <w:p w14:paraId="4A2404F8" w14:textId="77777777" w:rsidR="003E65D9" w:rsidRPr="003E65D9" w:rsidRDefault="003E65D9" w:rsidP="003E65D9">
      <w:pPr>
        <w:ind w:firstLineChars="200" w:firstLine="420"/>
        <w:rPr>
          <w:rFonts w:ascii="宋体" w:hAnsi="宋体" w:cs="宋体"/>
          <w:szCs w:val="24"/>
        </w:rPr>
      </w:pPr>
      <w:r w:rsidRPr="003E65D9">
        <w:rPr>
          <w:rFonts w:ascii="宋体" w:hAnsi="宋体" w:cs="宋体" w:hint="eastAsia"/>
          <w:szCs w:val="24"/>
        </w:rPr>
        <w:t>近年来，组织承办了十多次大型教育交流活动</w:t>
      </w:r>
      <w:r w:rsidRPr="003E65D9">
        <w:rPr>
          <w:rFonts w:ascii="宋体" w:hAnsi="宋体" w:cs="宋体"/>
          <w:szCs w:val="24"/>
        </w:rPr>
        <w:t>，</w:t>
      </w:r>
      <w:r w:rsidRPr="003E65D9">
        <w:rPr>
          <w:rFonts w:ascii="宋体" w:hAnsi="宋体" w:cs="宋体" w:hint="eastAsia"/>
          <w:szCs w:val="24"/>
        </w:rPr>
        <w:t>展示了近三年来自我革新</w:t>
      </w:r>
      <w:r w:rsidRPr="003E65D9">
        <w:rPr>
          <w:rFonts w:ascii="宋体" w:hAnsi="宋体" w:cs="宋体"/>
          <w:szCs w:val="24"/>
        </w:rPr>
        <w:t>、</w:t>
      </w:r>
      <w:r w:rsidRPr="003E65D9">
        <w:rPr>
          <w:rFonts w:ascii="宋体" w:hAnsi="宋体" w:cs="宋体" w:hint="eastAsia"/>
          <w:szCs w:val="24"/>
        </w:rPr>
        <w:t>自我突破的最新成果。扬州市各学科的主题教学研讨活动，“智慧教育------五学课堂教学研究成果公开展示活动”“四星共同体教学研讨活动”“名师工作室进课堂活动”等一系列教学研究活动在学校开展，“骨干教师展示课”“青年教师评优课”“教学基本功竞赛”“对外公开教学”等活动常态化进行，都为学校教科研水平的提升提供了重要的保障。</w:t>
      </w:r>
    </w:p>
    <w:p w14:paraId="62DF88A4" w14:textId="77777777" w:rsidR="003E65D9" w:rsidRPr="003E65D9" w:rsidRDefault="003E65D9" w:rsidP="003E65D9">
      <w:pPr>
        <w:ind w:firstLineChars="200" w:firstLine="420"/>
        <w:rPr>
          <w:rFonts w:ascii="宋体" w:hAnsi="宋体" w:cs="宋体"/>
          <w:szCs w:val="24"/>
        </w:rPr>
      </w:pPr>
      <w:r w:rsidRPr="003E65D9">
        <w:rPr>
          <w:rFonts w:ascii="宋体" w:hAnsi="宋体" w:cs="宋体" w:hint="eastAsia"/>
          <w:szCs w:val="24"/>
        </w:rPr>
        <w:t>学校先后邀请了原南师大文学院院长何永康先生、《中学思想政治教学参考》黄建炜主编、南师大汪少华教授、西北工业大学王新民教授、西安交通大学吴耀远教授、特级教师尤善培、黄正瑶、常国庆等专家来校讲学,为教师搭建教科研平台，丰富了教科研活动，更新了教师的观念，拓宽了教师的视野，提升了科研能力，加强教师的校本培训和教研培训。</w:t>
      </w:r>
    </w:p>
    <w:p w14:paraId="3489E0A8" w14:textId="77777777" w:rsidR="003E65D9" w:rsidRPr="003E65D9" w:rsidRDefault="003E65D9" w:rsidP="003E65D9">
      <w:pPr>
        <w:ind w:firstLineChars="200" w:firstLine="420"/>
        <w:rPr>
          <w:rFonts w:ascii="宋体" w:hAnsi="宋体" w:cs="宋体"/>
          <w:szCs w:val="24"/>
        </w:rPr>
      </w:pPr>
      <w:r w:rsidRPr="003E65D9">
        <w:rPr>
          <w:rFonts w:ascii="宋体" w:hAnsi="宋体" w:cs="宋体" w:hint="eastAsia"/>
          <w:szCs w:val="24"/>
        </w:rPr>
        <w:t>学校</w:t>
      </w:r>
      <w:r w:rsidRPr="003E65D9">
        <w:rPr>
          <w:rFonts w:ascii="宋体" w:hAnsi="宋体" w:cs="宋体"/>
          <w:szCs w:val="24"/>
        </w:rPr>
        <w:t>制定和完善相关保障政策措施，加大教育</w:t>
      </w:r>
      <w:r w:rsidRPr="003E65D9">
        <w:rPr>
          <w:rFonts w:ascii="宋体" w:hAnsi="宋体" w:cs="宋体" w:hint="eastAsia"/>
          <w:szCs w:val="24"/>
        </w:rPr>
        <w:t>科研</w:t>
      </w:r>
      <w:r w:rsidRPr="003E65D9">
        <w:rPr>
          <w:rFonts w:ascii="宋体" w:hAnsi="宋体" w:cs="宋体"/>
          <w:szCs w:val="24"/>
        </w:rPr>
        <w:t>经费投入力度，满足教师培训、课程实施、教学研究等方面的需要。制定全员培训方案，着力提升每一名教师分层教学能力、学生发展指导能力、综合素质培养能力。合理安排教师教学任务，探索适应改革需求的教师管理评价制度，科学制定教师绩效标准，充分调动教师工作主动性和积极性。</w:t>
      </w:r>
    </w:p>
    <w:p w14:paraId="287C6825" w14:textId="77777777" w:rsidR="003E65D9" w:rsidRPr="003E65D9" w:rsidRDefault="003E65D9" w:rsidP="003E65D9">
      <w:pPr>
        <w:ind w:firstLineChars="200" w:firstLine="420"/>
        <w:rPr>
          <w:rFonts w:ascii="宋体" w:hAnsi="宋体" w:cstheme="minorBidi"/>
          <w:szCs w:val="22"/>
        </w:rPr>
      </w:pPr>
      <w:r w:rsidRPr="003E65D9">
        <w:rPr>
          <w:rFonts w:ascii="宋体" w:hAnsi="宋体" w:cs="宋体" w:hint="eastAsia"/>
          <w:szCs w:val="24"/>
        </w:rPr>
        <w:t>各学科组围绕学校省课题设立子课题《现代教学手段支持下的传统国学教学的实践研究》《基于激发内驱力的德育教育促进学科教与学的行动实践研究》《核心素养视野下扬州运河文化资源校本课程的开发研究》等20余项，在课题研究中广泛开拓立德树人育人路径，推动学生的自主学习发展，为积极构建各学科核心素养提供智力支持。</w:t>
      </w:r>
      <w:r w:rsidRPr="003E65D9">
        <w:rPr>
          <w:rFonts w:ascii="宋体" w:hAnsi="宋体" w:cstheme="minorBidi"/>
          <w:szCs w:val="22"/>
        </w:rPr>
        <w:t>近五年以来学校有国家级课题1个，已结题；省级课题共14项，其中9项已结题；扬州市级课题共25项，其中14项已结题；区级立项课题29项，其中18项已结题。</w:t>
      </w:r>
    </w:p>
    <w:p w14:paraId="47B4287C" w14:textId="77777777" w:rsidR="003E65D9" w:rsidRPr="003E65D9" w:rsidRDefault="003E65D9" w:rsidP="003E65D9">
      <w:pPr>
        <w:ind w:firstLineChars="200" w:firstLine="422"/>
        <w:rPr>
          <w:rFonts w:ascii="宋体" w:hAnsi="宋体" w:cs="宋体"/>
          <w:b/>
          <w:bCs/>
          <w:szCs w:val="24"/>
        </w:rPr>
      </w:pPr>
      <w:r w:rsidRPr="003E65D9">
        <w:rPr>
          <w:rFonts w:ascii="宋体" w:hAnsi="宋体" w:cstheme="minorBidi" w:hint="eastAsia"/>
          <w:b/>
          <w:bCs/>
          <w:szCs w:val="22"/>
        </w:rPr>
        <w:t>六、智慧教育，打造品牌特色鲜明</w:t>
      </w:r>
    </w:p>
    <w:p w14:paraId="6581FD1A" w14:textId="77777777" w:rsidR="003E65D9" w:rsidRPr="003E65D9" w:rsidRDefault="003E65D9" w:rsidP="003E65D9">
      <w:pPr>
        <w:ind w:firstLineChars="200" w:firstLine="420"/>
        <w:rPr>
          <w:rFonts w:ascii="宋体" w:hAnsi="宋体" w:cs="宋体"/>
        </w:rPr>
      </w:pPr>
      <w:proofErr w:type="gramStart"/>
      <w:r w:rsidRPr="003E65D9">
        <w:rPr>
          <w:rFonts w:ascii="宋体" w:hAnsi="宋体" w:cs="宋体" w:hint="eastAsia"/>
        </w:rPr>
        <w:t>十二五</w:t>
      </w:r>
      <w:proofErr w:type="gramEnd"/>
      <w:r w:rsidRPr="003E65D9">
        <w:rPr>
          <w:rFonts w:ascii="宋体" w:hAnsi="宋体" w:cs="宋体" w:hint="eastAsia"/>
        </w:rPr>
        <w:t>期间，学校在孟华校长的引领下，开始打造五步智慧课堂教学模式，提倡课堂教学的“双主双学”，大幅提升了课堂教学效率。十三五期间，站在新的发展阶段，面对新的发展挑战，学校结合过去的经验和未来发展的需求及趋势，对“五步课堂教学模式”进行了</w:t>
      </w:r>
      <w:r w:rsidRPr="003E65D9">
        <w:rPr>
          <w:rFonts w:ascii="宋体" w:hAnsi="宋体" w:cs="宋体" w:hint="eastAsia"/>
        </w:rPr>
        <w:lastRenderedPageBreak/>
        <w:t>总结、提炼、优化，发展为“导学、</w:t>
      </w:r>
      <w:proofErr w:type="gramStart"/>
      <w:r w:rsidRPr="003E65D9">
        <w:rPr>
          <w:rFonts w:ascii="宋体" w:hAnsi="宋体" w:cs="宋体" w:hint="eastAsia"/>
        </w:rPr>
        <w:t>研</w:t>
      </w:r>
      <w:proofErr w:type="gramEnd"/>
      <w:r w:rsidRPr="003E65D9">
        <w:rPr>
          <w:rFonts w:ascii="宋体" w:hAnsi="宋体" w:cs="宋体" w:hint="eastAsia"/>
        </w:rPr>
        <w:t>学、讲学、练学、固学”的“五学课堂”教育模式。学校每年都面向扬州大市举行公开教学活动：2017年围绕《师生互动，和谐共进》、2018年《借助现代手段，创新课堂模式》、2019年围绕《五学课堂，提升效率》等，这些公开教学活动，受到了取得了很大的收获，不仅展示了学校的校园校貌、师生风采，扩大了学校影响力，也在与同行的交流探讨中，互促互进，提升学校教育教学水平。</w:t>
      </w:r>
    </w:p>
    <w:p w14:paraId="46D7C967" w14:textId="77777777" w:rsidR="003E65D9" w:rsidRPr="003E65D9" w:rsidRDefault="003E65D9" w:rsidP="003E65D9">
      <w:pPr>
        <w:ind w:firstLineChars="200" w:firstLine="420"/>
        <w:rPr>
          <w:rFonts w:ascii="宋体" w:hAnsi="宋体" w:cs="宋体"/>
        </w:rPr>
      </w:pPr>
      <w:r w:rsidRPr="003E65D9">
        <w:rPr>
          <w:rFonts w:ascii="宋体" w:hAnsi="宋体" w:cs="宋体" w:hint="eastAsia"/>
        </w:rPr>
        <w:t>学校同相关企业展开合作，建设学校云端服务器，形成了集云端教学、云端管理、云端服务、云端图书馆、云端数据库等多项功能为一体的云端服务系统。此外，学校为适应云端服务器的功能提升，全面升级了校园网络，改造了多媒体交互式一体机，让智慧终端覆盖全校，实现资源数字化、管理云端化、教学智慧化、信息数字化，服务人性化。</w:t>
      </w:r>
    </w:p>
    <w:p w14:paraId="5F565107" w14:textId="77777777" w:rsidR="003E65D9" w:rsidRPr="003E65D9" w:rsidRDefault="003E65D9" w:rsidP="003E65D9">
      <w:pPr>
        <w:ind w:firstLineChars="200" w:firstLine="420"/>
        <w:rPr>
          <w:rFonts w:ascii="宋体" w:hAnsi="宋体" w:cs="宋体"/>
        </w:rPr>
      </w:pPr>
      <w:r w:rsidRPr="003E65D9">
        <w:rPr>
          <w:rFonts w:ascii="宋体" w:hAnsi="宋体" w:cs="宋体"/>
        </w:rPr>
        <w:t>2019年，学校成功申报了《江淮生态大走廊（扬州）综合实践活动基地》省级课程基地。借助于本次课程基地建设的契机，对校园进行系统化的地域文化智慧特色打造。依托校内水体、植物园圃、特色景点的基础上，请专家进行统一规划设计，建设了富有扬州江淮生态特色的校园环境；利用学校10亩备用地，分果木、花卉、农作物等区域，种植江淮生态大走廊的典型植物，建设了扬州江淮植物生态体验园；利用课程基地建筑群通廊，分江淮之源、江淮风情、生态扬州、诗词扬州等模块进行布设，全面铺陈江淮生态大走廊（扬州）的地域文化</w:t>
      </w:r>
      <w:r w:rsidRPr="003E65D9">
        <w:rPr>
          <w:rFonts w:asciiTheme="minorHAnsi" w:eastAsiaTheme="minorEastAsia" w:hAnsiTheme="minorHAnsi" w:cstheme="minorBidi"/>
          <w:szCs w:val="22"/>
        </w:rPr>
        <w:t>，</w:t>
      </w:r>
      <w:r w:rsidRPr="003E65D9">
        <w:rPr>
          <w:rFonts w:ascii="宋体" w:hAnsi="宋体" w:cs="宋体"/>
        </w:rPr>
        <w:t>建设了</w:t>
      </w:r>
      <w:r w:rsidRPr="003E65D9">
        <w:rPr>
          <w:rFonts w:ascii="宋体" w:hAnsi="宋体" w:cs="宋体" w:hint="eastAsia"/>
        </w:rPr>
        <w:t>扬州江淮文化长廊。</w:t>
      </w:r>
    </w:p>
    <w:p w14:paraId="0D6F66DE" w14:textId="77777777" w:rsidR="003E65D9" w:rsidRPr="003E65D9" w:rsidRDefault="003E65D9" w:rsidP="003E65D9">
      <w:pPr>
        <w:ind w:firstLineChars="200" w:firstLine="420"/>
        <w:rPr>
          <w:rFonts w:ascii="宋体" w:hAnsi="宋体" w:cs="宋体"/>
        </w:rPr>
      </w:pPr>
      <w:r w:rsidRPr="003E65D9">
        <w:rPr>
          <w:rFonts w:ascii="宋体" w:hAnsi="宋体" w:cs="宋体" w:hint="eastAsia"/>
        </w:rPr>
        <w:t>“栉风沐雨二十载，砥砺奋进仙城人”回首学校晋升四星高中以来的五年历程，筚路蓝缕，硕果累累，因为全体师生团结一心，砥砺奋进。展望未来发展，任重道远，因为我们</w:t>
      </w:r>
      <w:proofErr w:type="gramStart"/>
      <w:r w:rsidRPr="003E65D9">
        <w:rPr>
          <w:rFonts w:ascii="宋体" w:hAnsi="宋体" w:cs="宋体" w:hint="eastAsia"/>
        </w:rPr>
        <w:t>怀揣着</w:t>
      </w:r>
      <w:proofErr w:type="gramEnd"/>
      <w:r w:rsidRPr="003E65D9">
        <w:rPr>
          <w:rFonts w:ascii="宋体" w:hAnsi="宋体" w:cs="宋体" w:hint="eastAsia"/>
        </w:rPr>
        <w:t>办人民满意教育</w:t>
      </w:r>
      <w:proofErr w:type="gramStart"/>
      <w:r w:rsidRPr="003E65D9">
        <w:rPr>
          <w:rFonts w:ascii="宋体" w:hAnsi="宋体" w:cs="宋体" w:hint="eastAsia"/>
        </w:rPr>
        <w:t>美好愿景</w:t>
      </w:r>
      <w:proofErr w:type="gramEnd"/>
      <w:r w:rsidRPr="003E65D9">
        <w:rPr>
          <w:rFonts w:ascii="宋体" w:hAnsi="宋体" w:cs="宋体" w:hint="eastAsia"/>
        </w:rPr>
        <w:t>。学校将立足江苏省四星级高中，坚持教育教学改革，统一思想、坚定信念，进一步深入研究、探索素质教育的内涵，努力把学校发展成为办学规范、品质优良、特色鲜明的示范高中。</w:t>
      </w:r>
    </w:p>
    <w:p w14:paraId="05CA06A7" w14:textId="77777777" w:rsidR="003E65D9" w:rsidRPr="003E65D9" w:rsidRDefault="003E65D9" w:rsidP="003E65D9">
      <w:pPr>
        <w:spacing w:line="360" w:lineRule="auto"/>
        <w:ind w:firstLineChars="200" w:firstLine="420"/>
        <w:rPr>
          <w:rFonts w:ascii="宋体" w:eastAsiaTheme="minorEastAsia" w:hAnsiTheme="minorHAnsi" w:cs="Times New Roman"/>
          <w:color w:val="000000"/>
          <w:kern w:val="0"/>
          <w:szCs w:val="22"/>
        </w:rPr>
      </w:pPr>
    </w:p>
    <w:p w14:paraId="326DEA65" w14:textId="77777777" w:rsidR="003E65D9" w:rsidRPr="003E65D9" w:rsidRDefault="003E65D9" w:rsidP="003E65D9">
      <w:pPr>
        <w:ind w:firstLineChars="200" w:firstLine="420"/>
        <w:rPr>
          <w:rFonts w:asciiTheme="minorHAnsi" w:eastAsiaTheme="minorEastAsia" w:hAnsiTheme="minorHAnsi" w:cstheme="minorBidi"/>
          <w:szCs w:val="22"/>
        </w:rPr>
      </w:pPr>
    </w:p>
    <w:p w14:paraId="2D8C666C" w14:textId="0AA4F987" w:rsidR="00B37B79" w:rsidRDefault="00B37B79"/>
    <w:p w14:paraId="76056983" w14:textId="48ADACA4" w:rsidR="00EB2BB5" w:rsidRDefault="00EB2BB5"/>
    <w:p w14:paraId="49C4F8B4" w14:textId="2485E52A" w:rsidR="00EB2BB5" w:rsidRDefault="00EB2BB5"/>
    <w:p w14:paraId="3FB53295" w14:textId="25624C0E" w:rsidR="00EB2BB5" w:rsidRDefault="00EB2BB5"/>
    <w:p w14:paraId="470C8B54" w14:textId="4749F1FA" w:rsidR="00EB2BB5" w:rsidRDefault="00EB2BB5"/>
    <w:p w14:paraId="7AD4E333" w14:textId="541D247F" w:rsidR="00EB2BB5" w:rsidRDefault="00EB2BB5"/>
    <w:p w14:paraId="7D0DF779" w14:textId="1BDBC6E8" w:rsidR="00EB2BB5" w:rsidRDefault="00EB2BB5"/>
    <w:p w14:paraId="596A8620" w14:textId="66A85D47" w:rsidR="00EB2BB5" w:rsidRDefault="00EB2BB5"/>
    <w:p w14:paraId="640F5CF5" w14:textId="3C6E1FFC" w:rsidR="00EB2BB5" w:rsidRDefault="00EB2BB5"/>
    <w:p w14:paraId="67CDDF7C" w14:textId="60038930" w:rsidR="00EB2BB5" w:rsidRDefault="00EB2BB5"/>
    <w:p w14:paraId="02B2DAEC" w14:textId="2285331A" w:rsidR="00EB2BB5" w:rsidRDefault="00EB2BB5"/>
    <w:p w14:paraId="6B063C18" w14:textId="693C58C8" w:rsidR="00EB2BB5" w:rsidRDefault="00EB2BB5"/>
    <w:p w14:paraId="4B26D86E" w14:textId="2C49E3C1" w:rsidR="00EB2BB5" w:rsidRDefault="00EB2BB5"/>
    <w:p w14:paraId="29B33D41" w14:textId="5C41ADCB" w:rsidR="00EB2BB5" w:rsidRDefault="00EB2BB5"/>
    <w:p w14:paraId="5EB53403" w14:textId="68994D2D" w:rsidR="00EB2BB5" w:rsidRDefault="00EB2BB5"/>
    <w:p w14:paraId="5C329B60" w14:textId="1C7F9E86" w:rsidR="00EB2BB5" w:rsidRDefault="00EB2BB5"/>
    <w:p w14:paraId="66F13CB1" w14:textId="4FB22D1D" w:rsidR="00EB2BB5" w:rsidRDefault="00EB2BB5"/>
    <w:p w14:paraId="01799113" w14:textId="2FBF29B8" w:rsidR="00EB2BB5" w:rsidRDefault="00EB2BB5"/>
    <w:p w14:paraId="53B04AF1" w14:textId="2D37CF63" w:rsidR="00EB2BB5" w:rsidRDefault="00EB2BB5"/>
    <w:p w14:paraId="511BE43A" w14:textId="360F680D" w:rsidR="00EB2BB5" w:rsidRDefault="00EB2BB5"/>
    <w:p w14:paraId="0817928B" w14:textId="0B5D8D7B" w:rsidR="00EB2BB5" w:rsidRDefault="00EB2BB5"/>
    <w:p w14:paraId="0E8173A5" w14:textId="77777777" w:rsidR="00EB2BB5" w:rsidRDefault="00EB2BB5" w:rsidP="00EB2BB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办学条件</w:t>
      </w:r>
      <w:r>
        <w:rPr>
          <w:rFonts w:ascii="Times New Roman" w:hAnsi="Times New Roman" w:cs="Times New Roman"/>
          <w:b/>
          <w:color w:val="000000"/>
          <w:sz w:val="24"/>
          <w:szCs w:val="24"/>
        </w:rPr>
        <w:t>1-1</w:t>
      </w:r>
    </w:p>
    <w:p w14:paraId="173E3120" w14:textId="77777777" w:rsidR="00EB2BB5" w:rsidRDefault="00EB2BB5" w:rsidP="00EB2BB5">
      <w:pPr>
        <w:snapToGrid w:val="0"/>
        <w:rPr>
          <w:rFonts w:ascii="Times New Roman" w:hAnsi="Times New Roman" w:cs="Times New Roman"/>
          <w:b/>
          <w:color w:val="000000"/>
        </w:rPr>
      </w:pPr>
      <w:r>
        <w:rPr>
          <w:rFonts w:ascii="Times New Roman" w:hAnsi="Times New Roman" w:cs="Times New Roman"/>
          <w:b/>
          <w:color w:val="000000"/>
        </w:rPr>
        <w:t>（</w:t>
      </w:r>
      <w:r>
        <w:rPr>
          <w:rFonts w:ascii="Times New Roman" w:hAnsi="Times New Roman" w:cs="Times New Roman"/>
          <w:b/>
          <w:color w:val="000000"/>
        </w:rPr>
        <w:t>1</w:t>
      </w:r>
      <w:r>
        <w:rPr>
          <w:rFonts w:ascii="Times New Roman" w:hAnsi="Times New Roman" w:cs="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662"/>
        <w:gridCol w:w="6946"/>
        <w:gridCol w:w="736"/>
      </w:tblGrid>
      <w:tr w:rsidR="00EB2BB5" w14:paraId="486F22D1" w14:textId="77777777" w:rsidTr="005263B3">
        <w:trPr>
          <w:trHeight w:val="540"/>
          <w:jc w:val="center"/>
        </w:trPr>
        <w:tc>
          <w:tcPr>
            <w:tcW w:w="728" w:type="dxa"/>
            <w:vAlign w:val="center"/>
          </w:tcPr>
          <w:p w14:paraId="47EF443C" w14:textId="77777777" w:rsidR="00EB2BB5" w:rsidRDefault="00EB2BB5" w:rsidP="005263B3">
            <w:pPr>
              <w:rPr>
                <w:rFonts w:ascii="Times New Roman" w:hAnsi="Times New Roman" w:cs="Times New Roman"/>
                <w:b/>
                <w:color w:val="000000"/>
              </w:rPr>
            </w:pPr>
            <w:r>
              <w:rPr>
                <w:rFonts w:ascii="Times New Roman" w:hAnsi="Times New Roman" w:cs="Times New Roman"/>
                <w:b/>
                <w:color w:val="000000"/>
              </w:rPr>
              <w:t>指标序号</w:t>
            </w:r>
          </w:p>
        </w:tc>
        <w:tc>
          <w:tcPr>
            <w:tcW w:w="7608" w:type="dxa"/>
            <w:gridSpan w:val="2"/>
            <w:vAlign w:val="center"/>
          </w:tcPr>
          <w:p w14:paraId="411980B2" w14:textId="77777777" w:rsidR="00EB2BB5" w:rsidRDefault="00EB2BB5" w:rsidP="005263B3">
            <w:pPr>
              <w:jc w:val="center"/>
              <w:rPr>
                <w:rFonts w:ascii="Times New Roman" w:hAnsi="Times New Roman" w:cs="Times New Roman"/>
                <w:b/>
                <w:color w:val="000000"/>
              </w:rPr>
            </w:pPr>
            <w:r>
              <w:rPr>
                <w:rFonts w:ascii="Times New Roman" w:hAnsi="Times New Roman" w:cs="Times New Roman"/>
                <w:b/>
                <w:color w:val="000000"/>
              </w:rPr>
              <w:t>评估指标及评价细则</w:t>
            </w:r>
          </w:p>
        </w:tc>
        <w:tc>
          <w:tcPr>
            <w:tcW w:w="736" w:type="dxa"/>
            <w:vAlign w:val="center"/>
          </w:tcPr>
          <w:p w14:paraId="0A6B10C6" w14:textId="77777777" w:rsidR="00EB2BB5" w:rsidRDefault="00EB2BB5" w:rsidP="005263B3">
            <w:pPr>
              <w:jc w:val="center"/>
              <w:rPr>
                <w:rFonts w:ascii="Times New Roman" w:hAnsi="Times New Roman" w:cs="Times New Roman"/>
                <w:b/>
                <w:color w:val="000000"/>
              </w:rPr>
            </w:pPr>
            <w:r>
              <w:rPr>
                <w:rFonts w:ascii="Times New Roman" w:hAnsi="Times New Roman" w:cs="Times New Roman"/>
                <w:b/>
                <w:color w:val="000000"/>
              </w:rPr>
              <w:t>自评结果</w:t>
            </w:r>
          </w:p>
        </w:tc>
      </w:tr>
      <w:tr w:rsidR="00EB2BB5" w14:paraId="622886CB" w14:textId="77777777" w:rsidTr="005263B3">
        <w:trPr>
          <w:trHeight w:val="90"/>
          <w:jc w:val="center"/>
        </w:trPr>
        <w:tc>
          <w:tcPr>
            <w:tcW w:w="728" w:type="dxa"/>
            <w:vMerge w:val="restart"/>
            <w:vAlign w:val="center"/>
          </w:tcPr>
          <w:p w14:paraId="6A97902D" w14:textId="77777777" w:rsidR="00EB2BB5" w:rsidRDefault="00EB2BB5" w:rsidP="005263B3">
            <w:pPr>
              <w:jc w:val="center"/>
              <w:rPr>
                <w:rFonts w:ascii="Times New Roman" w:hAnsi="Times New Roman" w:cs="Times New Roman"/>
                <w:b/>
                <w:color w:val="000000"/>
              </w:rPr>
            </w:pPr>
            <w:r>
              <w:rPr>
                <w:rFonts w:ascii="Times New Roman" w:hAnsi="Times New Roman" w:cs="Times New Roman"/>
                <w:b/>
                <w:color w:val="000000"/>
              </w:rPr>
              <w:t>第</w:t>
            </w:r>
          </w:p>
          <w:p w14:paraId="53830FE6" w14:textId="77777777" w:rsidR="00EB2BB5" w:rsidRDefault="00EB2BB5" w:rsidP="005263B3">
            <w:pPr>
              <w:jc w:val="center"/>
              <w:rPr>
                <w:rFonts w:ascii="Times New Roman" w:hAnsi="Times New Roman" w:cs="Times New Roman"/>
                <w:b/>
                <w:color w:val="000000"/>
              </w:rPr>
            </w:pPr>
            <w:r>
              <w:rPr>
                <w:rFonts w:ascii="Times New Roman" w:hAnsi="Times New Roman" w:cs="Times New Roman"/>
                <w:b/>
                <w:color w:val="000000"/>
              </w:rPr>
              <w:t>1</w:t>
            </w:r>
          </w:p>
          <w:p w14:paraId="6605C691" w14:textId="77777777" w:rsidR="00EB2BB5" w:rsidRDefault="00EB2BB5" w:rsidP="005263B3">
            <w:pPr>
              <w:jc w:val="center"/>
              <w:rPr>
                <w:rFonts w:ascii="Times New Roman" w:hAnsi="Times New Roman" w:cs="Times New Roman"/>
                <w:b/>
                <w:color w:val="000000"/>
              </w:rPr>
            </w:pPr>
            <w:r>
              <w:rPr>
                <w:rFonts w:ascii="Times New Roman" w:hAnsi="Times New Roman" w:cs="Times New Roman"/>
                <w:b/>
                <w:color w:val="000000"/>
              </w:rPr>
              <w:t>条</w:t>
            </w:r>
          </w:p>
        </w:tc>
        <w:tc>
          <w:tcPr>
            <w:tcW w:w="662" w:type="dxa"/>
            <w:vAlign w:val="center"/>
          </w:tcPr>
          <w:p w14:paraId="069F849E" w14:textId="77777777" w:rsidR="00EB2BB5" w:rsidRDefault="00EB2BB5" w:rsidP="005263B3">
            <w:pPr>
              <w:rPr>
                <w:rFonts w:ascii="Times New Roman" w:hAnsi="Times New Roman" w:cs="Times New Roman"/>
                <w:b/>
                <w:color w:val="000000"/>
              </w:rPr>
            </w:pPr>
            <w:r>
              <w:rPr>
                <w:rFonts w:ascii="Times New Roman" w:hAnsi="Times New Roman" w:cs="Times New Roman"/>
                <w:b/>
                <w:color w:val="000000"/>
              </w:rPr>
              <w:t>评估</w:t>
            </w:r>
          </w:p>
          <w:p w14:paraId="30AF5001" w14:textId="77777777" w:rsidR="00EB2BB5" w:rsidRDefault="00EB2BB5" w:rsidP="005263B3">
            <w:pPr>
              <w:rPr>
                <w:rFonts w:ascii="Times New Roman" w:hAnsi="Times New Roman" w:cs="Times New Roman"/>
                <w:color w:val="000000"/>
                <w:sz w:val="18"/>
                <w:szCs w:val="18"/>
              </w:rPr>
            </w:pPr>
            <w:r>
              <w:rPr>
                <w:rFonts w:ascii="Times New Roman" w:hAnsi="Times New Roman" w:cs="Times New Roman"/>
                <w:b/>
                <w:color w:val="000000"/>
              </w:rPr>
              <w:t>指标</w:t>
            </w:r>
          </w:p>
        </w:tc>
        <w:tc>
          <w:tcPr>
            <w:tcW w:w="6946" w:type="dxa"/>
            <w:vAlign w:val="center"/>
          </w:tcPr>
          <w:p w14:paraId="509D0F74" w14:textId="77777777" w:rsidR="00EB2BB5" w:rsidRDefault="00EB2BB5" w:rsidP="005263B3">
            <w:pPr>
              <w:spacing w:line="240" w:lineRule="exact"/>
              <w:ind w:firstLineChars="100" w:firstLine="181"/>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1. </w:t>
            </w:r>
            <w:r>
              <w:rPr>
                <w:rFonts w:ascii="Times New Roman" w:hAnsi="Times New Roman" w:cs="Times New Roman"/>
                <w:b/>
                <w:color w:val="000000"/>
                <w:sz w:val="18"/>
                <w:szCs w:val="18"/>
              </w:rPr>
              <w:t>学校独立设置。</w:t>
            </w:r>
            <w:r>
              <w:rPr>
                <w:rFonts w:ascii="Times New Roman" w:hAnsi="Times New Roman" w:cs="Times New Roman"/>
                <w:b/>
                <w:bCs/>
                <w:color w:val="000000"/>
                <w:sz w:val="18"/>
                <w:szCs w:val="18"/>
              </w:rPr>
              <w:t>规模在</w:t>
            </w:r>
            <w:r>
              <w:rPr>
                <w:rFonts w:ascii="Times New Roman" w:hAnsi="Times New Roman" w:cs="Times New Roman"/>
                <w:b/>
                <w:bCs/>
                <w:color w:val="000000"/>
                <w:sz w:val="18"/>
                <w:szCs w:val="18"/>
              </w:rPr>
              <w:t>30</w:t>
            </w:r>
            <w:r>
              <w:rPr>
                <w:rFonts w:ascii="Times New Roman" w:hAnsi="Times New Roman" w:cs="Times New Roman"/>
                <w:b/>
                <w:color w:val="000000"/>
                <w:sz w:val="18"/>
                <w:szCs w:val="18"/>
              </w:rPr>
              <w:t>个班以上，</w:t>
            </w:r>
            <w:r>
              <w:rPr>
                <w:rFonts w:ascii="Times New Roman" w:hAnsi="Times New Roman" w:cs="Times New Roman"/>
                <w:b/>
                <w:bCs/>
                <w:color w:val="000000"/>
                <w:sz w:val="18"/>
                <w:szCs w:val="18"/>
              </w:rPr>
              <w:t>平均班额达标。生均占地面积不少于</w:t>
            </w:r>
            <w:r>
              <w:rPr>
                <w:rFonts w:ascii="Times New Roman" w:hAnsi="Times New Roman" w:cs="Times New Roman"/>
                <w:b/>
                <w:bCs/>
                <w:color w:val="000000"/>
                <w:sz w:val="18"/>
                <w:szCs w:val="18"/>
              </w:rPr>
              <w:t>30</w:t>
            </w:r>
            <w:r>
              <w:rPr>
                <w:rFonts w:ascii="Times New Roman" w:hAnsi="Times New Roman" w:cs="Times New Roman"/>
                <w:b/>
                <w:bCs/>
                <w:color w:val="000000"/>
                <w:sz w:val="18"/>
                <w:szCs w:val="18"/>
              </w:rPr>
              <w:t>平方米（老城区学校不少于</w:t>
            </w:r>
            <w:r>
              <w:rPr>
                <w:rFonts w:ascii="Times New Roman" w:hAnsi="Times New Roman" w:cs="Times New Roman"/>
                <w:b/>
                <w:bCs/>
                <w:color w:val="000000"/>
                <w:sz w:val="18"/>
                <w:szCs w:val="18"/>
              </w:rPr>
              <w:t>25</w:t>
            </w:r>
            <w:r>
              <w:rPr>
                <w:rFonts w:ascii="Times New Roman" w:hAnsi="Times New Roman" w:cs="Times New Roman"/>
                <w:b/>
                <w:bCs/>
                <w:color w:val="000000"/>
                <w:sz w:val="18"/>
                <w:szCs w:val="18"/>
              </w:rPr>
              <w:t>平方米）</w:t>
            </w:r>
            <w:r>
              <w:rPr>
                <w:rFonts w:ascii="Times New Roman" w:hAnsi="Times New Roman" w:cs="Times New Roman"/>
                <w:b/>
                <w:color w:val="000000"/>
                <w:sz w:val="18"/>
                <w:szCs w:val="18"/>
              </w:rPr>
              <w:t>，新建学校不少于</w:t>
            </w:r>
            <w:r>
              <w:rPr>
                <w:rFonts w:ascii="Times New Roman" w:hAnsi="Times New Roman" w:cs="Times New Roman"/>
                <w:b/>
                <w:color w:val="000000"/>
                <w:sz w:val="18"/>
                <w:szCs w:val="18"/>
              </w:rPr>
              <w:t>66667</w:t>
            </w:r>
            <w:r>
              <w:rPr>
                <w:rFonts w:ascii="Times New Roman" w:hAnsi="Times New Roman" w:cs="Times New Roman"/>
                <w:b/>
                <w:bCs/>
                <w:color w:val="000000"/>
                <w:sz w:val="18"/>
                <w:szCs w:val="18"/>
              </w:rPr>
              <w:t>平方米</w:t>
            </w:r>
            <w:r>
              <w:rPr>
                <w:rFonts w:ascii="Times New Roman" w:hAnsi="Times New Roman" w:cs="Times New Roman"/>
                <w:b/>
                <w:color w:val="000000"/>
                <w:sz w:val="18"/>
                <w:szCs w:val="18"/>
              </w:rPr>
              <w:t>。校园校舍满足师生学习、生活的需要。</w:t>
            </w:r>
          </w:p>
        </w:tc>
        <w:tc>
          <w:tcPr>
            <w:tcW w:w="736" w:type="dxa"/>
            <w:vMerge w:val="restart"/>
            <w:vAlign w:val="center"/>
          </w:tcPr>
          <w:p w14:paraId="3466ADDB" w14:textId="77777777" w:rsidR="00EB2BB5" w:rsidRDefault="00EB2BB5" w:rsidP="005263B3">
            <w:pPr>
              <w:jc w:val="center"/>
              <w:rPr>
                <w:rFonts w:ascii="Times New Roman" w:hAnsi="Times New Roman" w:cs="Times New Roman"/>
                <w:b/>
                <w:color w:val="000000"/>
              </w:rPr>
            </w:pPr>
            <w:r>
              <w:rPr>
                <w:rFonts w:ascii="Times New Roman" w:hAnsi="Times New Roman" w:cs="Times New Roman" w:hint="eastAsia"/>
                <w:b/>
                <w:color w:val="000000"/>
              </w:rPr>
              <w:t>A</w:t>
            </w:r>
          </w:p>
        </w:tc>
      </w:tr>
      <w:tr w:rsidR="00EB2BB5" w14:paraId="7E22299C" w14:textId="77777777" w:rsidTr="005263B3">
        <w:trPr>
          <w:trHeight w:val="90"/>
          <w:jc w:val="center"/>
        </w:trPr>
        <w:tc>
          <w:tcPr>
            <w:tcW w:w="728" w:type="dxa"/>
            <w:vMerge/>
            <w:vAlign w:val="center"/>
          </w:tcPr>
          <w:p w14:paraId="47C80A97" w14:textId="77777777" w:rsidR="00EB2BB5" w:rsidRDefault="00EB2BB5" w:rsidP="005263B3">
            <w:pPr>
              <w:jc w:val="center"/>
              <w:rPr>
                <w:rFonts w:ascii="Times New Roman" w:hAnsi="Times New Roman" w:cs="Times New Roman"/>
                <w:b/>
                <w:color w:val="000000"/>
              </w:rPr>
            </w:pPr>
          </w:p>
        </w:tc>
        <w:tc>
          <w:tcPr>
            <w:tcW w:w="662" w:type="dxa"/>
            <w:vAlign w:val="center"/>
          </w:tcPr>
          <w:p w14:paraId="604B0B76" w14:textId="77777777" w:rsidR="00EB2BB5" w:rsidRDefault="00EB2BB5" w:rsidP="005263B3">
            <w:pPr>
              <w:rPr>
                <w:rFonts w:ascii="Times New Roman" w:hAnsi="Times New Roman" w:cs="Times New Roman"/>
                <w:b/>
                <w:color w:val="000000"/>
              </w:rPr>
            </w:pPr>
            <w:r>
              <w:rPr>
                <w:rFonts w:ascii="Times New Roman" w:hAnsi="Times New Roman" w:cs="Times New Roman"/>
                <w:b/>
                <w:color w:val="000000"/>
              </w:rPr>
              <w:t>评价</w:t>
            </w:r>
          </w:p>
          <w:p w14:paraId="3A038815" w14:textId="77777777" w:rsidR="00EB2BB5" w:rsidRDefault="00EB2BB5" w:rsidP="005263B3">
            <w:pPr>
              <w:rPr>
                <w:rFonts w:ascii="Times New Roman" w:hAnsi="Times New Roman" w:cs="Times New Roman"/>
                <w:color w:val="000000"/>
                <w:sz w:val="18"/>
                <w:szCs w:val="18"/>
              </w:rPr>
            </w:pPr>
            <w:r>
              <w:rPr>
                <w:rFonts w:ascii="Times New Roman" w:hAnsi="Times New Roman" w:cs="Times New Roman"/>
                <w:b/>
                <w:color w:val="000000"/>
              </w:rPr>
              <w:t>细则</w:t>
            </w:r>
          </w:p>
        </w:tc>
        <w:tc>
          <w:tcPr>
            <w:tcW w:w="6946" w:type="dxa"/>
            <w:vAlign w:val="center"/>
          </w:tcPr>
          <w:p w14:paraId="34885BC8" w14:textId="77777777" w:rsidR="00EB2BB5" w:rsidRDefault="00EB2BB5"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）专门举办高中学历教育的独立法人，校园内外均未主办义务教育段学校；同一校名下无独立法人高中分校、校区及义务教育段学校。</w:t>
            </w:r>
          </w:p>
          <w:p w14:paraId="6E35CC70" w14:textId="77777777" w:rsidR="00EB2BB5" w:rsidRDefault="00EB2BB5"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2</w:t>
            </w:r>
            <w:r>
              <w:rPr>
                <w:rFonts w:ascii="Times New Roman" w:hAnsi="Times New Roman" w:cs="Times New Roman"/>
                <w:color w:val="000000"/>
                <w:sz w:val="18"/>
                <w:szCs w:val="18"/>
              </w:rPr>
              <w:t>）办学规模适度，一般在</w:t>
            </w:r>
            <w:r>
              <w:rPr>
                <w:rFonts w:ascii="Times New Roman" w:hAnsi="Times New Roman" w:cs="Times New Roman"/>
                <w:bCs/>
                <w:color w:val="000000"/>
                <w:sz w:val="18"/>
                <w:szCs w:val="18"/>
              </w:rPr>
              <w:t>10</w:t>
            </w:r>
            <w:r>
              <w:rPr>
                <w:rFonts w:ascii="Times New Roman" w:hAnsi="Times New Roman" w:cs="Times New Roman"/>
                <w:bCs/>
                <w:color w:val="000000"/>
                <w:sz w:val="18"/>
                <w:szCs w:val="18"/>
              </w:rPr>
              <w:t>～</w:t>
            </w:r>
            <w:r>
              <w:rPr>
                <w:rFonts w:ascii="Times New Roman" w:hAnsi="Times New Roman" w:cs="Times New Roman"/>
                <w:bCs/>
                <w:color w:val="000000"/>
                <w:sz w:val="18"/>
                <w:szCs w:val="18"/>
              </w:rPr>
              <w:t>16</w:t>
            </w:r>
            <w:proofErr w:type="gramStart"/>
            <w:r>
              <w:rPr>
                <w:rFonts w:ascii="Times New Roman" w:hAnsi="Times New Roman" w:cs="Times New Roman"/>
                <w:bCs/>
                <w:color w:val="000000"/>
                <w:sz w:val="18"/>
                <w:szCs w:val="18"/>
              </w:rPr>
              <w:t>轨</w:t>
            </w:r>
            <w:proofErr w:type="gramEnd"/>
            <w:r>
              <w:rPr>
                <w:rFonts w:ascii="Times New Roman" w:hAnsi="Times New Roman" w:cs="Times New Roman"/>
                <w:bCs/>
                <w:color w:val="000000"/>
                <w:sz w:val="18"/>
                <w:szCs w:val="18"/>
              </w:rPr>
              <w:t>之间，平均班额不超过</w:t>
            </w:r>
            <w:r>
              <w:rPr>
                <w:rFonts w:ascii="Times New Roman" w:hAnsi="Times New Roman" w:cs="Times New Roman"/>
                <w:bCs/>
                <w:color w:val="000000"/>
                <w:sz w:val="18"/>
                <w:szCs w:val="18"/>
              </w:rPr>
              <w:t>50</w:t>
            </w:r>
            <w:r>
              <w:rPr>
                <w:rFonts w:ascii="Times New Roman" w:hAnsi="Times New Roman" w:cs="Times New Roman"/>
                <w:bCs/>
                <w:color w:val="000000"/>
                <w:sz w:val="18"/>
                <w:szCs w:val="18"/>
              </w:rPr>
              <w:t>人</w:t>
            </w:r>
            <w:r>
              <w:rPr>
                <w:rFonts w:ascii="Times New Roman" w:hAnsi="Times New Roman" w:cs="Times New Roman"/>
                <w:color w:val="000000"/>
                <w:sz w:val="18"/>
                <w:szCs w:val="18"/>
              </w:rPr>
              <w:t>。</w:t>
            </w:r>
          </w:p>
          <w:p w14:paraId="20F0DB27" w14:textId="77777777" w:rsidR="00EB2BB5" w:rsidRDefault="00EB2BB5"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3</w:t>
            </w:r>
            <w:r>
              <w:rPr>
                <w:rFonts w:ascii="Times New Roman" w:hAnsi="Times New Roman" w:cs="Times New Roman"/>
                <w:color w:val="000000"/>
                <w:sz w:val="18"/>
                <w:szCs w:val="18"/>
              </w:rPr>
              <w:t>）校园生均占地面积不少于</w:t>
            </w:r>
            <w:r>
              <w:rPr>
                <w:rFonts w:ascii="Times New Roman" w:hAnsi="Times New Roman" w:cs="Times New Roman"/>
                <w:color w:val="000000"/>
                <w:sz w:val="18"/>
                <w:szCs w:val="18"/>
              </w:rPr>
              <w:t>30</w:t>
            </w:r>
            <w:r>
              <w:rPr>
                <w:rFonts w:ascii="Times New Roman" w:hAnsi="Times New Roman" w:cs="Times New Roman"/>
                <w:color w:val="000000"/>
                <w:sz w:val="18"/>
                <w:szCs w:val="18"/>
              </w:rPr>
              <w:t>平方米（老城区学校不少于</w:t>
            </w:r>
            <w:r>
              <w:rPr>
                <w:rFonts w:ascii="Times New Roman" w:hAnsi="Times New Roman" w:cs="Times New Roman"/>
                <w:color w:val="000000"/>
                <w:sz w:val="18"/>
                <w:szCs w:val="18"/>
              </w:rPr>
              <w:t>25</w:t>
            </w:r>
            <w:r>
              <w:rPr>
                <w:rFonts w:ascii="Times New Roman" w:hAnsi="Times New Roman" w:cs="Times New Roman"/>
                <w:color w:val="000000"/>
                <w:sz w:val="18"/>
                <w:szCs w:val="18"/>
              </w:rPr>
              <w:t>平方米），暂不达</w:t>
            </w:r>
            <w:r>
              <w:rPr>
                <w:rFonts w:ascii="Times New Roman" w:hAnsi="Times New Roman" w:cs="Times New Roman"/>
                <w:color w:val="000000"/>
                <w:sz w:val="18"/>
                <w:szCs w:val="18"/>
              </w:rPr>
              <w:t>10</w:t>
            </w:r>
            <w:r>
              <w:rPr>
                <w:rFonts w:ascii="Times New Roman" w:hAnsi="Times New Roman" w:cs="Times New Roman"/>
                <w:color w:val="000000"/>
                <w:sz w:val="18"/>
                <w:szCs w:val="18"/>
              </w:rPr>
              <w:t>轨的学校，按标准规模与班额计算，即不少于</w:t>
            </w:r>
            <w:r>
              <w:rPr>
                <w:rFonts w:ascii="Times New Roman" w:hAnsi="Times New Roman" w:cs="Times New Roman"/>
                <w:color w:val="000000"/>
                <w:sz w:val="18"/>
                <w:szCs w:val="18"/>
              </w:rPr>
              <w:t>45000</w:t>
            </w:r>
            <w:r>
              <w:rPr>
                <w:rFonts w:ascii="Times New Roman" w:hAnsi="Times New Roman" w:cs="Times New Roman"/>
                <w:color w:val="000000"/>
                <w:sz w:val="18"/>
                <w:szCs w:val="18"/>
              </w:rPr>
              <w:t>平方米，新建学校不得少于</w:t>
            </w:r>
            <w:r>
              <w:rPr>
                <w:rFonts w:ascii="Times New Roman" w:hAnsi="Times New Roman" w:cs="Times New Roman"/>
                <w:color w:val="000000"/>
                <w:sz w:val="18"/>
                <w:szCs w:val="18"/>
              </w:rPr>
              <w:t>66667</w:t>
            </w:r>
            <w:r>
              <w:rPr>
                <w:rFonts w:ascii="Times New Roman" w:hAnsi="Times New Roman" w:cs="Times New Roman"/>
                <w:color w:val="000000"/>
                <w:sz w:val="18"/>
                <w:szCs w:val="18"/>
              </w:rPr>
              <w:t>平方米。</w:t>
            </w:r>
          </w:p>
          <w:p w14:paraId="53142163" w14:textId="77777777" w:rsidR="00EB2BB5" w:rsidRDefault="00EB2BB5"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4</w:t>
            </w:r>
            <w:r>
              <w:rPr>
                <w:rFonts w:ascii="Times New Roman" w:hAnsi="Times New Roman" w:cs="Times New Roman"/>
                <w:color w:val="000000"/>
                <w:sz w:val="18"/>
                <w:szCs w:val="18"/>
              </w:rPr>
              <w:t>）生均校舍（不含宿舍）建筑面积不少于</w:t>
            </w:r>
            <w:r>
              <w:rPr>
                <w:rFonts w:ascii="Times New Roman" w:hAnsi="Times New Roman" w:cs="Times New Roman"/>
                <w:color w:val="000000"/>
                <w:sz w:val="18"/>
                <w:szCs w:val="18"/>
              </w:rPr>
              <w:t>15</w:t>
            </w:r>
            <w:r>
              <w:rPr>
                <w:rFonts w:ascii="Times New Roman" w:hAnsi="Times New Roman" w:cs="Times New Roman"/>
                <w:color w:val="000000"/>
                <w:sz w:val="18"/>
                <w:szCs w:val="18"/>
              </w:rPr>
              <w:t>平方米，新建学校的校舍（不含师生宿舍）建筑面积不少于</w:t>
            </w:r>
            <w:r>
              <w:rPr>
                <w:rFonts w:ascii="Times New Roman" w:hAnsi="Times New Roman" w:cs="Times New Roman"/>
                <w:color w:val="000000"/>
                <w:sz w:val="18"/>
                <w:szCs w:val="18"/>
              </w:rPr>
              <w:t>22500</w:t>
            </w:r>
            <w:r>
              <w:rPr>
                <w:rFonts w:ascii="Times New Roman" w:hAnsi="Times New Roman" w:cs="Times New Roman"/>
                <w:color w:val="000000"/>
                <w:sz w:val="18"/>
                <w:szCs w:val="18"/>
              </w:rPr>
              <w:t>平方米。生</w:t>
            </w:r>
            <w:proofErr w:type="gramStart"/>
            <w:r>
              <w:rPr>
                <w:rFonts w:ascii="Times New Roman" w:hAnsi="Times New Roman" w:cs="Times New Roman"/>
                <w:color w:val="000000"/>
                <w:sz w:val="18"/>
                <w:szCs w:val="18"/>
              </w:rPr>
              <w:t>均学生</w:t>
            </w:r>
            <w:proofErr w:type="gramEnd"/>
            <w:r>
              <w:rPr>
                <w:rFonts w:ascii="Times New Roman" w:hAnsi="Times New Roman" w:cs="Times New Roman"/>
                <w:color w:val="000000"/>
                <w:sz w:val="18"/>
                <w:szCs w:val="18"/>
              </w:rPr>
              <w:t>宿舍建筑面积不少于</w:t>
            </w:r>
            <w:r>
              <w:rPr>
                <w:rFonts w:ascii="Times New Roman" w:hAnsi="Times New Roman" w:cs="Times New Roman"/>
                <w:color w:val="000000"/>
                <w:sz w:val="18"/>
                <w:szCs w:val="18"/>
              </w:rPr>
              <w:t>4.5</w:t>
            </w:r>
            <w:r>
              <w:rPr>
                <w:rFonts w:ascii="Times New Roman" w:hAnsi="Times New Roman" w:cs="Times New Roman"/>
                <w:color w:val="000000"/>
                <w:sz w:val="18"/>
                <w:szCs w:val="18"/>
              </w:rPr>
              <w:t>平方米。</w:t>
            </w:r>
          </w:p>
          <w:p w14:paraId="4651B1F9" w14:textId="77777777" w:rsidR="00EB2BB5" w:rsidRDefault="00EB2BB5"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5</w:t>
            </w:r>
            <w:r>
              <w:rPr>
                <w:rFonts w:ascii="Times New Roman" w:hAnsi="Times New Roman" w:cs="Times New Roman"/>
                <w:color w:val="000000"/>
                <w:sz w:val="18"/>
                <w:szCs w:val="18"/>
              </w:rPr>
              <w:t>）师生食堂建筑面积、厨卫设备、安全卫生监控系统等达到有关部门管理要求，餐厅面积和就餐席位与有就餐需求的师生总数相匹配。</w:t>
            </w:r>
          </w:p>
          <w:p w14:paraId="47258396" w14:textId="77777777" w:rsidR="00EB2BB5" w:rsidRDefault="00EB2BB5"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6</w:t>
            </w:r>
            <w:r>
              <w:rPr>
                <w:rFonts w:ascii="Times New Roman" w:hAnsi="Times New Roman" w:cs="Times New Roman"/>
                <w:color w:val="000000"/>
                <w:sz w:val="18"/>
                <w:szCs w:val="18"/>
              </w:rPr>
              <w:t>）卫生室使用面积不少于</w:t>
            </w:r>
            <w:r>
              <w:rPr>
                <w:rFonts w:ascii="Times New Roman" w:hAnsi="Times New Roman" w:cs="Times New Roman"/>
                <w:color w:val="000000"/>
                <w:sz w:val="18"/>
                <w:szCs w:val="18"/>
              </w:rPr>
              <w:t>60</w:t>
            </w:r>
            <w:r>
              <w:rPr>
                <w:rFonts w:ascii="Times New Roman" w:hAnsi="Times New Roman" w:cs="Times New Roman"/>
                <w:color w:val="000000"/>
                <w:sz w:val="18"/>
                <w:szCs w:val="18"/>
              </w:rPr>
              <w:t>平方米（轨</w:t>
            </w:r>
            <w:proofErr w:type="gramStart"/>
            <w:r>
              <w:rPr>
                <w:rFonts w:ascii="Times New Roman" w:hAnsi="Times New Roman" w:cs="Times New Roman"/>
                <w:color w:val="000000"/>
                <w:sz w:val="18"/>
                <w:szCs w:val="18"/>
              </w:rPr>
              <w:t>制较大</w:t>
            </w:r>
            <w:proofErr w:type="gramEnd"/>
            <w:r>
              <w:rPr>
                <w:rFonts w:ascii="Times New Roman" w:hAnsi="Times New Roman" w:cs="Times New Roman"/>
                <w:color w:val="000000"/>
                <w:sz w:val="18"/>
                <w:szCs w:val="18"/>
              </w:rPr>
              <w:t>的学校需适当增加卫生室使用面积），功能分区适应学校卫生工作需要，常用器械及药品按规定配置和管理。</w:t>
            </w:r>
          </w:p>
        </w:tc>
        <w:tc>
          <w:tcPr>
            <w:tcW w:w="736" w:type="dxa"/>
            <w:vMerge/>
            <w:vAlign w:val="center"/>
          </w:tcPr>
          <w:p w14:paraId="0535DB13" w14:textId="77777777" w:rsidR="00EB2BB5" w:rsidRDefault="00EB2BB5" w:rsidP="005263B3">
            <w:pPr>
              <w:rPr>
                <w:rFonts w:ascii="Times New Roman" w:hAnsi="Times New Roman" w:cs="Times New Roman"/>
                <w:b/>
                <w:color w:val="000000"/>
              </w:rPr>
            </w:pPr>
          </w:p>
        </w:tc>
      </w:tr>
      <w:tr w:rsidR="00EB2BB5" w14:paraId="37744043" w14:textId="77777777" w:rsidTr="005263B3">
        <w:trPr>
          <w:trHeight w:val="465"/>
          <w:jc w:val="center"/>
        </w:trPr>
        <w:tc>
          <w:tcPr>
            <w:tcW w:w="9072" w:type="dxa"/>
            <w:gridSpan w:val="4"/>
            <w:vAlign w:val="center"/>
          </w:tcPr>
          <w:p w14:paraId="7FA35156" w14:textId="77777777" w:rsidR="00EB2BB5" w:rsidRDefault="00EB2BB5" w:rsidP="005263B3">
            <w:pPr>
              <w:jc w:val="center"/>
              <w:rPr>
                <w:rFonts w:ascii="Times New Roman" w:hAnsi="Times New Roman" w:cs="Times New Roman"/>
                <w:b/>
                <w:color w:val="000000"/>
              </w:rPr>
            </w:pPr>
            <w:r>
              <w:rPr>
                <w:rFonts w:ascii="Times New Roman" w:hAnsi="Times New Roman" w:cs="Times New Roman"/>
                <w:b/>
                <w:color w:val="000000"/>
              </w:rPr>
              <w:t>自</w:t>
            </w:r>
            <w:r>
              <w:rPr>
                <w:rFonts w:ascii="Times New Roman" w:hAnsi="Times New Roman" w:cs="Times New Roman"/>
                <w:b/>
                <w:color w:val="000000"/>
              </w:rPr>
              <w:t xml:space="preserve">    </w:t>
            </w:r>
            <w:r>
              <w:rPr>
                <w:rFonts w:ascii="Times New Roman" w:hAnsi="Times New Roman" w:cs="Times New Roman"/>
                <w:b/>
                <w:color w:val="000000"/>
              </w:rPr>
              <w:t>评</w:t>
            </w:r>
            <w:r>
              <w:rPr>
                <w:rFonts w:ascii="Times New Roman" w:hAnsi="Times New Roman" w:cs="Times New Roman"/>
                <w:b/>
                <w:color w:val="000000"/>
              </w:rPr>
              <w:t xml:space="preserve">    </w:t>
            </w:r>
            <w:r>
              <w:rPr>
                <w:rFonts w:ascii="Times New Roman" w:hAnsi="Times New Roman" w:cs="Times New Roman"/>
                <w:b/>
                <w:color w:val="000000"/>
              </w:rPr>
              <w:t>概</w:t>
            </w:r>
            <w:r>
              <w:rPr>
                <w:rFonts w:ascii="Times New Roman" w:hAnsi="Times New Roman" w:cs="Times New Roman"/>
                <w:b/>
                <w:color w:val="000000"/>
              </w:rPr>
              <w:t xml:space="preserve">    </w:t>
            </w:r>
            <w:r>
              <w:rPr>
                <w:rFonts w:ascii="Times New Roman" w:hAnsi="Times New Roman" w:cs="Times New Roman"/>
                <w:b/>
                <w:color w:val="000000"/>
              </w:rPr>
              <w:t>述</w:t>
            </w:r>
          </w:p>
        </w:tc>
      </w:tr>
      <w:tr w:rsidR="00EB2BB5" w14:paraId="733367DE" w14:textId="77777777" w:rsidTr="005263B3">
        <w:trPr>
          <w:trHeight w:val="301"/>
          <w:jc w:val="center"/>
        </w:trPr>
        <w:tc>
          <w:tcPr>
            <w:tcW w:w="9072" w:type="dxa"/>
            <w:gridSpan w:val="4"/>
          </w:tcPr>
          <w:p w14:paraId="01D21319" w14:textId="77777777" w:rsidR="00EB2BB5" w:rsidRDefault="00EB2BB5" w:rsidP="005263B3">
            <w:pPr>
              <w:rPr>
                <w:rFonts w:ascii="Times New Roman" w:hAnsi="Times New Roman" w:cs="Times New Roman"/>
                <w:b/>
                <w:color w:val="000000"/>
              </w:rPr>
            </w:pPr>
            <w:r>
              <w:rPr>
                <w:rFonts w:ascii="Times New Roman" w:hAnsi="Times New Roman" w:cs="Times New Roman"/>
                <w:b/>
                <w:color w:val="000000"/>
              </w:rPr>
              <w:t>现状与成效</w:t>
            </w:r>
          </w:p>
        </w:tc>
      </w:tr>
      <w:tr w:rsidR="00EB2BB5" w14:paraId="76CDE1DD" w14:textId="77777777" w:rsidTr="005263B3">
        <w:trPr>
          <w:trHeight w:val="581"/>
          <w:jc w:val="center"/>
        </w:trPr>
        <w:tc>
          <w:tcPr>
            <w:tcW w:w="9072" w:type="dxa"/>
            <w:gridSpan w:val="4"/>
          </w:tcPr>
          <w:p w14:paraId="16249BED" w14:textId="77777777" w:rsidR="00EB2BB5" w:rsidRDefault="00EB2BB5" w:rsidP="005263B3">
            <w:pPr>
              <w:rPr>
                <w:rFonts w:ascii="Times New Roman" w:hAnsi="Times New Roman" w:cs="Times New Roman"/>
                <w:b/>
                <w:bCs/>
              </w:rPr>
            </w:pPr>
            <w:r>
              <w:rPr>
                <w:rFonts w:ascii="Times New Roman" w:hAnsi="Times New Roman" w:cs="Times New Roman"/>
                <w:b/>
                <w:bCs/>
              </w:rPr>
              <w:t>一、民办高级中学，独立设置办学</w:t>
            </w:r>
          </w:p>
          <w:p w14:paraId="157E8946" w14:textId="71474394" w:rsidR="00EB2BB5" w:rsidRDefault="00EB2BB5" w:rsidP="005263B3">
            <w:pPr>
              <w:ind w:firstLineChars="200" w:firstLine="420"/>
              <w:rPr>
                <w:rFonts w:ascii="Times New Roman" w:hAnsi="Times New Roman" w:cs="Times New Roman"/>
              </w:rPr>
            </w:pPr>
            <w:r>
              <w:rPr>
                <w:rFonts w:ascii="Times New Roman" w:hAnsi="Times New Roman" w:cs="Times New Roman"/>
              </w:rPr>
              <w:t>扬州市仙城中学是一所独立设置、独立法人的全日制的民办性质的高级中学</w:t>
            </w:r>
            <w:r>
              <w:rPr>
                <w:rFonts w:ascii="Times New Roman" w:hAnsi="Times New Roman" w:cs="Times New Roman" w:hint="eastAsia"/>
              </w:rPr>
              <w:t>，校园内外无义务教育阶段</w:t>
            </w:r>
            <w:r w:rsidR="00CA760B">
              <w:rPr>
                <w:rFonts w:ascii="Times New Roman" w:hAnsi="Times New Roman" w:cs="Times New Roman" w:hint="eastAsia"/>
              </w:rPr>
              <w:t>学校</w:t>
            </w:r>
            <w:r>
              <w:rPr>
                <w:rFonts w:ascii="Times New Roman" w:hAnsi="Times New Roman" w:cs="Times New Roman" w:hint="eastAsia"/>
              </w:rPr>
              <w:t>，同一校名下无分校</w:t>
            </w:r>
            <w:r>
              <w:rPr>
                <w:rFonts w:ascii="Times New Roman" w:hAnsi="Times New Roman" w:cs="Times New Roman"/>
              </w:rPr>
              <w:t>。学校于</w:t>
            </w:r>
            <w:r>
              <w:rPr>
                <w:rFonts w:ascii="Times New Roman" w:hAnsi="Times New Roman" w:cs="Times New Roman"/>
              </w:rPr>
              <w:t>2002</w:t>
            </w:r>
            <w:r>
              <w:rPr>
                <w:rFonts w:ascii="Times New Roman" w:hAnsi="Times New Roman" w:cs="Times New Roman"/>
              </w:rPr>
              <w:t>年建校，经过几年的高速发展，</w:t>
            </w:r>
            <w:r>
              <w:rPr>
                <w:rFonts w:ascii="Times New Roman" w:hAnsi="Times New Roman" w:cs="Times New Roman"/>
              </w:rPr>
              <w:t>2007</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月接受省</w:t>
            </w:r>
            <w:r>
              <w:rPr>
                <w:rFonts w:ascii="Times New Roman" w:hAnsi="Times New Roman" w:cs="Times New Roman"/>
              </w:rPr>
              <w:t>“</w:t>
            </w:r>
            <w:r>
              <w:rPr>
                <w:rFonts w:ascii="Times New Roman" w:hAnsi="Times New Roman" w:cs="Times New Roman"/>
              </w:rPr>
              <w:t>三星级</w:t>
            </w:r>
            <w:r>
              <w:rPr>
                <w:rFonts w:ascii="Times New Roman" w:hAnsi="Times New Roman" w:cs="Times New Roman"/>
              </w:rPr>
              <w:t>”</w:t>
            </w:r>
            <w:r>
              <w:rPr>
                <w:rFonts w:ascii="Times New Roman" w:hAnsi="Times New Roman" w:cs="Times New Roman"/>
              </w:rPr>
              <w:t>高中现场考察，</w:t>
            </w:r>
            <w:r>
              <w:rPr>
                <w:rFonts w:ascii="Times New Roman" w:hAnsi="Times New Roman" w:cs="Times New Roman"/>
              </w:rPr>
              <w:t>2008</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月被省教育厅确认为江苏省</w:t>
            </w:r>
            <w:r>
              <w:rPr>
                <w:rFonts w:ascii="Times New Roman" w:hAnsi="Times New Roman" w:cs="Times New Roman"/>
              </w:rPr>
              <w:t>“</w:t>
            </w:r>
            <w:r>
              <w:rPr>
                <w:rFonts w:ascii="Times New Roman" w:hAnsi="Times New Roman" w:cs="Times New Roman"/>
              </w:rPr>
              <w:t>三星级</w:t>
            </w:r>
            <w:r>
              <w:rPr>
                <w:rFonts w:ascii="Times New Roman" w:hAnsi="Times New Roman" w:cs="Times New Roman"/>
              </w:rPr>
              <w:t>”</w:t>
            </w:r>
            <w:r>
              <w:rPr>
                <w:rFonts w:ascii="Times New Roman" w:hAnsi="Times New Roman" w:cs="Times New Roman"/>
              </w:rPr>
              <w:t>高中，</w:t>
            </w:r>
            <w:r>
              <w:rPr>
                <w:rFonts w:ascii="Times New Roman" w:hAnsi="Times New Roman" w:cs="Times New Roman"/>
              </w:rPr>
              <w:t>2013</w:t>
            </w:r>
            <w:r>
              <w:rPr>
                <w:rFonts w:ascii="Times New Roman" w:hAnsi="Times New Roman" w:cs="Times New Roman"/>
              </w:rPr>
              <w:t>年又顺利通过了省</w:t>
            </w:r>
            <w:r>
              <w:rPr>
                <w:rFonts w:ascii="Times New Roman" w:hAnsi="Times New Roman" w:cs="Times New Roman"/>
              </w:rPr>
              <w:t>“</w:t>
            </w:r>
            <w:r>
              <w:rPr>
                <w:rFonts w:ascii="Times New Roman" w:hAnsi="Times New Roman" w:cs="Times New Roman"/>
              </w:rPr>
              <w:t>三星级</w:t>
            </w:r>
            <w:r>
              <w:rPr>
                <w:rFonts w:ascii="Times New Roman" w:hAnsi="Times New Roman" w:cs="Times New Roman"/>
              </w:rPr>
              <w:t>”</w:t>
            </w:r>
            <w:r>
              <w:rPr>
                <w:rFonts w:ascii="Times New Roman" w:hAnsi="Times New Roman" w:cs="Times New Roman"/>
              </w:rPr>
              <w:t>高中复检，</w:t>
            </w:r>
            <w:r>
              <w:rPr>
                <w:rFonts w:ascii="Times New Roman" w:hAnsi="Times New Roman" w:cs="Times New Roman"/>
              </w:rPr>
              <w:t>2016</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月晋升为江苏省</w:t>
            </w:r>
            <w:r>
              <w:rPr>
                <w:rFonts w:ascii="Times New Roman" w:hAnsi="Times New Roman" w:cs="Times New Roman"/>
              </w:rPr>
              <w:t>“</w:t>
            </w:r>
            <w:r>
              <w:rPr>
                <w:rFonts w:ascii="Times New Roman" w:hAnsi="Times New Roman" w:cs="Times New Roman"/>
              </w:rPr>
              <w:t>四星级</w:t>
            </w:r>
            <w:r>
              <w:rPr>
                <w:rFonts w:ascii="Times New Roman" w:hAnsi="Times New Roman" w:cs="Times New Roman"/>
              </w:rPr>
              <w:t>”</w:t>
            </w:r>
            <w:r>
              <w:rPr>
                <w:rFonts w:ascii="Times New Roman" w:hAnsi="Times New Roman" w:cs="Times New Roman"/>
              </w:rPr>
              <w:t>高中。</w:t>
            </w:r>
          </w:p>
          <w:p w14:paraId="3265026B" w14:textId="77777777" w:rsidR="00EB2BB5" w:rsidRDefault="00EB2BB5" w:rsidP="005263B3">
            <w:pPr>
              <w:rPr>
                <w:rFonts w:ascii="Times New Roman" w:hAnsi="Times New Roman" w:cs="Times New Roman"/>
                <w:b/>
                <w:bCs/>
              </w:rPr>
            </w:pPr>
            <w:r>
              <w:rPr>
                <w:rFonts w:ascii="Times New Roman" w:hAnsi="Times New Roman" w:cs="Times New Roman"/>
                <w:b/>
                <w:bCs/>
              </w:rPr>
              <w:t>二、十六规制规模，五十生内班额</w:t>
            </w:r>
          </w:p>
          <w:p w14:paraId="681AA15B" w14:textId="77777777" w:rsidR="00EB2BB5" w:rsidRDefault="00EB2BB5" w:rsidP="005263B3">
            <w:pPr>
              <w:ind w:firstLineChars="200" w:firstLine="420"/>
              <w:rPr>
                <w:rFonts w:ascii="Times New Roman" w:hAnsi="Times New Roman" w:cs="Times New Roman"/>
              </w:rPr>
            </w:pPr>
            <w:r>
              <w:rPr>
                <w:rFonts w:ascii="Times New Roman" w:hAnsi="Times New Roman" w:cs="Times New Roman"/>
              </w:rPr>
              <w:t>学校严格执行省</w:t>
            </w:r>
            <w:r>
              <w:rPr>
                <w:rFonts w:ascii="Times New Roman" w:hAnsi="Times New Roman" w:cs="Times New Roman"/>
              </w:rPr>
              <w:t>“</w:t>
            </w:r>
            <w:r>
              <w:rPr>
                <w:rFonts w:ascii="Times New Roman" w:hAnsi="Times New Roman" w:cs="Times New Roman"/>
              </w:rPr>
              <w:t>五严</w:t>
            </w:r>
            <w:r>
              <w:rPr>
                <w:rFonts w:ascii="Times New Roman" w:hAnsi="Times New Roman" w:cs="Times New Roman"/>
              </w:rPr>
              <w:t>”</w:t>
            </w:r>
            <w:r>
              <w:rPr>
                <w:rFonts w:ascii="Times New Roman" w:hAnsi="Times New Roman" w:cs="Times New Roman"/>
              </w:rPr>
              <w:t>规定，严格执行教育主管部门下达的招生计划，没有插班生、旁听生、借读生以及高考复读生，也从未办过高考补习班。目前（</w:t>
            </w:r>
            <w:r>
              <w:rPr>
                <w:rFonts w:ascii="Times New Roman" w:hAnsi="Times New Roman" w:cs="Times New Roman"/>
              </w:rPr>
              <w:t>2020~2021</w:t>
            </w:r>
            <w:r>
              <w:rPr>
                <w:rFonts w:ascii="Times New Roman" w:hAnsi="Times New Roman" w:cs="Times New Roman"/>
              </w:rPr>
              <w:t>学年度），高一年级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763</w:t>
            </w:r>
            <w:r>
              <w:rPr>
                <w:rFonts w:ascii="Times New Roman" w:hAnsi="Times New Roman" w:cs="Times New Roman"/>
              </w:rPr>
              <w:t>人；高二年级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749</w:t>
            </w:r>
            <w:r>
              <w:rPr>
                <w:rFonts w:ascii="Times New Roman" w:hAnsi="Times New Roman" w:cs="Times New Roman"/>
              </w:rPr>
              <w:t>人；高三年级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747</w:t>
            </w:r>
            <w:r>
              <w:rPr>
                <w:rFonts w:ascii="Times New Roman" w:hAnsi="Times New Roman" w:cs="Times New Roman"/>
              </w:rPr>
              <w:t>人，在校生人数共</w:t>
            </w:r>
            <w:r>
              <w:rPr>
                <w:rFonts w:ascii="Times New Roman" w:hAnsi="Times New Roman" w:cs="Times New Roman"/>
              </w:rPr>
              <w:t>2259</w:t>
            </w:r>
            <w:r>
              <w:rPr>
                <w:rFonts w:ascii="Times New Roman" w:hAnsi="Times New Roman" w:cs="Times New Roman"/>
              </w:rPr>
              <w:t>，班均</w:t>
            </w:r>
            <w:r>
              <w:rPr>
                <w:rFonts w:ascii="Times New Roman" w:hAnsi="Times New Roman" w:cs="Times New Roman"/>
              </w:rPr>
              <w:t>47.1</w:t>
            </w:r>
            <w:r>
              <w:rPr>
                <w:rFonts w:ascii="Times New Roman" w:hAnsi="Times New Roman" w:cs="Times New Roman"/>
              </w:rPr>
              <w:t>人。</w:t>
            </w:r>
            <w:r>
              <w:rPr>
                <w:rFonts w:ascii="Times New Roman" w:hAnsi="Times New Roman" w:cs="Times New Roman"/>
              </w:rPr>
              <w:t>2018~2019</w:t>
            </w:r>
            <w:r>
              <w:rPr>
                <w:rFonts w:ascii="Times New Roman" w:hAnsi="Times New Roman" w:cs="Times New Roman"/>
              </w:rPr>
              <w:t>学年度，高一年级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755</w:t>
            </w:r>
            <w:r>
              <w:rPr>
                <w:rFonts w:ascii="Times New Roman" w:hAnsi="Times New Roman" w:cs="Times New Roman"/>
              </w:rPr>
              <w:t>人；高二年级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672</w:t>
            </w:r>
            <w:r>
              <w:rPr>
                <w:rFonts w:ascii="Times New Roman" w:hAnsi="Times New Roman" w:cs="Times New Roman"/>
              </w:rPr>
              <w:t>人；高三年级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788</w:t>
            </w:r>
            <w:r>
              <w:rPr>
                <w:rFonts w:ascii="Times New Roman" w:hAnsi="Times New Roman" w:cs="Times New Roman"/>
              </w:rPr>
              <w:t>人，在校生人数共</w:t>
            </w:r>
            <w:r>
              <w:rPr>
                <w:rFonts w:ascii="Times New Roman" w:hAnsi="Times New Roman" w:cs="Times New Roman"/>
              </w:rPr>
              <w:t>2215</w:t>
            </w:r>
            <w:r>
              <w:rPr>
                <w:rFonts w:ascii="Times New Roman" w:hAnsi="Times New Roman" w:cs="Times New Roman"/>
              </w:rPr>
              <w:t>，班均</w:t>
            </w:r>
            <w:r>
              <w:rPr>
                <w:rFonts w:ascii="Times New Roman" w:hAnsi="Times New Roman" w:cs="Times New Roman"/>
              </w:rPr>
              <w:t>46.1</w:t>
            </w:r>
            <w:r>
              <w:rPr>
                <w:rFonts w:ascii="Times New Roman" w:hAnsi="Times New Roman" w:cs="Times New Roman"/>
              </w:rPr>
              <w:t>人。</w:t>
            </w:r>
            <w:r>
              <w:rPr>
                <w:rFonts w:ascii="Times New Roman" w:hAnsi="Times New Roman" w:cs="Times New Roman"/>
              </w:rPr>
              <w:t>2019~2020</w:t>
            </w:r>
            <w:r>
              <w:rPr>
                <w:rFonts w:ascii="Times New Roman" w:hAnsi="Times New Roman" w:cs="Times New Roman"/>
              </w:rPr>
              <w:t>学年度，高一年级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765</w:t>
            </w:r>
            <w:r>
              <w:rPr>
                <w:rFonts w:ascii="Times New Roman" w:hAnsi="Times New Roman" w:cs="Times New Roman"/>
              </w:rPr>
              <w:t>人；高二年级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759</w:t>
            </w:r>
            <w:r>
              <w:rPr>
                <w:rFonts w:ascii="Times New Roman" w:hAnsi="Times New Roman" w:cs="Times New Roman"/>
              </w:rPr>
              <w:t>人；高三年级</w:t>
            </w:r>
            <w:r>
              <w:rPr>
                <w:rFonts w:ascii="Times New Roman" w:hAnsi="Times New Roman" w:cs="Times New Roman"/>
              </w:rPr>
              <w:t>16</w:t>
            </w:r>
            <w:r>
              <w:rPr>
                <w:rFonts w:ascii="Times New Roman" w:hAnsi="Times New Roman" w:cs="Times New Roman"/>
              </w:rPr>
              <w:t>个班，</w:t>
            </w:r>
            <w:r>
              <w:rPr>
                <w:rFonts w:ascii="Times New Roman" w:hAnsi="Times New Roman" w:cs="Times New Roman"/>
              </w:rPr>
              <w:t>669</w:t>
            </w:r>
            <w:r>
              <w:rPr>
                <w:rFonts w:ascii="Times New Roman" w:hAnsi="Times New Roman" w:cs="Times New Roman"/>
              </w:rPr>
              <w:t>人，在校生人数共</w:t>
            </w:r>
            <w:r>
              <w:rPr>
                <w:rFonts w:ascii="Times New Roman" w:hAnsi="Times New Roman" w:cs="Times New Roman"/>
              </w:rPr>
              <w:t>2193</w:t>
            </w:r>
            <w:r>
              <w:rPr>
                <w:rFonts w:ascii="Times New Roman" w:hAnsi="Times New Roman" w:cs="Times New Roman"/>
              </w:rPr>
              <w:t>，班均</w:t>
            </w:r>
            <w:r>
              <w:rPr>
                <w:rFonts w:ascii="Times New Roman" w:hAnsi="Times New Roman" w:cs="Times New Roman"/>
              </w:rPr>
              <w:t>45.9</w:t>
            </w:r>
            <w:r>
              <w:rPr>
                <w:rFonts w:ascii="Times New Roman" w:hAnsi="Times New Roman" w:cs="Times New Roman"/>
              </w:rPr>
              <w:t>人。近三年我校都是十六轨制，班额未超过</w:t>
            </w:r>
            <w:r>
              <w:rPr>
                <w:rFonts w:ascii="Times New Roman" w:hAnsi="Times New Roman" w:cs="Times New Roman"/>
              </w:rPr>
              <w:t>50</w:t>
            </w:r>
            <w:r>
              <w:rPr>
                <w:rFonts w:ascii="Times New Roman" w:hAnsi="Times New Roman" w:cs="Times New Roman"/>
              </w:rPr>
              <w:t>人。</w:t>
            </w:r>
          </w:p>
          <w:p w14:paraId="60ACFBC5" w14:textId="77777777" w:rsidR="00EB2BB5" w:rsidRDefault="00EB2BB5" w:rsidP="005263B3">
            <w:pPr>
              <w:rPr>
                <w:rFonts w:ascii="Times New Roman" w:hAnsi="Times New Roman" w:cs="Times New Roman"/>
                <w:b/>
                <w:bCs/>
              </w:rPr>
            </w:pPr>
            <w:r>
              <w:rPr>
                <w:rFonts w:ascii="Times New Roman" w:hAnsi="Times New Roman" w:cs="Times New Roman"/>
                <w:b/>
                <w:bCs/>
              </w:rPr>
              <w:t>三、占地</w:t>
            </w:r>
            <w:proofErr w:type="gramStart"/>
            <w:r>
              <w:rPr>
                <w:rFonts w:ascii="Times New Roman" w:hAnsi="Times New Roman" w:cs="Times New Roman"/>
                <w:b/>
                <w:bCs/>
              </w:rPr>
              <w:t>百五十</w:t>
            </w:r>
            <w:proofErr w:type="gramEnd"/>
            <w:r>
              <w:rPr>
                <w:rFonts w:ascii="Times New Roman" w:hAnsi="Times New Roman" w:cs="Times New Roman"/>
                <w:b/>
                <w:bCs/>
              </w:rPr>
              <w:t>亩，生</w:t>
            </w:r>
            <w:proofErr w:type="gramStart"/>
            <w:r>
              <w:rPr>
                <w:rFonts w:ascii="Times New Roman" w:hAnsi="Times New Roman" w:cs="Times New Roman"/>
                <w:b/>
                <w:bCs/>
              </w:rPr>
              <w:t>均面积</w:t>
            </w:r>
            <w:proofErr w:type="gramEnd"/>
            <w:r>
              <w:rPr>
                <w:rFonts w:ascii="Times New Roman" w:hAnsi="Times New Roman" w:cs="Times New Roman"/>
                <w:b/>
                <w:bCs/>
              </w:rPr>
              <w:t>过</w:t>
            </w:r>
            <w:r>
              <w:rPr>
                <w:rFonts w:ascii="Times New Roman" w:hAnsi="Times New Roman" w:cs="Times New Roman"/>
                <w:b/>
                <w:bCs/>
              </w:rPr>
              <w:t>44.6m</w:t>
            </w:r>
            <w:r>
              <w:rPr>
                <w:rFonts w:ascii="Times New Roman" w:hAnsi="Times New Roman" w:cs="Times New Roman"/>
                <w:b/>
                <w:bCs/>
                <w:vertAlign w:val="superscript"/>
              </w:rPr>
              <w:t>2</w:t>
            </w:r>
          </w:p>
          <w:p w14:paraId="67439AFE" w14:textId="77777777" w:rsidR="00EB2BB5" w:rsidRDefault="00EB2BB5" w:rsidP="005263B3">
            <w:pPr>
              <w:ind w:firstLineChars="200" w:firstLine="420"/>
              <w:rPr>
                <w:rFonts w:ascii="Times New Roman" w:hAnsi="Times New Roman" w:cs="Times New Roman"/>
              </w:rPr>
            </w:pPr>
            <w:r>
              <w:rPr>
                <w:rFonts w:ascii="Times New Roman" w:hAnsi="Times New Roman" w:cs="Times New Roman"/>
              </w:rPr>
              <w:t>校园占地</w:t>
            </w:r>
            <w:r>
              <w:rPr>
                <w:rFonts w:ascii="Times New Roman" w:hAnsi="Times New Roman" w:cs="Times New Roman" w:hint="eastAsia"/>
              </w:rPr>
              <w:t>为</w:t>
            </w:r>
            <w:r>
              <w:rPr>
                <w:rFonts w:ascii="Times New Roman" w:hAnsi="Times New Roman" w:cs="Times New Roman"/>
              </w:rPr>
              <w:t>150</w:t>
            </w:r>
            <w:r>
              <w:rPr>
                <w:rFonts w:ascii="Times New Roman" w:hAnsi="Times New Roman" w:cs="Times New Roman" w:hint="eastAsia"/>
              </w:rPr>
              <w:t>余</w:t>
            </w:r>
            <w:r>
              <w:rPr>
                <w:rFonts w:ascii="Times New Roman" w:hAnsi="Times New Roman" w:cs="Times New Roman"/>
              </w:rPr>
              <w:t>亩（</w:t>
            </w:r>
            <w:r>
              <w:rPr>
                <w:rFonts w:ascii="Times New Roman" w:hAnsi="Times New Roman" w:cs="Times New Roman"/>
              </w:rPr>
              <w:t>100820</w:t>
            </w:r>
            <w:r>
              <w:rPr>
                <w:rFonts w:ascii="Times New Roman" w:hAnsi="Times New Roman" w:cs="Times New Roman" w:hint="eastAsia"/>
              </w:rPr>
              <w:t xml:space="preserve"> </w:t>
            </w:r>
            <w:r>
              <w:rPr>
                <w:rFonts w:ascii="Times New Roman" w:hAnsi="Times New Roman" w:cs="Times New Roman"/>
                <w:kern w:val="0"/>
              </w:rPr>
              <w:t>m</w:t>
            </w:r>
            <w:r>
              <w:rPr>
                <w:rFonts w:ascii="Times New Roman" w:hAnsi="Times New Roman" w:cs="Times New Roman"/>
                <w:kern w:val="0"/>
                <w:vertAlign w:val="superscript"/>
              </w:rPr>
              <w:t>2</w:t>
            </w:r>
            <w:r>
              <w:rPr>
                <w:rFonts w:ascii="Times New Roman" w:hAnsi="Times New Roman" w:cs="Times New Roman"/>
              </w:rPr>
              <w:t>），校园另有备用土地</w:t>
            </w:r>
            <w:r>
              <w:rPr>
                <w:rFonts w:ascii="Times New Roman" w:hAnsi="Times New Roman" w:cs="Times New Roman"/>
              </w:rPr>
              <w:t>10</w:t>
            </w:r>
            <w:r>
              <w:rPr>
                <w:rFonts w:ascii="Times New Roman" w:hAnsi="Times New Roman" w:cs="Times New Roman"/>
              </w:rPr>
              <w:t>亩可征用，为将来学校进一步发展提供有力的土地资源。目前在校学生</w:t>
            </w:r>
            <w:r>
              <w:rPr>
                <w:rFonts w:ascii="Times New Roman" w:hAnsi="Times New Roman" w:cs="Times New Roman"/>
              </w:rPr>
              <w:t>2259</w:t>
            </w:r>
            <w:r>
              <w:rPr>
                <w:rFonts w:ascii="Times New Roman" w:hAnsi="Times New Roman" w:cs="Times New Roman"/>
              </w:rPr>
              <w:t>人，生均校园面积</w:t>
            </w:r>
            <w:r>
              <w:rPr>
                <w:rFonts w:ascii="Times New Roman" w:hAnsi="Times New Roman" w:cs="Times New Roman"/>
              </w:rPr>
              <w:t>44.6</w:t>
            </w:r>
            <w:r>
              <w:rPr>
                <w:rFonts w:ascii="Times New Roman" w:hAnsi="Times New Roman" w:cs="Times New Roman"/>
                <w:kern w:val="0"/>
              </w:rPr>
              <w:t xml:space="preserve"> m</w:t>
            </w:r>
            <w:r>
              <w:rPr>
                <w:rFonts w:ascii="Times New Roman" w:hAnsi="Times New Roman" w:cs="Times New Roman"/>
                <w:kern w:val="0"/>
                <w:vertAlign w:val="superscript"/>
              </w:rPr>
              <w:t>2</w:t>
            </w:r>
            <w:r>
              <w:rPr>
                <w:rFonts w:ascii="Times New Roman" w:hAnsi="Times New Roman" w:cs="Times New Roman"/>
              </w:rPr>
              <w:t>。</w:t>
            </w:r>
          </w:p>
          <w:p w14:paraId="279DE7BA" w14:textId="77777777" w:rsidR="00EB2BB5" w:rsidRDefault="00EB2BB5" w:rsidP="005263B3">
            <w:pPr>
              <w:rPr>
                <w:rFonts w:ascii="Times New Roman" w:hAnsi="Times New Roman" w:cs="Times New Roman"/>
                <w:b/>
                <w:bCs/>
              </w:rPr>
            </w:pPr>
            <w:r>
              <w:rPr>
                <w:rFonts w:ascii="Times New Roman" w:hAnsi="Times New Roman" w:cs="Times New Roman"/>
                <w:b/>
                <w:bCs/>
              </w:rPr>
              <w:t>四、建筑布局合理，生均校舍超标</w:t>
            </w:r>
          </w:p>
          <w:p w14:paraId="6FCFA229" w14:textId="77777777" w:rsidR="00EB2BB5" w:rsidRDefault="00EB2BB5" w:rsidP="005263B3">
            <w:pPr>
              <w:ind w:firstLineChars="200" w:firstLine="420"/>
              <w:rPr>
                <w:rFonts w:ascii="Times New Roman" w:hAnsi="Times New Roman" w:cs="Times New Roman"/>
              </w:rPr>
            </w:pPr>
            <w:r>
              <w:rPr>
                <w:rFonts w:ascii="Times New Roman" w:hAnsi="Times New Roman" w:cs="Times New Roman"/>
              </w:rPr>
              <w:t>学校校园建筑规划科学，布局合理，区域齐全，校舍建筑总面积</w:t>
            </w:r>
            <w:r>
              <w:rPr>
                <w:rFonts w:ascii="Times New Roman" w:hAnsi="Times New Roman" w:cs="Times New Roman"/>
              </w:rPr>
              <w:t>59</w:t>
            </w:r>
            <w:r>
              <w:rPr>
                <w:rFonts w:ascii="Times New Roman" w:hAnsi="Times New Roman" w:cs="Times New Roman" w:hint="eastAsia"/>
              </w:rPr>
              <w:t>228</w:t>
            </w:r>
            <w:r>
              <w:rPr>
                <w:rFonts w:ascii="Times New Roman" w:hAnsi="Times New Roman" w:cs="Times New Roman"/>
                <w:kern w:val="0"/>
              </w:rPr>
              <w:t>m</w:t>
            </w:r>
            <w:r>
              <w:rPr>
                <w:rFonts w:ascii="Times New Roman" w:hAnsi="Times New Roman" w:cs="Times New Roman"/>
                <w:kern w:val="0"/>
                <w:vertAlign w:val="superscript"/>
              </w:rPr>
              <w:t>2</w:t>
            </w:r>
            <w:r>
              <w:rPr>
                <w:rFonts w:ascii="Times New Roman" w:hAnsi="Times New Roman" w:cs="Times New Roman"/>
              </w:rPr>
              <w:t>，其中教学教辅用房</w:t>
            </w:r>
            <w:r>
              <w:rPr>
                <w:rFonts w:ascii="Times New Roman" w:hAnsi="Times New Roman" w:cs="Times New Roman"/>
              </w:rPr>
              <w:t>31</w:t>
            </w:r>
            <w:r>
              <w:rPr>
                <w:rFonts w:ascii="Times New Roman" w:hAnsi="Times New Roman" w:cs="Times New Roman" w:hint="eastAsia"/>
              </w:rPr>
              <w:t>433</w:t>
            </w:r>
            <w:r>
              <w:rPr>
                <w:rFonts w:ascii="Times New Roman" w:hAnsi="Times New Roman" w:cs="Times New Roman"/>
                <w:kern w:val="0"/>
              </w:rPr>
              <w:t>m</w:t>
            </w:r>
            <w:r>
              <w:rPr>
                <w:rFonts w:ascii="Times New Roman" w:hAnsi="Times New Roman" w:cs="Times New Roman"/>
                <w:kern w:val="0"/>
                <w:vertAlign w:val="superscript"/>
              </w:rPr>
              <w:t>2</w:t>
            </w:r>
            <w:r>
              <w:rPr>
                <w:rFonts w:ascii="Times New Roman" w:hAnsi="Times New Roman" w:cs="Times New Roman"/>
              </w:rPr>
              <w:t>，行政办公用房</w:t>
            </w:r>
            <w:r>
              <w:rPr>
                <w:rFonts w:ascii="Times New Roman" w:hAnsi="Times New Roman" w:cs="Times New Roman"/>
                <w:color w:val="000000"/>
              </w:rPr>
              <w:t>1</w:t>
            </w:r>
            <w:r>
              <w:rPr>
                <w:rFonts w:ascii="Times New Roman" w:hAnsi="Times New Roman" w:cs="Times New Roman" w:hint="eastAsia"/>
                <w:color w:val="000000"/>
              </w:rPr>
              <w:t>0795</w:t>
            </w:r>
            <w:r>
              <w:rPr>
                <w:rFonts w:ascii="Times New Roman" w:hAnsi="Times New Roman" w:cs="Times New Roman"/>
                <w:kern w:val="0"/>
              </w:rPr>
              <w:t xml:space="preserve"> m</w:t>
            </w:r>
            <w:r>
              <w:rPr>
                <w:rFonts w:ascii="Times New Roman" w:hAnsi="Times New Roman" w:cs="Times New Roman"/>
                <w:kern w:val="0"/>
                <w:vertAlign w:val="superscript"/>
              </w:rPr>
              <w:t>2</w:t>
            </w:r>
            <w:r>
              <w:rPr>
                <w:rFonts w:ascii="Times New Roman" w:hAnsi="Times New Roman" w:cs="Times New Roman"/>
              </w:rPr>
              <w:t>，生活用房</w:t>
            </w:r>
            <w:r>
              <w:rPr>
                <w:rFonts w:ascii="Times New Roman" w:hAnsi="Times New Roman" w:cs="Times New Roman"/>
              </w:rPr>
              <w:t>17000</w:t>
            </w:r>
            <w:r>
              <w:rPr>
                <w:rFonts w:ascii="Times New Roman" w:hAnsi="Times New Roman" w:cs="Times New Roman"/>
                <w:kern w:val="0"/>
              </w:rPr>
              <w:t xml:space="preserve"> m</w:t>
            </w:r>
            <w:r>
              <w:rPr>
                <w:rFonts w:ascii="Times New Roman" w:hAnsi="Times New Roman" w:cs="Times New Roman"/>
                <w:kern w:val="0"/>
                <w:vertAlign w:val="superscript"/>
              </w:rPr>
              <w:t>2</w:t>
            </w:r>
            <w:r>
              <w:rPr>
                <w:rFonts w:ascii="Times New Roman" w:hAnsi="Times New Roman" w:cs="Times New Roman"/>
              </w:rPr>
              <w:t>，体育馆</w:t>
            </w:r>
            <w:r>
              <w:rPr>
                <w:rFonts w:ascii="Times New Roman" w:hAnsi="Times New Roman" w:cs="Times New Roman"/>
              </w:rPr>
              <w:t>1028</w:t>
            </w:r>
            <w:r>
              <w:rPr>
                <w:rFonts w:ascii="Times New Roman" w:hAnsi="Times New Roman" w:cs="Times New Roman"/>
                <w:kern w:val="0"/>
              </w:rPr>
              <w:t>m</w:t>
            </w:r>
            <w:r>
              <w:rPr>
                <w:rFonts w:ascii="Times New Roman" w:hAnsi="Times New Roman" w:cs="Times New Roman"/>
                <w:kern w:val="0"/>
                <w:vertAlign w:val="superscript"/>
              </w:rPr>
              <w:t>2</w:t>
            </w:r>
            <w:r>
              <w:rPr>
                <w:rFonts w:ascii="Times New Roman" w:hAnsi="Times New Roman" w:cs="Times New Roman"/>
              </w:rPr>
              <w:t>，不含学生宿舍、教师公寓等生活用房的校舍建筑面积，生均校舍面积</w:t>
            </w:r>
            <w:r>
              <w:rPr>
                <w:rFonts w:ascii="Times New Roman" w:hAnsi="Times New Roman" w:cs="Times New Roman" w:hint="eastAsia"/>
              </w:rPr>
              <w:t>26.2</w:t>
            </w:r>
            <w:r>
              <w:rPr>
                <w:rFonts w:ascii="Times New Roman" w:hAnsi="Times New Roman" w:cs="Times New Roman"/>
                <w:kern w:val="0"/>
              </w:rPr>
              <w:t>m</w:t>
            </w:r>
            <w:r>
              <w:rPr>
                <w:rFonts w:ascii="Times New Roman" w:hAnsi="Times New Roman" w:cs="Times New Roman"/>
                <w:kern w:val="0"/>
                <w:vertAlign w:val="superscript"/>
              </w:rPr>
              <w:t>2</w:t>
            </w:r>
            <w:r>
              <w:rPr>
                <w:rFonts w:ascii="Times New Roman" w:hAnsi="Times New Roman" w:cs="Times New Roman"/>
              </w:rPr>
              <w:t>；学校有学生公寓</w:t>
            </w:r>
            <w:r>
              <w:rPr>
                <w:rFonts w:ascii="Times New Roman" w:hAnsi="Times New Roman" w:cs="Times New Roman"/>
              </w:rPr>
              <w:t>3</w:t>
            </w:r>
            <w:r>
              <w:rPr>
                <w:rFonts w:ascii="Times New Roman" w:hAnsi="Times New Roman" w:cs="Times New Roman"/>
              </w:rPr>
              <w:t>幢，建筑面积为</w:t>
            </w:r>
            <w:r>
              <w:rPr>
                <w:rFonts w:ascii="Times New Roman" w:hAnsi="Times New Roman" w:cs="Times New Roman"/>
              </w:rPr>
              <w:t>11000m</w:t>
            </w:r>
            <w:r>
              <w:rPr>
                <w:rFonts w:ascii="Times New Roman" w:hAnsi="Times New Roman" w:cs="Times New Roman"/>
                <w:vertAlign w:val="superscript"/>
              </w:rPr>
              <w:t>2</w:t>
            </w:r>
            <w:r>
              <w:rPr>
                <w:rFonts w:ascii="Times New Roman" w:hAnsi="Times New Roman" w:cs="Times New Roman"/>
              </w:rPr>
              <w:t>，目前寄宿生人数较少，按全部住</w:t>
            </w:r>
            <w:proofErr w:type="gramStart"/>
            <w:r>
              <w:rPr>
                <w:rFonts w:ascii="Times New Roman" w:hAnsi="Times New Roman" w:cs="Times New Roman"/>
              </w:rPr>
              <w:t>满计算</w:t>
            </w:r>
            <w:proofErr w:type="gramEnd"/>
            <w:r>
              <w:rPr>
                <w:rFonts w:ascii="Times New Roman" w:hAnsi="Times New Roman" w:cs="Times New Roman"/>
              </w:rPr>
              <w:t>生均宿舍建筑面积达</w:t>
            </w:r>
            <w:r>
              <w:rPr>
                <w:rFonts w:ascii="Times New Roman" w:hAnsi="Times New Roman" w:cs="Times New Roman"/>
              </w:rPr>
              <w:t>7.2m</w:t>
            </w:r>
            <w:r>
              <w:rPr>
                <w:rFonts w:ascii="Times New Roman" w:hAnsi="Times New Roman" w:cs="Times New Roman"/>
                <w:vertAlign w:val="superscript"/>
              </w:rPr>
              <w:t>2</w:t>
            </w:r>
            <w:r>
              <w:rPr>
                <w:rFonts w:ascii="Times New Roman" w:hAnsi="Times New Roman" w:cs="Times New Roman"/>
              </w:rPr>
              <w:t>；每间宿舍均配有盥洗间、生活用品柜、空调、独立卫生间等卫生及生活设施，宿舍南面有小阳台供学生晾晒衣物，宿舍配有防火、防盗等安全应急设施，安全通道畅通，宿舍文化氛围浓厚。</w:t>
            </w:r>
            <w:r>
              <w:rPr>
                <w:rFonts w:ascii="Times New Roman" w:hAnsi="Times New Roman" w:cs="Times New Roman"/>
                <w:kern w:val="0"/>
              </w:rPr>
              <w:t>学校有后勤综合楼（五味轩）一幢，建筑面积为</w:t>
            </w:r>
            <w:r>
              <w:rPr>
                <w:rFonts w:ascii="Times New Roman" w:hAnsi="Times New Roman" w:cs="Times New Roman"/>
                <w:kern w:val="0"/>
              </w:rPr>
              <w:t>7853.8m</w:t>
            </w:r>
            <w:r>
              <w:rPr>
                <w:rFonts w:ascii="Times New Roman" w:hAnsi="Times New Roman" w:cs="Times New Roman"/>
                <w:kern w:val="0"/>
                <w:vertAlign w:val="superscript"/>
              </w:rPr>
              <w:t>2</w:t>
            </w:r>
            <w:r>
              <w:rPr>
                <w:rFonts w:ascii="Times New Roman" w:hAnsi="Times New Roman" w:cs="Times New Roman"/>
                <w:kern w:val="0"/>
              </w:rPr>
              <w:t>，包括超市、开水房、浴室与</w:t>
            </w:r>
            <w:r>
              <w:rPr>
                <w:rFonts w:ascii="Times New Roman" w:hAnsi="Times New Roman" w:cs="Times New Roman" w:hint="eastAsia"/>
                <w:kern w:val="0"/>
              </w:rPr>
              <w:t>医务</w:t>
            </w:r>
            <w:r>
              <w:rPr>
                <w:rFonts w:ascii="Times New Roman" w:hAnsi="Times New Roman" w:cs="Times New Roman"/>
                <w:kern w:val="0"/>
              </w:rPr>
              <w:t>室，为在校学生的生活提供服务和便利。</w:t>
            </w:r>
          </w:p>
          <w:p w14:paraId="0B8CE5B3" w14:textId="77777777" w:rsidR="00EB2BB5" w:rsidRDefault="00EB2BB5" w:rsidP="005263B3">
            <w:pPr>
              <w:rPr>
                <w:rFonts w:ascii="Times New Roman" w:hAnsi="Times New Roman" w:cs="Times New Roman"/>
                <w:b/>
                <w:bCs/>
              </w:rPr>
            </w:pPr>
            <w:r>
              <w:rPr>
                <w:rFonts w:ascii="Times New Roman" w:hAnsi="Times New Roman" w:cs="Times New Roman"/>
                <w:b/>
                <w:bCs/>
              </w:rPr>
              <w:t>五、食堂设备齐全，卫生安全有保障</w:t>
            </w:r>
          </w:p>
          <w:p w14:paraId="3754BF99" w14:textId="77777777" w:rsidR="00EB2BB5" w:rsidRDefault="00EB2BB5" w:rsidP="005263B3">
            <w:pPr>
              <w:ind w:firstLineChars="200" w:firstLine="420"/>
              <w:rPr>
                <w:rFonts w:ascii="Times New Roman" w:hAnsi="Times New Roman" w:cs="Times New Roman"/>
                <w:kern w:val="0"/>
              </w:rPr>
            </w:pPr>
            <w:r>
              <w:rPr>
                <w:rFonts w:ascii="Times New Roman" w:hAnsi="Times New Roman" w:cs="Times New Roman"/>
                <w:kern w:val="0"/>
              </w:rPr>
              <w:lastRenderedPageBreak/>
              <w:t>学生食堂面积</w:t>
            </w:r>
            <w:r>
              <w:rPr>
                <w:rFonts w:ascii="Times New Roman" w:hAnsi="Times New Roman" w:cs="Times New Roman"/>
                <w:kern w:val="0"/>
              </w:rPr>
              <w:t>4800 m</w:t>
            </w:r>
            <w:r>
              <w:rPr>
                <w:rFonts w:ascii="Times New Roman" w:hAnsi="Times New Roman" w:cs="Times New Roman"/>
                <w:kern w:val="0"/>
                <w:vertAlign w:val="superscript"/>
              </w:rPr>
              <w:t>2</w:t>
            </w:r>
            <w:r>
              <w:rPr>
                <w:rFonts w:ascii="Times New Roman" w:hAnsi="Times New Roman" w:cs="Times New Roman"/>
                <w:kern w:val="0"/>
              </w:rPr>
              <w:t>，</w:t>
            </w:r>
            <w:r>
              <w:rPr>
                <w:rFonts w:ascii="Times New Roman" w:hAnsi="Times New Roman" w:cs="Times New Roman"/>
              </w:rPr>
              <w:t>学生餐厅座位数</w:t>
            </w:r>
            <w:r>
              <w:rPr>
                <w:rFonts w:ascii="Times New Roman" w:hAnsi="Times New Roman" w:cs="Times New Roman"/>
              </w:rPr>
              <w:t>1200</w:t>
            </w:r>
            <w:r>
              <w:rPr>
                <w:rFonts w:ascii="Times New Roman" w:hAnsi="Times New Roman" w:cs="Times New Roman"/>
              </w:rPr>
              <w:t>（不含教师餐厅），教师食堂座位数</w:t>
            </w:r>
            <w:r>
              <w:rPr>
                <w:rFonts w:ascii="Times New Roman" w:hAnsi="Times New Roman" w:cs="Times New Roman"/>
              </w:rPr>
              <w:t>200</w:t>
            </w:r>
            <w:r>
              <w:rPr>
                <w:rFonts w:ascii="Times New Roman" w:hAnsi="Times New Roman" w:cs="Times New Roman"/>
              </w:rPr>
              <w:t>。</w:t>
            </w:r>
            <w:r>
              <w:rPr>
                <w:rFonts w:ascii="Times New Roman" w:hAnsi="Times New Roman" w:cs="Times New Roman"/>
                <w:kern w:val="0"/>
              </w:rPr>
              <w:t>食堂设备齐全，分设管理人员办公室、更衣室、仓库、操作间、切配间、荤蔬清洗间、售菜间、师生餐厅等，所有设施都严格按规定布置，厨房设备和设施符合卫生要求，实现</w:t>
            </w:r>
            <w:r>
              <w:rPr>
                <w:rFonts w:ascii="Times New Roman" w:hAnsi="Times New Roman" w:cs="Times New Roman"/>
                <w:kern w:val="0"/>
              </w:rPr>
              <w:t>“</w:t>
            </w:r>
            <w:r>
              <w:rPr>
                <w:rFonts w:ascii="Times New Roman" w:hAnsi="Times New Roman" w:cs="Times New Roman"/>
                <w:kern w:val="0"/>
              </w:rPr>
              <w:t>三分开、</w:t>
            </w:r>
            <w:proofErr w:type="gramStart"/>
            <w:r>
              <w:rPr>
                <w:rFonts w:ascii="Times New Roman" w:hAnsi="Times New Roman" w:cs="Times New Roman"/>
                <w:kern w:val="0"/>
              </w:rPr>
              <w:t>一</w:t>
            </w:r>
            <w:proofErr w:type="gramEnd"/>
            <w:r>
              <w:rPr>
                <w:rFonts w:ascii="Times New Roman" w:hAnsi="Times New Roman" w:cs="Times New Roman"/>
                <w:kern w:val="0"/>
              </w:rPr>
              <w:t>方便</w:t>
            </w:r>
            <w:r>
              <w:rPr>
                <w:rFonts w:ascii="Times New Roman" w:hAnsi="Times New Roman" w:cs="Times New Roman"/>
                <w:kern w:val="0"/>
              </w:rPr>
              <w:t>”</w:t>
            </w:r>
            <w:r>
              <w:rPr>
                <w:rFonts w:ascii="Times New Roman" w:hAnsi="Times New Roman" w:cs="Times New Roman"/>
                <w:kern w:val="0"/>
              </w:rPr>
              <w:t>，食堂制定了《食品安全管理员制度》、《食品安全事故处理应急处理方案》、《食品经营过程与控制制度》等制度</w:t>
            </w:r>
            <w:r>
              <w:rPr>
                <w:rFonts w:ascii="Times New Roman" w:hAnsi="Times New Roman" w:cs="Times New Roman" w:hint="eastAsia"/>
                <w:kern w:val="0"/>
              </w:rPr>
              <w:t>并严格执行。</w:t>
            </w:r>
            <w:r>
              <w:rPr>
                <w:rFonts w:ascii="Times New Roman" w:hAnsi="Times New Roman" w:cs="Times New Roman"/>
              </w:rPr>
              <w:t>安装摄像头，实现</w:t>
            </w:r>
            <w:r>
              <w:rPr>
                <w:rFonts w:ascii="Times New Roman" w:hAnsi="Times New Roman" w:cs="Times New Roman"/>
              </w:rPr>
              <w:t>24</w:t>
            </w:r>
            <w:r>
              <w:rPr>
                <w:rFonts w:ascii="Times New Roman" w:hAnsi="Times New Roman" w:cs="Times New Roman"/>
              </w:rPr>
              <w:t>小时无死角监控</w:t>
            </w:r>
            <w:r>
              <w:rPr>
                <w:rFonts w:ascii="Times New Roman" w:hAnsi="Times New Roman" w:cs="Times New Roman"/>
                <w:kern w:val="0"/>
              </w:rPr>
              <w:t>，安全保障有力，菜肴食物质量好，完全符合卫生防疫要求，</w:t>
            </w:r>
            <w:r>
              <w:rPr>
                <w:rFonts w:ascii="Times New Roman" w:hAnsi="Times New Roman" w:cs="Times New Roman" w:hint="eastAsia"/>
                <w:kern w:val="0"/>
              </w:rPr>
              <w:t>所有员工体检合格并持证上岗，</w:t>
            </w:r>
            <w:r>
              <w:rPr>
                <w:rFonts w:ascii="Times New Roman" w:hAnsi="Times New Roman" w:cs="Times New Roman"/>
                <w:kern w:val="0"/>
              </w:rPr>
              <w:t>卫生安全有保障</w:t>
            </w:r>
            <w:r>
              <w:rPr>
                <w:rFonts w:ascii="Times New Roman" w:hAnsi="Times New Roman" w:cs="Times New Roman" w:hint="eastAsia"/>
                <w:kern w:val="0"/>
              </w:rPr>
              <w:t>。食堂食品卫生信誉度被评为扬州市</w:t>
            </w:r>
            <w:r>
              <w:rPr>
                <w:rFonts w:ascii="Times New Roman" w:hAnsi="Times New Roman" w:cs="Times New Roman" w:hint="eastAsia"/>
                <w:kern w:val="0"/>
              </w:rPr>
              <w:t>A</w:t>
            </w:r>
            <w:r>
              <w:rPr>
                <w:rFonts w:ascii="Times New Roman" w:hAnsi="Times New Roman" w:cs="Times New Roman" w:hint="eastAsia"/>
                <w:kern w:val="0"/>
              </w:rPr>
              <w:t>级单位</w:t>
            </w:r>
            <w:r>
              <w:rPr>
                <w:rFonts w:ascii="Times New Roman" w:hAnsi="Times New Roman" w:cs="Times New Roman"/>
                <w:kern w:val="0"/>
              </w:rPr>
              <w:t>。</w:t>
            </w:r>
          </w:p>
          <w:p w14:paraId="49471391" w14:textId="77777777" w:rsidR="00EB2BB5" w:rsidRDefault="00EB2BB5" w:rsidP="005263B3">
            <w:pPr>
              <w:rPr>
                <w:rFonts w:ascii="Times New Roman" w:hAnsi="Times New Roman" w:cs="Times New Roman"/>
                <w:b/>
                <w:bCs/>
              </w:rPr>
            </w:pPr>
            <w:r>
              <w:rPr>
                <w:rFonts w:ascii="Times New Roman" w:hAnsi="Times New Roman" w:cs="Times New Roman"/>
                <w:b/>
                <w:bCs/>
              </w:rPr>
              <w:t>六、卫生设备完善，功能区分布合理</w:t>
            </w:r>
          </w:p>
          <w:p w14:paraId="46C68A5A" w14:textId="77777777" w:rsidR="00EB2BB5" w:rsidRDefault="00EB2BB5" w:rsidP="005263B3">
            <w:pPr>
              <w:ind w:firstLineChars="200" w:firstLine="420"/>
              <w:rPr>
                <w:rFonts w:ascii="Times New Roman" w:hAnsi="Times New Roman" w:cs="Times New Roman"/>
              </w:rPr>
            </w:pPr>
            <w:r>
              <w:rPr>
                <w:rFonts w:ascii="Times New Roman" w:hAnsi="Times New Roman" w:cs="Times New Roman"/>
              </w:rPr>
              <w:t>学校设置医务室，按要求配备校医。医务室面积</w:t>
            </w:r>
            <w:r>
              <w:rPr>
                <w:rFonts w:ascii="Times New Roman" w:hAnsi="Times New Roman" w:cs="Times New Roman"/>
              </w:rPr>
              <w:t>70m</w:t>
            </w:r>
            <w:r>
              <w:rPr>
                <w:rFonts w:ascii="Times New Roman" w:hAnsi="Times New Roman" w:cs="Times New Roman"/>
                <w:vertAlign w:val="superscript"/>
              </w:rPr>
              <w:t>2</w:t>
            </w:r>
            <w:r>
              <w:rPr>
                <w:rFonts w:ascii="Times New Roman" w:hAnsi="Times New Roman" w:cs="Times New Roman"/>
              </w:rPr>
              <w:t>，其中</w:t>
            </w:r>
            <w:proofErr w:type="gramStart"/>
            <w:r>
              <w:rPr>
                <w:rFonts w:ascii="Times New Roman" w:hAnsi="Times New Roman" w:cs="Times New Roman"/>
              </w:rPr>
              <w:t>诊治室</w:t>
            </w:r>
            <w:proofErr w:type="gramEnd"/>
            <w:r>
              <w:rPr>
                <w:rFonts w:ascii="Times New Roman" w:hAnsi="Times New Roman" w:cs="Times New Roman"/>
              </w:rPr>
              <w:t>1</w:t>
            </w:r>
            <w:r>
              <w:rPr>
                <w:rFonts w:ascii="Times New Roman" w:hAnsi="Times New Roman" w:cs="Times New Roman"/>
              </w:rPr>
              <w:t>间，观察室</w:t>
            </w:r>
            <w:r>
              <w:rPr>
                <w:rFonts w:ascii="Times New Roman" w:hAnsi="Times New Roman" w:cs="Times New Roman"/>
              </w:rPr>
              <w:t>1</w:t>
            </w:r>
            <w:r>
              <w:rPr>
                <w:rFonts w:ascii="Times New Roman" w:hAnsi="Times New Roman" w:cs="Times New Roman"/>
              </w:rPr>
              <w:t>间，清洗消毒室</w:t>
            </w:r>
            <w:r>
              <w:rPr>
                <w:rFonts w:ascii="Times New Roman" w:hAnsi="Times New Roman" w:cs="Times New Roman"/>
              </w:rPr>
              <w:t>1</w:t>
            </w:r>
            <w:r>
              <w:rPr>
                <w:rFonts w:ascii="Times New Roman" w:hAnsi="Times New Roman" w:cs="Times New Roman"/>
              </w:rPr>
              <w:t>间；医务室内各类常用检查设备、治疗仪器、消毒器材齐全，各类常用药品均通过江都区双沟卫生院由正规渠道采购，及时更新医疗、防疫器械，无伪劣器材；定期检查药品有效期，及时处理过期药品，保障安全。</w:t>
            </w:r>
          </w:p>
          <w:p w14:paraId="49B66F05" w14:textId="77777777" w:rsidR="00EB2BB5" w:rsidRDefault="00EB2BB5" w:rsidP="005263B3">
            <w:pPr>
              <w:ind w:firstLineChars="200" w:firstLine="420"/>
              <w:rPr>
                <w:rFonts w:ascii="Times New Roman" w:hAnsi="Times New Roman" w:cs="Times New Roman"/>
                <w:color w:val="000000"/>
              </w:rPr>
            </w:pPr>
            <w:r>
              <w:rPr>
                <w:rFonts w:ascii="Times New Roman" w:hAnsi="Times New Roman" w:cs="Times New Roman"/>
              </w:rPr>
              <w:t>学校建立了严格的卫生室管理制度、卫生检查制度、流行性传染疾病应急申报及处理制度等多项工作制度。卫生室积极配合学校开展卫生知识宣传，定期布置宣传橱窗、张贴宣传材料，不定期邀请对口医院（双沟卫生院）医生作健康讲座；及时处理各班级流行病、传染病发生情况，定期对学校重点区域消毒，搞好学校防疫工作；并常年坚持学生在校时间全时段服务值班，为全校师生提供了优良的医疗卫生服务。</w:t>
            </w:r>
          </w:p>
        </w:tc>
      </w:tr>
      <w:tr w:rsidR="00EB2BB5" w14:paraId="76F7D4AC" w14:textId="77777777" w:rsidTr="005263B3">
        <w:trPr>
          <w:trHeight w:val="61"/>
          <w:jc w:val="center"/>
        </w:trPr>
        <w:tc>
          <w:tcPr>
            <w:tcW w:w="9072" w:type="dxa"/>
            <w:gridSpan w:val="4"/>
          </w:tcPr>
          <w:p w14:paraId="535ECD53" w14:textId="77777777" w:rsidR="00EB2BB5" w:rsidRDefault="00EB2BB5" w:rsidP="005263B3">
            <w:pPr>
              <w:rPr>
                <w:rFonts w:ascii="Times New Roman" w:hAnsi="Times New Roman" w:cs="Times New Roman"/>
                <w:b/>
                <w:color w:val="000000"/>
              </w:rPr>
            </w:pPr>
            <w:r>
              <w:rPr>
                <w:rFonts w:ascii="Times New Roman" w:hAnsi="Times New Roman" w:cs="Times New Roman"/>
                <w:b/>
                <w:color w:val="000000"/>
              </w:rPr>
              <w:lastRenderedPageBreak/>
              <w:t>问题与不足</w:t>
            </w:r>
          </w:p>
        </w:tc>
      </w:tr>
      <w:tr w:rsidR="00EB2BB5" w14:paraId="63142A27" w14:textId="77777777" w:rsidTr="005263B3">
        <w:trPr>
          <w:trHeight w:val="606"/>
          <w:jc w:val="center"/>
        </w:trPr>
        <w:tc>
          <w:tcPr>
            <w:tcW w:w="9072" w:type="dxa"/>
            <w:gridSpan w:val="4"/>
          </w:tcPr>
          <w:p w14:paraId="1CA6BD6D" w14:textId="77777777" w:rsidR="00EB2BB5" w:rsidRDefault="00EB2BB5" w:rsidP="005263B3">
            <w:pPr>
              <w:rPr>
                <w:rFonts w:ascii="Times New Roman" w:hAnsi="Times New Roman" w:cs="Times New Roman"/>
                <w:color w:val="000000"/>
              </w:rPr>
            </w:pPr>
          </w:p>
          <w:p w14:paraId="43BDCAA6" w14:textId="77777777" w:rsidR="00EB2BB5" w:rsidRDefault="00EB2BB5" w:rsidP="005263B3">
            <w:pPr>
              <w:rPr>
                <w:rFonts w:ascii="Times New Roman" w:hAnsi="Times New Roman" w:cs="Times New Roman"/>
                <w:color w:val="000000"/>
              </w:rPr>
            </w:pPr>
          </w:p>
        </w:tc>
      </w:tr>
      <w:tr w:rsidR="00EB2BB5" w14:paraId="52CC463D" w14:textId="77777777" w:rsidTr="005263B3">
        <w:trPr>
          <w:trHeight w:val="411"/>
          <w:jc w:val="center"/>
        </w:trPr>
        <w:tc>
          <w:tcPr>
            <w:tcW w:w="9072" w:type="dxa"/>
            <w:gridSpan w:val="4"/>
          </w:tcPr>
          <w:p w14:paraId="17A210EF" w14:textId="77777777" w:rsidR="00EB2BB5" w:rsidRDefault="00EB2BB5" w:rsidP="005263B3">
            <w:pPr>
              <w:rPr>
                <w:rFonts w:ascii="Times New Roman" w:hAnsi="Times New Roman" w:cs="Times New Roman"/>
                <w:b/>
                <w:color w:val="000000"/>
              </w:rPr>
            </w:pPr>
            <w:r>
              <w:rPr>
                <w:rFonts w:ascii="Times New Roman" w:hAnsi="Times New Roman" w:cs="Times New Roman"/>
                <w:b/>
                <w:color w:val="000000"/>
              </w:rPr>
              <w:t>改进措施和目标</w:t>
            </w:r>
          </w:p>
          <w:p w14:paraId="3F70507B" w14:textId="77777777" w:rsidR="00EB2BB5" w:rsidRDefault="00EB2BB5" w:rsidP="005263B3">
            <w:pPr>
              <w:rPr>
                <w:rFonts w:ascii="Times New Roman" w:hAnsi="Times New Roman" w:cs="Times New Roman"/>
                <w:color w:val="000000"/>
              </w:rPr>
            </w:pPr>
          </w:p>
        </w:tc>
      </w:tr>
    </w:tbl>
    <w:p w14:paraId="01AF7DE9" w14:textId="38E184B4" w:rsidR="00EB2BB5" w:rsidRDefault="00EB2BB5" w:rsidP="00EB2BB5">
      <w:pPr>
        <w:rPr>
          <w:rFonts w:ascii="Times New Roman" w:hAnsi="Times New Roman" w:cs="Times New Roman"/>
          <w:b/>
          <w:color w:val="000000"/>
        </w:rPr>
      </w:pPr>
    </w:p>
    <w:p w14:paraId="3EACB59F" w14:textId="02C07280" w:rsidR="00EC3C32" w:rsidRDefault="00EC3C32" w:rsidP="00EB2BB5">
      <w:pPr>
        <w:rPr>
          <w:rFonts w:ascii="Times New Roman" w:hAnsi="Times New Roman" w:cs="Times New Roman"/>
          <w:b/>
          <w:color w:val="000000"/>
        </w:rPr>
      </w:pPr>
    </w:p>
    <w:p w14:paraId="2BF554E5" w14:textId="7DC6981A" w:rsidR="00EC3C32" w:rsidRDefault="00EC3C32" w:rsidP="00EB2BB5">
      <w:pPr>
        <w:rPr>
          <w:rFonts w:ascii="Times New Roman" w:hAnsi="Times New Roman" w:cs="Times New Roman"/>
          <w:b/>
          <w:color w:val="000000"/>
        </w:rPr>
      </w:pPr>
    </w:p>
    <w:p w14:paraId="46C61628" w14:textId="384CC7FC" w:rsidR="00EC3C32" w:rsidRDefault="00EC3C32" w:rsidP="00EB2BB5">
      <w:pPr>
        <w:rPr>
          <w:rFonts w:ascii="Times New Roman" w:hAnsi="Times New Roman" w:cs="Times New Roman"/>
          <w:b/>
          <w:color w:val="000000"/>
        </w:rPr>
      </w:pPr>
    </w:p>
    <w:p w14:paraId="74A0E503" w14:textId="5B7E9574" w:rsidR="00EC3C32" w:rsidRDefault="00EC3C32" w:rsidP="00EB2BB5">
      <w:pPr>
        <w:rPr>
          <w:rFonts w:ascii="Times New Roman" w:hAnsi="Times New Roman" w:cs="Times New Roman"/>
          <w:b/>
          <w:color w:val="000000"/>
        </w:rPr>
      </w:pPr>
    </w:p>
    <w:p w14:paraId="22387C9A" w14:textId="6C10E447" w:rsidR="00EC3C32" w:rsidRDefault="00EC3C32" w:rsidP="00EB2BB5">
      <w:pPr>
        <w:rPr>
          <w:rFonts w:ascii="Times New Roman" w:hAnsi="Times New Roman" w:cs="Times New Roman"/>
          <w:b/>
          <w:color w:val="000000"/>
        </w:rPr>
      </w:pPr>
    </w:p>
    <w:p w14:paraId="5F126ACE" w14:textId="60985A25" w:rsidR="00EC3C32" w:rsidRDefault="00EC3C32" w:rsidP="00EB2BB5">
      <w:pPr>
        <w:rPr>
          <w:rFonts w:ascii="Times New Roman" w:hAnsi="Times New Roman" w:cs="Times New Roman"/>
          <w:b/>
          <w:color w:val="000000"/>
        </w:rPr>
      </w:pPr>
    </w:p>
    <w:p w14:paraId="4FC71A34" w14:textId="244511C9" w:rsidR="00EC3C32" w:rsidRDefault="00EC3C32" w:rsidP="00EB2BB5">
      <w:pPr>
        <w:rPr>
          <w:rFonts w:ascii="Times New Roman" w:hAnsi="Times New Roman" w:cs="Times New Roman"/>
          <w:b/>
          <w:color w:val="000000"/>
        </w:rPr>
      </w:pPr>
    </w:p>
    <w:p w14:paraId="08C81E25" w14:textId="003927EB" w:rsidR="00EC3C32" w:rsidRDefault="00EC3C32" w:rsidP="00EB2BB5">
      <w:pPr>
        <w:rPr>
          <w:rFonts w:ascii="Times New Roman" w:hAnsi="Times New Roman" w:cs="Times New Roman"/>
          <w:b/>
          <w:color w:val="000000"/>
        </w:rPr>
      </w:pPr>
    </w:p>
    <w:p w14:paraId="2BBD17DF" w14:textId="10499404" w:rsidR="00EC3C32" w:rsidRDefault="00EC3C32" w:rsidP="00EB2BB5">
      <w:pPr>
        <w:rPr>
          <w:rFonts w:ascii="Times New Roman" w:hAnsi="Times New Roman" w:cs="Times New Roman"/>
          <w:b/>
          <w:color w:val="000000"/>
        </w:rPr>
      </w:pPr>
    </w:p>
    <w:p w14:paraId="71C022AF" w14:textId="72FF8D7B" w:rsidR="00EC3C32" w:rsidRDefault="00EC3C32" w:rsidP="00EB2BB5">
      <w:pPr>
        <w:rPr>
          <w:rFonts w:ascii="Times New Roman" w:hAnsi="Times New Roman" w:cs="Times New Roman"/>
          <w:b/>
          <w:color w:val="000000"/>
        </w:rPr>
      </w:pPr>
    </w:p>
    <w:p w14:paraId="50E395E7" w14:textId="45FAA040" w:rsidR="00EC3C32" w:rsidRDefault="00EC3C32" w:rsidP="00EB2BB5">
      <w:pPr>
        <w:rPr>
          <w:rFonts w:ascii="Times New Roman" w:hAnsi="Times New Roman" w:cs="Times New Roman"/>
          <w:b/>
          <w:color w:val="000000"/>
        </w:rPr>
      </w:pPr>
    </w:p>
    <w:p w14:paraId="3AE28F37" w14:textId="209D1443" w:rsidR="00EC3C32" w:rsidRDefault="00EC3C32" w:rsidP="00EB2BB5">
      <w:pPr>
        <w:rPr>
          <w:rFonts w:ascii="Times New Roman" w:hAnsi="Times New Roman" w:cs="Times New Roman"/>
          <w:b/>
          <w:color w:val="000000"/>
        </w:rPr>
      </w:pPr>
    </w:p>
    <w:p w14:paraId="451F1BAA" w14:textId="557533FB" w:rsidR="00EC3C32" w:rsidRDefault="00EC3C32" w:rsidP="00EB2BB5">
      <w:pPr>
        <w:rPr>
          <w:rFonts w:ascii="Times New Roman" w:hAnsi="Times New Roman" w:cs="Times New Roman"/>
          <w:b/>
          <w:color w:val="000000"/>
        </w:rPr>
      </w:pPr>
    </w:p>
    <w:p w14:paraId="0C57FB41" w14:textId="264EA2A3" w:rsidR="00EC3C32" w:rsidRDefault="00EC3C32" w:rsidP="00EB2BB5">
      <w:pPr>
        <w:rPr>
          <w:rFonts w:ascii="Times New Roman" w:hAnsi="Times New Roman" w:cs="Times New Roman"/>
          <w:b/>
          <w:color w:val="000000"/>
        </w:rPr>
      </w:pPr>
    </w:p>
    <w:p w14:paraId="31C21FA2" w14:textId="7F444A36" w:rsidR="00EC3C32" w:rsidRDefault="00EC3C32" w:rsidP="00EB2BB5">
      <w:pPr>
        <w:rPr>
          <w:rFonts w:ascii="Times New Roman" w:hAnsi="Times New Roman" w:cs="Times New Roman"/>
          <w:b/>
          <w:color w:val="000000"/>
        </w:rPr>
      </w:pPr>
    </w:p>
    <w:p w14:paraId="79DFFAF1" w14:textId="20AADD2C" w:rsidR="00EC3C32" w:rsidRDefault="00EC3C32" w:rsidP="00EB2BB5">
      <w:pPr>
        <w:rPr>
          <w:rFonts w:ascii="Times New Roman" w:hAnsi="Times New Roman" w:cs="Times New Roman"/>
          <w:b/>
          <w:color w:val="000000"/>
        </w:rPr>
      </w:pPr>
    </w:p>
    <w:p w14:paraId="55F3B0EF" w14:textId="00D79366" w:rsidR="00EC3C32" w:rsidRDefault="00EC3C32" w:rsidP="00EB2BB5">
      <w:pPr>
        <w:rPr>
          <w:rFonts w:ascii="Times New Roman" w:hAnsi="Times New Roman" w:cs="Times New Roman"/>
          <w:b/>
          <w:color w:val="000000"/>
        </w:rPr>
      </w:pPr>
    </w:p>
    <w:p w14:paraId="693E69F9" w14:textId="1A745EF6" w:rsidR="00EC3C32" w:rsidRDefault="00EC3C32" w:rsidP="00EB2BB5">
      <w:pPr>
        <w:rPr>
          <w:rFonts w:ascii="Times New Roman" w:hAnsi="Times New Roman" w:cs="Times New Roman"/>
          <w:b/>
          <w:color w:val="000000"/>
        </w:rPr>
      </w:pPr>
    </w:p>
    <w:p w14:paraId="7D6BB8B6" w14:textId="289A2AE9" w:rsidR="00EC3C32" w:rsidRDefault="00EC3C32" w:rsidP="00EB2BB5">
      <w:pPr>
        <w:rPr>
          <w:rFonts w:ascii="Times New Roman" w:hAnsi="Times New Roman" w:cs="Times New Roman"/>
          <w:b/>
          <w:color w:val="000000"/>
        </w:rPr>
      </w:pPr>
    </w:p>
    <w:p w14:paraId="3D6CEBCF" w14:textId="169F42C3" w:rsidR="00EC3C32" w:rsidRDefault="00EC3C32" w:rsidP="00EB2BB5">
      <w:pPr>
        <w:rPr>
          <w:rFonts w:ascii="Times New Roman" w:hAnsi="Times New Roman" w:cs="Times New Roman"/>
          <w:b/>
          <w:color w:val="000000"/>
        </w:rPr>
      </w:pPr>
    </w:p>
    <w:p w14:paraId="76D0EF27" w14:textId="77777777" w:rsidR="00EC3C32" w:rsidRDefault="00EC3C32" w:rsidP="00EB2BB5">
      <w:pPr>
        <w:rPr>
          <w:rFonts w:ascii="Times New Roman" w:hAnsi="Times New Roman" w:cs="Times New Roman" w:hint="eastAsia"/>
          <w:b/>
          <w:color w:val="000000"/>
        </w:rPr>
      </w:pPr>
    </w:p>
    <w:p w14:paraId="5CA2BF4C" w14:textId="77777777" w:rsidR="00EB2BB5" w:rsidRDefault="00EB2BB5" w:rsidP="00EB2BB5">
      <w:pPr>
        <w:jc w:val="center"/>
        <w:rPr>
          <w:rFonts w:ascii="宋体" w:hAnsi="宋体" w:cs="宋体"/>
          <w:b/>
          <w:color w:val="000000" w:themeColor="text1"/>
        </w:rPr>
      </w:pPr>
      <w:r>
        <w:rPr>
          <w:rFonts w:ascii="宋体" w:hAnsi="宋体" w:cs="宋体" w:hint="eastAsia"/>
          <w:b/>
          <w:color w:val="000000" w:themeColor="text1"/>
          <w:sz w:val="24"/>
          <w:szCs w:val="24"/>
        </w:rPr>
        <w:lastRenderedPageBreak/>
        <w:t>办学条件1-2</w:t>
      </w:r>
    </w:p>
    <w:p w14:paraId="6A91A192" w14:textId="77777777" w:rsidR="00EB2BB5" w:rsidRDefault="00EB2BB5" w:rsidP="00EB2BB5">
      <w:pPr>
        <w:spacing w:afterLines="50" w:after="156"/>
        <w:rPr>
          <w:rFonts w:ascii="宋体" w:hAnsi="宋体" w:cs="宋体"/>
          <w:b/>
          <w:color w:val="000000" w:themeColor="text1"/>
        </w:rPr>
      </w:pPr>
      <w:r>
        <w:rPr>
          <w:rFonts w:ascii="宋体" w:hAnsi="宋体" w:cs="宋体" w:hint="eastAsia"/>
          <w:b/>
          <w:color w:val="000000" w:themeColor="text1"/>
        </w:rPr>
        <w:t>（1）自评概述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9"/>
        <w:gridCol w:w="6933"/>
        <w:gridCol w:w="749"/>
      </w:tblGrid>
      <w:tr w:rsidR="00EB2BB5" w14:paraId="2C133032" w14:textId="77777777" w:rsidTr="005263B3">
        <w:trPr>
          <w:trHeight w:val="540"/>
          <w:jc w:val="center"/>
        </w:trPr>
        <w:tc>
          <w:tcPr>
            <w:tcW w:w="691" w:type="dxa"/>
            <w:vAlign w:val="center"/>
          </w:tcPr>
          <w:p w14:paraId="6FF04B82" w14:textId="77777777" w:rsidR="00EB2BB5" w:rsidRDefault="00EB2BB5" w:rsidP="005263B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32" w:type="dxa"/>
            <w:gridSpan w:val="2"/>
            <w:vAlign w:val="center"/>
          </w:tcPr>
          <w:p w14:paraId="708DA286"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9" w:type="dxa"/>
            <w:vAlign w:val="center"/>
          </w:tcPr>
          <w:p w14:paraId="04A0E8E4"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自评结果</w:t>
            </w:r>
          </w:p>
        </w:tc>
      </w:tr>
      <w:tr w:rsidR="00EB2BB5" w14:paraId="5818D597" w14:textId="77777777" w:rsidTr="005263B3">
        <w:trPr>
          <w:trHeight w:val="838"/>
          <w:jc w:val="center"/>
        </w:trPr>
        <w:tc>
          <w:tcPr>
            <w:tcW w:w="691" w:type="dxa"/>
            <w:vMerge w:val="restart"/>
            <w:vAlign w:val="center"/>
          </w:tcPr>
          <w:p w14:paraId="772CBEEF"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14:paraId="0AA5CFB0"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2</w:t>
            </w:r>
          </w:p>
          <w:p w14:paraId="161D45F7"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699" w:type="dxa"/>
            <w:vAlign w:val="center"/>
          </w:tcPr>
          <w:p w14:paraId="7C11E2F4" w14:textId="77777777" w:rsidR="00EB2BB5" w:rsidRDefault="00EB2BB5" w:rsidP="005263B3">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14:paraId="553C9CC1" w14:textId="77777777" w:rsidR="00EB2BB5" w:rsidRDefault="00EB2BB5" w:rsidP="005263B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33" w:type="dxa"/>
            <w:vAlign w:val="center"/>
          </w:tcPr>
          <w:p w14:paraId="11568A88" w14:textId="77777777" w:rsidR="00EB2BB5" w:rsidRDefault="00EB2BB5" w:rsidP="005263B3">
            <w:pPr>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2.</w:t>
            </w:r>
            <w:r>
              <w:rPr>
                <w:rFonts w:ascii="Times New Roman" w:hAnsi="Times New Roman" w:cs="Times New Roman" w:hint="eastAsia"/>
                <w:b/>
                <w:color w:val="000000" w:themeColor="text1"/>
                <w:sz w:val="18"/>
                <w:szCs w:val="18"/>
              </w:rPr>
              <w:t xml:space="preserve"> </w:t>
            </w:r>
            <w:r>
              <w:rPr>
                <w:rFonts w:ascii="Times New Roman" w:hAnsi="Times New Roman" w:cs="Times New Roman"/>
                <w:b/>
                <w:color w:val="000000" w:themeColor="text1"/>
                <w:sz w:val="18"/>
                <w:szCs w:val="18"/>
              </w:rPr>
              <w:t>学校教学、生活各类设备设施齐全，配置先进。</w:t>
            </w:r>
            <w:r>
              <w:rPr>
                <w:rFonts w:ascii="Times New Roman" w:hAnsi="Times New Roman" w:cs="Times New Roman"/>
                <w:b/>
                <w:bCs/>
                <w:color w:val="000000" w:themeColor="text1"/>
                <w:sz w:val="18"/>
                <w:szCs w:val="18"/>
              </w:rPr>
              <w:t>建成智慧校园</w:t>
            </w:r>
            <w:r>
              <w:rPr>
                <w:rFonts w:ascii="Times New Roman" w:hAnsi="Times New Roman" w:cs="Times New Roman"/>
                <w:b/>
                <w:color w:val="000000" w:themeColor="text1"/>
                <w:sz w:val="18"/>
                <w:szCs w:val="18"/>
              </w:rPr>
              <w:t>，信息技术、人工智能运用水平较高。信息技术等先进技术对学校个性</w:t>
            </w:r>
            <w:r>
              <w:rPr>
                <w:rFonts w:ascii="Times New Roman" w:hAnsi="Times New Roman" w:cs="Times New Roman"/>
                <w:b/>
                <w:bCs/>
                <w:color w:val="000000" w:themeColor="text1"/>
                <w:sz w:val="18"/>
                <w:szCs w:val="18"/>
              </w:rPr>
              <w:t>化</w:t>
            </w:r>
            <w:r>
              <w:rPr>
                <w:rFonts w:ascii="Times New Roman" w:hAnsi="Times New Roman" w:cs="Times New Roman"/>
                <w:b/>
                <w:color w:val="000000" w:themeColor="text1"/>
                <w:sz w:val="18"/>
                <w:szCs w:val="18"/>
              </w:rPr>
              <w:t>发展形成支撑</w:t>
            </w:r>
            <w:r>
              <w:rPr>
                <w:rFonts w:ascii="Times New Roman" w:hAnsi="Times New Roman" w:cs="Times New Roman" w:hint="eastAsia"/>
                <w:b/>
                <w:color w:val="000000" w:themeColor="text1"/>
                <w:sz w:val="18"/>
                <w:szCs w:val="18"/>
              </w:rPr>
              <w:t>。</w:t>
            </w:r>
          </w:p>
        </w:tc>
        <w:tc>
          <w:tcPr>
            <w:tcW w:w="749" w:type="dxa"/>
            <w:vMerge w:val="restart"/>
            <w:vAlign w:val="center"/>
          </w:tcPr>
          <w:p w14:paraId="400D44E5"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A</w:t>
            </w:r>
          </w:p>
        </w:tc>
      </w:tr>
      <w:tr w:rsidR="00EB2BB5" w14:paraId="2E9DA6A6" w14:textId="77777777" w:rsidTr="005263B3">
        <w:trPr>
          <w:trHeight w:val="2640"/>
          <w:jc w:val="center"/>
        </w:trPr>
        <w:tc>
          <w:tcPr>
            <w:tcW w:w="691" w:type="dxa"/>
            <w:vMerge/>
            <w:vAlign w:val="center"/>
          </w:tcPr>
          <w:p w14:paraId="4BC6D7DF" w14:textId="77777777" w:rsidR="00EB2BB5" w:rsidRDefault="00EB2BB5" w:rsidP="005263B3">
            <w:pPr>
              <w:jc w:val="center"/>
              <w:rPr>
                <w:rFonts w:ascii="Times New Roman" w:hAnsi="Times New Roman" w:cs="Times New Roman"/>
                <w:b/>
                <w:color w:val="000000" w:themeColor="text1"/>
              </w:rPr>
            </w:pPr>
          </w:p>
        </w:tc>
        <w:tc>
          <w:tcPr>
            <w:tcW w:w="699" w:type="dxa"/>
            <w:vAlign w:val="center"/>
          </w:tcPr>
          <w:p w14:paraId="265473EF" w14:textId="77777777" w:rsidR="00EB2BB5" w:rsidRDefault="00EB2BB5" w:rsidP="005263B3">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14:paraId="10F05D36" w14:textId="77777777" w:rsidR="00EB2BB5" w:rsidRDefault="00EB2BB5" w:rsidP="005263B3">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33" w:type="dxa"/>
            <w:vAlign w:val="center"/>
          </w:tcPr>
          <w:p w14:paraId="70349BBC" w14:textId="77777777" w:rsidR="00EB2BB5" w:rsidRDefault="00EB2BB5" w:rsidP="005263B3">
            <w:pPr>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）学校有标准的</w:t>
            </w:r>
            <w:r>
              <w:rPr>
                <w:rFonts w:ascii="Times New Roman" w:hAnsi="Times New Roman" w:cs="Times New Roman"/>
                <w:sz w:val="18"/>
                <w:szCs w:val="18"/>
              </w:rPr>
              <w:t>8</w:t>
            </w:r>
            <w:r>
              <w:rPr>
                <w:rFonts w:ascii="Times New Roman" w:hAnsi="Times New Roman" w:cs="Times New Roman"/>
                <w:sz w:val="18"/>
                <w:szCs w:val="18"/>
              </w:rPr>
              <w:t>跑道</w:t>
            </w:r>
            <w:r>
              <w:rPr>
                <w:rFonts w:ascii="Times New Roman" w:hAnsi="Times New Roman" w:cs="Times New Roman"/>
                <w:sz w:val="18"/>
                <w:szCs w:val="18"/>
              </w:rPr>
              <w:t>400</w:t>
            </w:r>
            <w:r>
              <w:rPr>
                <w:rFonts w:ascii="Times New Roman" w:hAnsi="Times New Roman" w:cs="Times New Roman"/>
                <w:sz w:val="18"/>
                <w:szCs w:val="18"/>
              </w:rPr>
              <w:t>米塑胶田径运动场，城市学校（新建校除外）田径运动场不低于</w:t>
            </w:r>
            <w:r>
              <w:rPr>
                <w:rFonts w:ascii="Times New Roman" w:hAnsi="Times New Roman" w:cs="Times New Roman"/>
                <w:sz w:val="18"/>
                <w:szCs w:val="18"/>
              </w:rPr>
              <w:t>6</w:t>
            </w:r>
            <w:r>
              <w:rPr>
                <w:rFonts w:ascii="Times New Roman" w:hAnsi="Times New Roman" w:cs="Times New Roman"/>
                <w:sz w:val="18"/>
                <w:szCs w:val="18"/>
              </w:rPr>
              <w:t>跑道</w:t>
            </w:r>
            <w:r>
              <w:rPr>
                <w:rFonts w:ascii="Times New Roman" w:hAnsi="Times New Roman" w:cs="Times New Roman"/>
                <w:sz w:val="18"/>
                <w:szCs w:val="18"/>
              </w:rPr>
              <w:t>300</w:t>
            </w:r>
            <w:r>
              <w:rPr>
                <w:rFonts w:ascii="Times New Roman" w:hAnsi="Times New Roman" w:cs="Times New Roman"/>
                <w:sz w:val="18"/>
                <w:szCs w:val="18"/>
              </w:rPr>
              <w:t>米；学校设有分校区的应有</w:t>
            </w:r>
            <w:r>
              <w:rPr>
                <w:rFonts w:ascii="Times New Roman" w:hAnsi="Times New Roman" w:cs="Times New Roman" w:hint="eastAsia"/>
                <w:sz w:val="18"/>
                <w:szCs w:val="18"/>
              </w:rPr>
              <w:t>独立的</w:t>
            </w:r>
            <w:r>
              <w:rPr>
                <w:rFonts w:ascii="Times New Roman" w:hAnsi="Times New Roman" w:cs="Times New Roman"/>
                <w:sz w:val="18"/>
                <w:szCs w:val="18"/>
              </w:rPr>
              <w:t>标准田径运动场</w:t>
            </w:r>
            <w:r>
              <w:rPr>
                <w:rFonts w:ascii="Times New Roman" w:hAnsi="Times New Roman" w:cs="Times New Roman" w:hint="eastAsia"/>
                <w:sz w:val="18"/>
                <w:szCs w:val="18"/>
              </w:rPr>
              <w:t>，</w:t>
            </w:r>
            <w:r>
              <w:rPr>
                <w:rFonts w:ascii="Times New Roman" w:hAnsi="Times New Roman" w:cs="Times New Roman"/>
                <w:sz w:val="18"/>
                <w:szCs w:val="18"/>
              </w:rPr>
              <w:t>20</w:t>
            </w:r>
            <w:proofErr w:type="gramStart"/>
            <w:r>
              <w:rPr>
                <w:rFonts w:ascii="Times New Roman" w:hAnsi="Times New Roman" w:cs="Times New Roman"/>
                <w:sz w:val="18"/>
                <w:szCs w:val="18"/>
              </w:rPr>
              <w:t>轨</w:t>
            </w:r>
            <w:proofErr w:type="gramEnd"/>
            <w:r>
              <w:rPr>
                <w:rFonts w:ascii="Times New Roman" w:hAnsi="Times New Roman" w:cs="Times New Roman"/>
                <w:sz w:val="18"/>
                <w:szCs w:val="18"/>
              </w:rPr>
              <w:t>以上学校</w:t>
            </w:r>
            <w:r>
              <w:rPr>
                <w:rFonts w:ascii="Times New Roman" w:hAnsi="Times New Roman" w:cs="Times New Roman" w:hint="eastAsia"/>
                <w:sz w:val="18"/>
                <w:szCs w:val="18"/>
              </w:rPr>
              <w:t>应建有两个标准田径运动场。</w:t>
            </w:r>
          </w:p>
          <w:p w14:paraId="2D476133" w14:textId="77777777" w:rsidR="00EB2BB5" w:rsidRDefault="00EB2BB5" w:rsidP="005263B3">
            <w:pPr>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）拥有</w:t>
            </w:r>
            <w:r>
              <w:rPr>
                <w:rFonts w:ascii="Times New Roman" w:hAnsi="Times New Roman" w:cs="Times New Roman" w:hint="eastAsia"/>
                <w:color w:val="000000" w:themeColor="text1"/>
                <w:sz w:val="18"/>
                <w:szCs w:val="18"/>
              </w:rPr>
              <w:t>体育馆和</w:t>
            </w:r>
            <w:r>
              <w:rPr>
                <w:rFonts w:ascii="Times New Roman" w:hAnsi="Times New Roman" w:cs="Times New Roman"/>
                <w:color w:val="000000" w:themeColor="text1"/>
                <w:sz w:val="18"/>
                <w:szCs w:val="18"/>
              </w:rPr>
              <w:t>体育教学必</w:t>
            </w:r>
            <w:r>
              <w:rPr>
                <w:rFonts w:ascii="Times New Roman" w:hAnsi="Times New Roman" w:cs="Times New Roman" w:hint="eastAsia"/>
                <w:color w:val="000000" w:themeColor="text1"/>
                <w:sz w:val="18"/>
                <w:szCs w:val="18"/>
              </w:rPr>
              <w:t>需</w:t>
            </w:r>
            <w:r>
              <w:rPr>
                <w:rFonts w:ascii="Times New Roman" w:hAnsi="Times New Roman" w:cs="Times New Roman"/>
                <w:color w:val="000000" w:themeColor="text1"/>
                <w:sz w:val="18"/>
                <w:szCs w:val="18"/>
              </w:rPr>
              <w:t>的各类运动场地；生</w:t>
            </w:r>
            <w:proofErr w:type="gramStart"/>
            <w:r>
              <w:rPr>
                <w:rFonts w:ascii="Times New Roman" w:hAnsi="Times New Roman" w:cs="Times New Roman"/>
                <w:color w:val="000000" w:themeColor="text1"/>
                <w:sz w:val="18"/>
                <w:szCs w:val="18"/>
              </w:rPr>
              <w:t>均活动</w:t>
            </w:r>
            <w:proofErr w:type="gramEnd"/>
            <w:r>
              <w:rPr>
                <w:rFonts w:ascii="Times New Roman" w:hAnsi="Times New Roman" w:cs="Times New Roman"/>
                <w:color w:val="000000" w:themeColor="text1"/>
                <w:sz w:val="18"/>
                <w:szCs w:val="18"/>
              </w:rPr>
              <w:t>面积不少于</w:t>
            </w:r>
            <w:r>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平方米（含田径运动场、体育馆和其他专用运动场地等）；体育器械丰富，能够满足正常体育教学和活动需要</w:t>
            </w:r>
            <w:r>
              <w:rPr>
                <w:rFonts w:ascii="Times New Roman" w:hAnsi="Times New Roman" w:cs="Times New Roman" w:hint="eastAsia"/>
                <w:color w:val="000000" w:themeColor="text1"/>
                <w:sz w:val="18"/>
                <w:szCs w:val="18"/>
              </w:rPr>
              <w:t>。</w:t>
            </w:r>
          </w:p>
          <w:p w14:paraId="2668BC91" w14:textId="77777777" w:rsidR="00EB2BB5" w:rsidRDefault="00EB2BB5" w:rsidP="005263B3">
            <w:pPr>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）图书馆具有省二级及以上资质，生均纸质藏书不少于</w:t>
            </w:r>
            <w:r>
              <w:rPr>
                <w:rFonts w:ascii="Times New Roman" w:hAnsi="Times New Roman" w:cs="Times New Roman"/>
                <w:color w:val="000000" w:themeColor="text1"/>
                <w:sz w:val="18"/>
                <w:szCs w:val="18"/>
              </w:rPr>
              <w:t>50</w:t>
            </w:r>
            <w:r>
              <w:rPr>
                <w:rFonts w:ascii="Times New Roman" w:hAnsi="Times New Roman" w:cs="Times New Roman"/>
                <w:color w:val="000000" w:themeColor="text1"/>
                <w:sz w:val="18"/>
                <w:szCs w:val="18"/>
              </w:rPr>
              <w:t>册，</w:t>
            </w:r>
            <w:proofErr w:type="gramStart"/>
            <w:r>
              <w:rPr>
                <w:rFonts w:ascii="Times New Roman" w:hAnsi="Times New Roman" w:cs="Times New Roman"/>
                <w:color w:val="000000" w:themeColor="text1"/>
                <w:sz w:val="18"/>
                <w:szCs w:val="18"/>
              </w:rPr>
              <w:t>年增图书生</w:t>
            </w:r>
            <w:proofErr w:type="gramEnd"/>
            <w:r>
              <w:rPr>
                <w:rFonts w:ascii="Times New Roman" w:hAnsi="Times New Roman" w:cs="Times New Roman"/>
                <w:color w:val="000000" w:themeColor="text1"/>
                <w:sz w:val="18"/>
                <w:szCs w:val="18"/>
              </w:rPr>
              <w:t>均不少于</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册</w:t>
            </w:r>
            <w:r>
              <w:rPr>
                <w:rFonts w:ascii="Times New Roman" w:hAnsi="Times New Roman" w:cs="Times New Roman"/>
                <w:color w:val="000000" w:themeColor="text1"/>
                <w:sz w:val="18"/>
                <w:szCs w:val="18"/>
              </w:rPr>
              <w:t>，实行开放式、信息化管理，图书流通率高，年生均借阅图书</w:t>
            </w:r>
            <w:r>
              <w:rPr>
                <w:rFonts w:ascii="Times New Roman" w:hAnsi="Times New Roman" w:cs="Times New Roman"/>
                <w:color w:val="000000" w:themeColor="text1"/>
                <w:sz w:val="18"/>
                <w:szCs w:val="18"/>
              </w:rPr>
              <w:t>20</w:t>
            </w:r>
            <w:r>
              <w:rPr>
                <w:rFonts w:ascii="Times New Roman" w:hAnsi="Times New Roman" w:cs="Times New Roman"/>
                <w:color w:val="000000" w:themeColor="text1"/>
                <w:sz w:val="18"/>
                <w:szCs w:val="18"/>
              </w:rPr>
              <w:t>册以上；阅览室座位数不低于学生数的</w:t>
            </w:r>
            <w:r>
              <w:rPr>
                <w:rFonts w:ascii="Times New Roman" w:hAnsi="Times New Roman" w:cs="Times New Roman"/>
                <w:color w:val="000000" w:themeColor="text1"/>
                <w:sz w:val="18"/>
                <w:szCs w:val="18"/>
              </w:rPr>
              <w:t>1/10</w:t>
            </w:r>
            <w:r>
              <w:rPr>
                <w:rFonts w:ascii="Times New Roman" w:hAnsi="Times New Roman" w:cs="Times New Roman"/>
                <w:color w:val="000000" w:themeColor="text1"/>
                <w:sz w:val="18"/>
                <w:szCs w:val="18"/>
              </w:rPr>
              <w:t>，电子阅览室电脑不少于</w:t>
            </w:r>
            <w:r>
              <w:rPr>
                <w:rFonts w:ascii="Times New Roman" w:hAnsi="Times New Roman" w:cs="Times New Roman"/>
                <w:color w:val="000000" w:themeColor="text1"/>
                <w:sz w:val="18"/>
                <w:szCs w:val="18"/>
              </w:rPr>
              <w:t>100</w:t>
            </w:r>
            <w:r>
              <w:rPr>
                <w:rFonts w:ascii="Times New Roman" w:hAnsi="Times New Roman" w:cs="Times New Roman"/>
                <w:color w:val="000000" w:themeColor="text1"/>
                <w:sz w:val="18"/>
                <w:szCs w:val="18"/>
              </w:rPr>
              <w:t>台；拥有合法使用权且适用于高中学生的电子图书</w:t>
            </w:r>
            <w:r>
              <w:rPr>
                <w:rFonts w:ascii="Times New Roman" w:hAnsi="Times New Roman" w:cs="Times New Roman" w:hint="eastAsia"/>
                <w:color w:val="000000" w:themeColor="text1"/>
                <w:sz w:val="18"/>
                <w:szCs w:val="18"/>
              </w:rPr>
              <w:t>系统</w:t>
            </w:r>
            <w:r>
              <w:rPr>
                <w:rFonts w:ascii="Times New Roman" w:hAnsi="Times New Roman" w:cs="Times New Roman"/>
                <w:color w:val="000000" w:themeColor="text1"/>
                <w:sz w:val="18"/>
                <w:szCs w:val="18"/>
              </w:rPr>
              <w:t>，图书资源丰富，</w:t>
            </w:r>
            <w:r>
              <w:rPr>
                <w:rFonts w:ascii="Times New Roman" w:hAnsi="Times New Roman" w:cs="Times New Roman" w:hint="eastAsia"/>
                <w:color w:val="000000" w:themeColor="text1"/>
                <w:sz w:val="18"/>
                <w:szCs w:val="18"/>
              </w:rPr>
              <w:t>阅读使用</w:t>
            </w:r>
            <w:r>
              <w:rPr>
                <w:rFonts w:ascii="Times New Roman" w:hAnsi="Times New Roman" w:cs="Times New Roman"/>
                <w:color w:val="000000" w:themeColor="text1"/>
                <w:sz w:val="18"/>
                <w:szCs w:val="18"/>
              </w:rPr>
              <w:t>流量大。</w:t>
            </w:r>
          </w:p>
          <w:p w14:paraId="1B16D4C1" w14:textId="77777777" w:rsidR="00EB2BB5" w:rsidRDefault="00EB2BB5" w:rsidP="005263B3">
            <w:pPr>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音乐室、美术室等用房及设施设备充足</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16</w:t>
            </w:r>
            <w:r>
              <w:rPr>
                <w:rFonts w:ascii="Times New Roman" w:hAnsi="Times New Roman" w:cs="Times New Roman"/>
                <w:color w:val="000000" w:themeColor="text1"/>
                <w:sz w:val="18"/>
                <w:szCs w:val="18"/>
              </w:rPr>
              <w:t>轨</w:t>
            </w:r>
            <w:proofErr w:type="gramStart"/>
            <w:r>
              <w:rPr>
                <w:rFonts w:ascii="Times New Roman" w:hAnsi="Times New Roman" w:cs="Times New Roman"/>
                <w:color w:val="000000" w:themeColor="text1"/>
                <w:sz w:val="18"/>
                <w:szCs w:val="18"/>
              </w:rPr>
              <w:t>制左右</w:t>
            </w:r>
            <w:proofErr w:type="gramEnd"/>
            <w:r>
              <w:rPr>
                <w:rFonts w:ascii="Times New Roman" w:hAnsi="Times New Roman" w:cs="Times New Roman"/>
                <w:color w:val="000000" w:themeColor="text1"/>
                <w:sz w:val="18"/>
                <w:szCs w:val="18"/>
              </w:rPr>
              <w:t>学校的美术教室、音乐教室分别按</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个配置，</w:t>
            </w:r>
            <w:r>
              <w:rPr>
                <w:rFonts w:ascii="Times New Roman" w:hAnsi="Times New Roman" w:cs="Times New Roman"/>
                <w:color w:val="000000" w:themeColor="text1"/>
                <w:sz w:val="18"/>
                <w:szCs w:val="18"/>
              </w:rPr>
              <w:t>20</w:t>
            </w:r>
            <w:r>
              <w:rPr>
                <w:rFonts w:ascii="Times New Roman" w:hAnsi="Times New Roman" w:cs="Times New Roman"/>
                <w:color w:val="000000" w:themeColor="text1"/>
                <w:sz w:val="18"/>
                <w:szCs w:val="18"/>
              </w:rPr>
              <w:t>轨制以上学校应适量增加</w:t>
            </w:r>
            <w:r>
              <w:rPr>
                <w:rFonts w:ascii="Times New Roman" w:hAnsi="Times New Roman" w:cs="Times New Roman" w:hint="eastAsia"/>
                <w:color w:val="000000" w:themeColor="text1"/>
                <w:sz w:val="18"/>
                <w:szCs w:val="18"/>
              </w:rPr>
              <w:t>。</w:t>
            </w:r>
          </w:p>
          <w:p w14:paraId="55ECADEE" w14:textId="77777777" w:rsidR="00EB2BB5" w:rsidRDefault="00EB2BB5" w:rsidP="005263B3">
            <w:pPr>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10</w:t>
            </w:r>
            <w:r>
              <w:rPr>
                <w:rFonts w:ascii="Times New Roman" w:hAnsi="Times New Roman" w:cs="Times New Roman" w:hint="eastAsia"/>
                <w:color w:val="000000" w:themeColor="text1"/>
                <w:sz w:val="18"/>
                <w:szCs w:val="18"/>
              </w:rPr>
              <w:t>轨制及以下</w:t>
            </w:r>
            <w:r>
              <w:rPr>
                <w:rFonts w:ascii="Times New Roman" w:hAnsi="Times New Roman" w:cs="Times New Roman"/>
                <w:color w:val="000000" w:themeColor="text1"/>
                <w:sz w:val="18"/>
                <w:szCs w:val="18"/>
              </w:rPr>
              <w:t>学校按</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配备理、化、</w:t>
            </w:r>
            <w:proofErr w:type="gramStart"/>
            <w:r>
              <w:rPr>
                <w:rFonts w:ascii="Times New Roman" w:hAnsi="Times New Roman" w:cs="Times New Roman"/>
                <w:color w:val="000000" w:themeColor="text1"/>
                <w:sz w:val="18"/>
                <w:szCs w:val="18"/>
              </w:rPr>
              <w:t>生普通</w:t>
            </w:r>
            <w:proofErr w:type="gramEnd"/>
            <w:r>
              <w:rPr>
                <w:rFonts w:ascii="Times New Roman" w:hAnsi="Times New Roman" w:cs="Times New Roman"/>
                <w:color w:val="000000" w:themeColor="text1"/>
                <w:sz w:val="18"/>
                <w:szCs w:val="18"/>
              </w:rPr>
              <w:t>类标准实验室，至少配备</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个通用技术实践室</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有规范的仪器室、药品室、准备室</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标本室</w:t>
            </w:r>
            <w:r>
              <w:rPr>
                <w:rFonts w:ascii="Times New Roman" w:hAnsi="Times New Roman" w:cs="Times New Roman" w:hint="eastAsia"/>
                <w:color w:val="000000" w:themeColor="text1"/>
                <w:sz w:val="18"/>
                <w:szCs w:val="18"/>
              </w:rPr>
              <w:t>、危化品专用存放场所</w:t>
            </w:r>
            <w:r>
              <w:rPr>
                <w:rFonts w:ascii="Times New Roman" w:hAnsi="Times New Roman" w:cs="Times New Roman"/>
                <w:color w:val="000000" w:themeColor="text1"/>
                <w:sz w:val="18"/>
                <w:szCs w:val="18"/>
              </w:rPr>
              <w:t>等</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0</w:t>
            </w:r>
            <w:r>
              <w:rPr>
                <w:rFonts w:ascii="Times New Roman" w:hAnsi="Times New Roman" w:cs="Times New Roman"/>
                <w:color w:val="000000" w:themeColor="text1"/>
                <w:sz w:val="18"/>
                <w:szCs w:val="18"/>
              </w:rPr>
              <w:t>轨制以上学校</w:t>
            </w:r>
            <w:r>
              <w:rPr>
                <w:rFonts w:ascii="Times New Roman" w:hAnsi="Times New Roman" w:cs="Times New Roman" w:hint="eastAsia"/>
                <w:color w:val="000000" w:themeColor="text1"/>
                <w:sz w:val="18"/>
                <w:szCs w:val="18"/>
              </w:rPr>
              <w:t>根据</w:t>
            </w:r>
            <w:r>
              <w:rPr>
                <w:rFonts w:ascii="Times New Roman" w:hAnsi="Times New Roman" w:cs="Times New Roman"/>
                <w:color w:val="000000" w:themeColor="text1"/>
                <w:sz w:val="18"/>
                <w:szCs w:val="18"/>
              </w:rPr>
              <w:t>课程需要按比例增加</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能根据</w:t>
            </w:r>
            <w:r>
              <w:rPr>
                <w:rFonts w:ascii="Times New Roman" w:hAnsi="Times New Roman" w:cs="Times New Roman" w:hint="eastAsia"/>
                <w:color w:val="000000" w:themeColor="text1"/>
                <w:sz w:val="18"/>
                <w:szCs w:val="18"/>
              </w:rPr>
              <w:t>学</w:t>
            </w:r>
            <w:r>
              <w:rPr>
                <w:rFonts w:ascii="Times New Roman" w:hAnsi="Times New Roman" w:cs="Times New Roman"/>
                <w:color w:val="000000" w:themeColor="text1"/>
                <w:sz w:val="18"/>
                <w:szCs w:val="18"/>
              </w:rPr>
              <w:t>校人才培养需要，装备设施设备先进的探索、创新、数字等各类特色实验室，但不抵算理、化、</w:t>
            </w:r>
            <w:proofErr w:type="gramStart"/>
            <w:r>
              <w:rPr>
                <w:rFonts w:ascii="Times New Roman" w:hAnsi="Times New Roman" w:cs="Times New Roman"/>
                <w:color w:val="000000" w:themeColor="text1"/>
                <w:sz w:val="18"/>
                <w:szCs w:val="18"/>
              </w:rPr>
              <w:t>生普通</w:t>
            </w:r>
            <w:proofErr w:type="gramEnd"/>
            <w:r>
              <w:rPr>
                <w:rFonts w:ascii="Times New Roman" w:hAnsi="Times New Roman" w:cs="Times New Roman"/>
                <w:color w:val="000000" w:themeColor="text1"/>
                <w:sz w:val="18"/>
                <w:szCs w:val="18"/>
              </w:rPr>
              <w:t>类标准实验室</w:t>
            </w:r>
            <w:r>
              <w:rPr>
                <w:rFonts w:ascii="Times New Roman" w:hAnsi="Times New Roman" w:cs="Times New Roman" w:hint="eastAsia"/>
                <w:color w:val="000000" w:themeColor="text1"/>
                <w:sz w:val="18"/>
                <w:szCs w:val="18"/>
              </w:rPr>
              <w:t>。</w:t>
            </w:r>
          </w:p>
          <w:p w14:paraId="73D957AD" w14:textId="77777777" w:rsidR="00EB2BB5" w:rsidRDefault="00EB2BB5" w:rsidP="005263B3">
            <w:pPr>
              <w:ind w:firstLineChars="100" w:firstLine="18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）普通教室及各类专用教室均有符合教学需要的多媒体教学设备，教师</w:t>
            </w:r>
            <w:r>
              <w:rPr>
                <w:rFonts w:ascii="Times New Roman" w:hAnsi="Times New Roman" w:cs="Times New Roman" w:hint="eastAsia"/>
                <w:color w:val="000000" w:themeColor="text1"/>
                <w:sz w:val="18"/>
                <w:szCs w:val="18"/>
              </w:rPr>
              <w:t>人均一台</w:t>
            </w:r>
            <w:r>
              <w:rPr>
                <w:rFonts w:ascii="Times New Roman" w:hAnsi="Times New Roman" w:cs="Times New Roman"/>
                <w:color w:val="000000" w:themeColor="text1"/>
                <w:sz w:val="18"/>
                <w:szCs w:val="18"/>
              </w:rPr>
              <w:t>计算机，学生使用的电脑</w:t>
            </w:r>
            <w:r>
              <w:rPr>
                <w:rFonts w:ascii="Times New Roman" w:hAnsi="Times New Roman" w:cs="Times New Roman" w:hint="eastAsia"/>
                <w:color w:val="000000" w:themeColor="text1"/>
                <w:sz w:val="18"/>
                <w:szCs w:val="18"/>
              </w:rPr>
              <w:t>生机比达到</w:t>
            </w:r>
            <w:r>
              <w:rPr>
                <w:rFonts w:ascii="Times New Roman" w:hAnsi="Times New Roman" w:cs="Times New Roman"/>
                <w:bCs/>
                <w:color w:val="000000" w:themeColor="text1"/>
                <w:sz w:val="18"/>
                <w:szCs w:val="18"/>
              </w:rPr>
              <w:t>8:1</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并保证使用正常。</w:t>
            </w:r>
          </w:p>
          <w:p w14:paraId="74058E57" w14:textId="77777777" w:rsidR="00EB2BB5" w:rsidRDefault="00EB2BB5" w:rsidP="005263B3">
            <w:pPr>
              <w:ind w:firstLineChars="100" w:firstLine="18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7</w:t>
            </w:r>
            <w:r>
              <w:rPr>
                <w:rFonts w:ascii="Times New Roman" w:hAnsi="Times New Roman" w:cs="Times New Roman" w:hint="eastAsia"/>
                <w:color w:val="000000" w:themeColor="text1"/>
                <w:sz w:val="18"/>
                <w:szCs w:val="18"/>
              </w:rPr>
              <w:t>）学生宿舍、学生食堂的设施设备齐全、安全，实行智能化管理，能较好地满足学生的生活需求。</w:t>
            </w:r>
          </w:p>
          <w:p w14:paraId="1432A19C" w14:textId="77777777" w:rsidR="00EB2BB5" w:rsidRDefault="00EB2BB5" w:rsidP="005263B3">
            <w:pPr>
              <w:ind w:firstLineChars="100" w:firstLine="180"/>
              <w:rPr>
                <w:rFonts w:ascii="Times New Roman" w:hAnsi="Times New Roman" w:cs="Times New Roman"/>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8</w:t>
            </w:r>
            <w:r>
              <w:rPr>
                <w:rFonts w:ascii="Times New Roman" w:hAnsi="Times New Roman" w:cs="Times New Roman" w:hint="eastAsia"/>
                <w:color w:val="000000" w:themeColor="text1"/>
                <w:sz w:val="18"/>
                <w:szCs w:val="18"/>
              </w:rPr>
              <w:t>）重视智慧校园建设和信息技术（人工智能）运用，千兆进校，百兆进班，有支持教育管理、教学服务和师生学习的集成平台，有统一的网络与信息安全管理系统，有支持学校及师生个性化、多样化和优质化发展的数字资源，有满足教学需求的智能专用教室、数字化实验室等。</w:t>
            </w:r>
          </w:p>
        </w:tc>
        <w:tc>
          <w:tcPr>
            <w:tcW w:w="749" w:type="dxa"/>
            <w:vMerge/>
            <w:vAlign w:val="center"/>
          </w:tcPr>
          <w:p w14:paraId="756E96D7" w14:textId="77777777" w:rsidR="00EB2BB5" w:rsidRDefault="00EB2BB5" w:rsidP="005263B3">
            <w:pPr>
              <w:rPr>
                <w:rFonts w:ascii="Times New Roman" w:hAnsi="Times New Roman" w:cs="Times New Roman"/>
                <w:b/>
                <w:color w:val="000000" w:themeColor="text1"/>
              </w:rPr>
            </w:pPr>
          </w:p>
        </w:tc>
      </w:tr>
      <w:tr w:rsidR="00EB2BB5" w14:paraId="67BB507E" w14:textId="77777777" w:rsidTr="005263B3">
        <w:trPr>
          <w:trHeight w:val="465"/>
          <w:jc w:val="center"/>
        </w:trPr>
        <w:tc>
          <w:tcPr>
            <w:tcW w:w="9072" w:type="dxa"/>
            <w:gridSpan w:val="4"/>
            <w:vAlign w:val="center"/>
          </w:tcPr>
          <w:p w14:paraId="710F018C" w14:textId="77777777" w:rsidR="00EB2BB5" w:rsidRDefault="00EB2BB5"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自</w:t>
            </w:r>
            <w:r>
              <w:rPr>
                <w:rFonts w:ascii="Times New Roman" w:hAnsi="Times New Roman" w:cs="Times New Roman"/>
                <w:b/>
                <w:color w:val="000000" w:themeColor="text1"/>
              </w:rPr>
              <w:t xml:space="preserve">    </w:t>
            </w:r>
            <w:r>
              <w:rPr>
                <w:rFonts w:ascii="Times New Roman" w:hAnsi="Times New Roman" w:cs="Times New Roman"/>
                <w:b/>
                <w:color w:val="000000" w:themeColor="text1"/>
              </w:rPr>
              <w:t>评</w:t>
            </w:r>
            <w:r>
              <w:rPr>
                <w:rFonts w:ascii="Times New Roman" w:hAnsi="Times New Roman" w:cs="Times New Roman"/>
                <w:b/>
                <w:color w:val="000000" w:themeColor="text1"/>
              </w:rPr>
              <w:t xml:space="preserve">    </w:t>
            </w:r>
            <w:r>
              <w:rPr>
                <w:rFonts w:ascii="Times New Roman" w:hAnsi="Times New Roman" w:cs="Times New Roman"/>
                <w:b/>
                <w:color w:val="000000" w:themeColor="text1"/>
              </w:rPr>
              <w:t>概</w:t>
            </w:r>
            <w:r>
              <w:rPr>
                <w:rFonts w:ascii="Times New Roman" w:hAnsi="Times New Roman" w:cs="Times New Roman"/>
                <w:b/>
                <w:color w:val="000000" w:themeColor="text1"/>
              </w:rPr>
              <w:t xml:space="preserve">    </w:t>
            </w:r>
            <w:r>
              <w:rPr>
                <w:rFonts w:ascii="Times New Roman" w:hAnsi="Times New Roman" w:cs="Times New Roman"/>
                <w:b/>
                <w:color w:val="000000" w:themeColor="text1"/>
              </w:rPr>
              <w:t>述</w:t>
            </w:r>
          </w:p>
        </w:tc>
      </w:tr>
      <w:tr w:rsidR="00EB2BB5" w14:paraId="1A1E7A39" w14:textId="77777777" w:rsidTr="005263B3">
        <w:trPr>
          <w:trHeight w:val="301"/>
          <w:jc w:val="center"/>
        </w:trPr>
        <w:tc>
          <w:tcPr>
            <w:tcW w:w="9072" w:type="dxa"/>
            <w:gridSpan w:val="4"/>
          </w:tcPr>
          <w:p w14:paraId="180BDCB3" w14:textId="77777777" w:rsidR="00EB2BB5" w:rsidRDefault="00EB2BB5" w:rsidP="005263B3">
            <w:pPr>
              <w:rPr>
                <w:rFonts w:ascii="Times New Roman" w:hAnsi="Times New Roman" w:cs="Times New Roman"/>
                <w:b/>
                <w:color w:val="000000" w:themeColor="text1"/>
              </w:rPr>
            </w:pPr>
            <w:r>
              <w:rPr>
                <w:rFonts w:ascii="Times New Roman" w:hAnsi="Times New Roman" w:cs="Times New Roman"/>
                <w:b/>
                <w:color w:val="000000" w:themeColor="text1"/>
              </w:rPr>
              <w:t>现状与成效</w:t>
            </w:r>
          </w:p>
        </w:tc>
      </w:tr>
      <w:tr w:rsidR="00EB2BB5" w14:paraId="308B8EF3" w14:textId="77777777" w:rsidTr="005263B3">
        <w:trPr>
          <w:trHeight w:val="602"/>
          <w:jc w:val="center"/>
        </w:trPr>
        <w:tc>
          <w:tcPr>
            <w:tcW w:w="9072" w:type="dxa"/>
            <w:gridSpan w:val="4"/>
          </w:tcPr>
          <w:p w14:paraId="1E43A338" w14:textId="77777777" w:rsidR="00EB2BB5" w:rsidRDefault="00EB2BB5" w:rsidP="005263B3">
            <w:pPr>
              <w:rPr>
                <w:rFonts w:ascii="宋体" w:hAnsi="宋体" w:cs="宋体"/>
                <w:color w:val="000000" w:themeColor="text1"/>
              </w:rPr>
            </w:pPr>
            <w:r>
              <w:rPr>
                <w:rFonts w:ascii="Times New Roman" w:hAnsi="Times New Roman" w:cs="Times New Roman" w:hint="eastAsia"/>
                <w:color w:val="FF0000"/>
                <w:sz w:val="18"/>
                <w:szCs w:val="18"/>
              </w:rPr>
              <w:t xml:space="preserve">   </w:t>
            </w:r>
            <w:r>
              <w:rPr>
                <w:rFonts w:ascii="Times New Roman" w:hAnsi="Times New Roman" w:cs="Times New Roman" w:hint="eastAsia"/>
                <w:b/>
                <w:bCs/>
                <w:color w:val="000000" w:themeColor="text1"/>
              </w:rPr>
              <w:t xml:space="preserve"> </w:t>
            </w:r>
            <w:r>
              <w:rPr>
                <w:rFonts w:ascii="宋体" w:hAnsi="宋体" w:cs="宋体" w:hint="eastAsia"/>
                <w:b/>
                <w:bCs/>
                <w:color w:val="000000" w:themeColor="text1"/>
              </w:rPr>
              <w:t>一、校园布局合理大气,体育设施齐全,保障活动开展</w:t>
            </w:r>
          </w:p>
          <w:p w14:paraId="23D94BE6" w14:textId="77777777" w:rsidR="00EB2BB5" w:rsidRDefault="00EB2BB5" w:rsidP="005263B3">
            <w:pPr>
              <w:ind w:firstLineChars="200" w:firstLine="420"/>
              <w:rPr>
                <w:rFonts w:ascii="宋体" w:hAnsi="宋体" w:cs="宋体"/>
                <w:color w:val="000000" w:themeColor="text1"/>
              </w:rPr>
            </w:pPr>
            <w:r>
              <w:rPr>
                <w:rFonts w:ascii="宋体" w:hAnsi="宋体" w:cs="宋体" w:hint="eastAsia"/>
                <w:color w:val="000000" w:themeColor="text1"/>
              </w:rPr>
              <w:t>学校按照功能划分为综合行政区、课堂教学区、实验教学区、生活服务区、体育活动区等五个区域，布局合理，功能齐全。学校配有标准的8跑道400米塑胶田径运动场，运动器材室、看台、风雨操场等配套设施一应俱全，运动功能区配套合理、设施齐全，使用方便，能满足平时的体育教学和各种体育竞赛活动的开展。学校于2015年7月学校新建1028 m</w:t>
            </w:r>
            <w:r>
              <w:rPr>
                <w:rFonts w:ascii="宋体" w:hAnsi="宋体" w:cs="宋体" w:hint="eastAsia"/>
                <w:color w:val="000000" w:themeColor="text1"/>
                <w:vertAlign w:val="superscript"/>
              </w:rPr>
              <w:t>2</w:t>
            </w:r>
            <w:r>
              <w:rPr>
                <w:rFonts w:ascii="宋体" w:hAnsi="宋体" w:cs="宋体" w:hint="eastAsia"/>
                <w:color w:val="000000" w:themeColor="text1"/>
              </w:rPr>
              <w:t>的体育馆，满足了师生室内运动的需求。学校有学生活动场地24042 m</w:t>
            </w:r>
            <w:r>
              <w:rPr>
                <w:rFonts w:ascii="宋体" w:hAnsi="宋体" w:cs="宋体" w:hint="eastAsia"/>
                <w:color w:val="000000" w:themeColor="text1"/>
                <w:vertAlign w:val="superscript"/>
              </w:rPr>
              <w:t>2</w:t>
            </w:r>
            <w:r>
              <w:rPr>
                <w:rFonts w:ascii="宋体" w:hAnsi="宋体" w:cs="宋体" w:hint="eastAsia"/>
                <w:color w:val="000000" w:themeColor="text1"/>
              </w:rPr>
              <w:t>，生</w:t>
            </w:r>
            <w:proofErr w:type="gramStart"/>
            <w:r>
              <w:rPr>
                <w:rFonts w:ascii="宋体" w:hAnsi="宋体" w:cs="宋体" w:hint="eastAsia"/>
                <w:color w:val="000000" w:themeColor="text1"/>
              </w:rPr>
              <w:t>均活动</w:t>
            </w:r>
            <w:proofErr w:type="gramEnd"/>
            <w:r>
              <w:rPr>
                <w:rFonts w:ascii="宋体" w:hAnsi="宋体" w:cs="宋体" w:hint="eastAsia"/>
                <w:color w:val="000000" w:themeColor="text1"/>
              </w:rPr>
              <w:t>面积10.6 m</w:t>
            </w:r>
            <w:r>
              <w:rPr>
                <w:rFonts w:ascii="宋体" w:hAnsi="宋体" w:cs="宋体" w:hint="eastAsia"/>
                <w:color w:val="000000" w:themeColor="text1"/>
                <w:vertAlign w:val="superscript"/>
              </w:rPr>
              <w:t>2</w:t>
            </w:r>
            <w:r>
              <w:rPr>
                <w:rFonts w:ascii="宋体" w:hAnsi="宋体" w:cs="宋体" w:hint="eastAsia"/>
                <w:color w:val="000000" w:themeColor="text1"/>
              </w:rPr>
              <w:t>。校园西侧的体育活动区从南向北依次为篮球场12片、田径运动场（内有跳高区、跳远区）、草坪足球场1片、室内排球场6片、羽毛球场6片，室内乒乓球桌14张。田径场西侧有体育器材室、看台、主席台和风雨操场，看台的南侧是单双杠区、三级跳（沙坑区）、和锻炼区。充足的体育场地和丰富的运动器械，</w:t>
            </w:r>
            <w:r>
              <w:rPr>
                <w:rFonts w:ascii="宋体" w:hAnsi="宋体" w:cs="宋体" w:hint="eastAsia"/>
                <w:color w:val="000000" w:themeColor="text1"/>
              </w:rPr>
              <w:lastRenderedPageBreak/>
              <w:t>在满足正常体育教学和活动需要的同时又给广大学生课余活动提供了有力的物质保障，让学生在丰富的体育锻炼中享受乐趣、增强体质、健全人格、锤炼意志。</w:t>
            </w:r>
          </w:p>
          <w:p w14:paraId="62418501" w14:textId="77777777" w:rsidR="00EB2BB5" w:rsidRDefault="00EB2BB5" w:rsidP="005263B3">
            <w:pPr>
              <w:rPr>
                <w:rFonts w:ascii="宋体" w:hAnsi="宋体" w:cs="宋体"/>
                <w:b/>
                <w:bCs/>
                <w:color w:val="000000" w:themeColor="text1"/>
              </w:rPr>
            </w:pPr>
            <w:r>
              <w:rPr>
                <w:rFonts w:ascii="宋体" w:hAnsi="宋体" w:cs="宋体" w:hint="eastAsia"/>
                <w:color w:val="000000" w:themeColor="text1"/>
              </w:rPr>
              <w:t xml:space="preserve">  </w:t>
            </w:r>
            <w:r>
              <w:rPr>
                <w:rFonts w:ascii="宋体" w:hAnsi="宋体" w:cs="宋体" w:hint="eastAsia"/>
                <w:b/>
                <w:bCs/>
                <w:color w:val="000000" w:themeColor="text1"/>
              </w:rPr>
              <w:t xml:space="preserve"> 二、注重育人</w:t>
            </w:r>
            <w:proofErr w:type="gramStart"/>
            <w:r>
              <w:rPr>
                <w:rFonts w:ascii="宋体" w:hAnsi="宋体" w:cs="宋体" w:hint="eastAsia"/>
                <w:b/>
                <w:bCs/>
                <w:color w:val="000000" w:themeColor="text1"/>
              </w:rPr>
              <w:t>润心培智</w:t>
            </w:r>
            <w:proofErr w:type="gramEnd"/>
            <w:r>
              <w:rPr>
                <w:rFonts w:ascii="宋体" w:hAnsi="宋体" w:cs="宋体" w:hint="eastAsia"/>
                <w:b/>
                <w:bCs/>
                <w:color w:val="000000" w:themeColor="text1"/>
              </w:rPr>
              <w:t>,馆藏图书丰富,满足阅读需求</w:t>
            </w:r>
          </w:p>
          <w:p w14:paraId="06985806" w14:textId="77777777" w:rsidR="00EB2BB5" w:rsidRDefault="00EB2BB5" w:rsidP="005263B3">
            <w:pPr>
              <w:ind w:firstLineChars="200" w:firstLine="420"/>
              <w:rPr>
                <w:rFonts w:ascii="宋体" w:hAnsi="宋体" w:cs="宋体"/>
                <w:color w:val="000000" w:themeColor="text1"/>
              </w:rPr>
            </w:pPr>
            <w:r>
              <w:rPr>
                <w:rFonts w:ascii="宋体" w:hAnsi="宋体" w:cs="宋体" w:hint="eastAsia"/>
                <w:color w:val="000000" w:themeColor="text1"/>
              </w:rPr>
              <w:t>培根铸魂，启智润心，学校牢记立德树人的根本任务，以图书馆为载体，以藏书为媒介，提供学生广阔的阅读空间，扩大学生的阅读面，开拓学生的视野。学校图书馆为省二级图书馆，图书馆使用面积达1380m</w:t>
            </w:r>
            <w:r>
              <w:rPr>
                <w:rFonts w:ascii="宋体" w:hAnsi="宋体" w:cs="宋体" w:hint="eastAsia"/>
                <w:color w:val="000000" w:themeColor="text1"/>
                <w:vertAlign w:val="superscript"/>
              </w:rPr>
              <w:t>2</w:t>
            </w:r>
            <w:r>
              <w:rPr>
                <w:rFonts w:ascii="宋体" w:hAnsi="宋体" w:cs="宋体" w:hint="eastAsia"/>
                <w:color w:val="000000" w:themeColor="text1"/>
              </w:rPr>
              <w:t>，建有教材库、书库、编目室、借书处、教师阅览室、学生阅览室、电子阅览室。学生阅览室座位245座，阅览室座位达到学生数的1/9，电子阅览室共100台电脑。依托学科基地的建设学校开辟了开放式阅览室和专题阅览室。图书馆藏书丰富，各类型、各学科的书籍一应俱全。图书管理全部采用电脑管理系统（7台管理用计算机）。图书馆现有藏书114980册，生均藏书50.9册，全年图书流动量46139册，年流动率达41.1%，生均借阅达20.9册。近三年购书8816册，年生均购书1.3册，每年订有报纸48种，杂志 142 种。现有电子图书220G，类别有文字类、图像类、视频类、音频类。另有光盘/VCD236张，录像带数87盒，录音带94盒，全面覆盖所有学科。丰富的馆藏、热情周到的服务和便捷的借阅满足了学生的阅读需求的同时，培养了学生的阅读习惯，陶冶了学生的情操，促进了学生的综合素质的全面培养。</w:t>
            </w:r>
          </w:p>
          <w:p w14:paraId="1D759DCC" w14:textId="77777777" w:rsidR="00EB2BB5" w:rsidRDefault="00EB2BB5" w:rsidP="005263B3">
            <w:pPr>
              <w:rPr>
                <w:rFonts w:ascii="宋体" w:hAnsi="宋体" w:cs="宋体"/>
                <w:color w:val="000000" w:themeColor="text1"/>
              </w:rPr>
            </w:pPr>
            <w:r>
              <w:rPr>
                <w:rFonts w:ascii="宋体" w:hAnsi="宋体" w:cs="宋体" w:hint="eastAsia"/>
                <w:color w:val="000000" w:themeColor="text1"/>
              </w:rPr>
              <w:t xml:space="preserve">   </w:t>
            </w:r>
            <w:r>
              <w:rPr>
                <w:rFonts w:ascii="宋体" w:hAnsi="宋体" w:cs="宋体" w:hint="eastAsia"/>
                <w:b/>
                <w:bCs/>
                <w:color w:val="000000" w:themeColor="text1"/>
              </w:rPr>
              <w:t>三、关注学生全面发展，配全专用教室，培养综合能力</w:t>
            </w:r>
          </w:p>
          <w:p w14:paraId="443356C1" w14:textId="77777777" w:rsidR="00EB2BB5" w:rsidRDefault="00EB2BB5" w:rsidP="005263B3">
            <w:pPr>
              <w:ind w:firstLineChars="200" w:firstLine="420"/>
              <w:rPr>
                <w:rFonts w:ascii="宋体" w:hAnsi="宋体" w:cs="宋体"/>
                <w:color w:val="000000" w:themeColor="text1"/>
              </w:rPr>
            </w:pPr>
            <w:r>
              <w:rPr>
                <w:rFonts w:ascii="宋体" w:hAnsi="宋体" w:cs="宋体" w:hint="eastAsia"/>
                <w:color w:val="000000" w:themeColor="text1"/>
              </w:rPr>
              <w:t>学校拥有音乐、美术、体育专用教室共11间，美术教室4间，音乐教室4间，专用舞蹈房1间，音乐、美术器材室各1个，所有教室设施、设备均按省Ⅰ类标准配备，能满足所有教师新课程教学及学生美术、音乐等特长发展的需要。同时学校建有17个理化生实验室，分别为物理6个,化学6个,生物5个,另有理化生实验</w:t>
            </w:r>
            <w:proofErr w:type="gramStart"/>
            <w:r>
              <w:rPr>
                <w:rFonts w:ascii="宋体" w:hAnsi="宋体" w:cs="宋体" w:hint="eastAsia"/>
                <w:color w:val="000000" w:themeColor="text1"/>
              </w:rPr>
              <w:t>准备室</w:t>
            </w:r>
            <w:proofErr w:type="gramEnd"/>
            <w:r>
              <w:rPr>
                <w:rFonts w:ascii="宋体" w:hAnsi="宋体" w:cs="宋体" w:hint="eastAsia"/>
                <w:color w:val="000000" w:themeColor="text1"/>
              </w:rPr>
              <w:t>3个,物理仪器室1个,化学仪器室1个,化学药品室1个,化学危险品室1个,生物标本室1个,生物仪器室1个,数字化实验室（理化生）1个。学校通用技术实践室4个，分别为技术设计实践室，技术制作实践室，简易机器人制作实践室，建筑及其设计实践实室，物理、化学、数字实验室均按省Ⅰ类标准配备，教学实验仪器和器材齐全，制度严明，管理到位，逐年更新充实。学校每一个教室都安装了教学一体机，学校建有6个120座的多媒体阶梯教室（多媒体教室4—6为3个音乐教室）和1个600座的多功能报告厅，均装备了投影机、大屏幕、电脑和集中控制器。多媒体教室能支持报告会、讲座、集体教研、开设公开课、演讲比赛、观看电影等各种活动。信息技术教室4个，电子阅览室2个，配有供学生使用的电脑350台，生机比5.46/1，教师人手一台笔记本电脑，方便了办公。学校专用教室的设置与运行对中学新课程的实施、素质教育的实施、学生创新精神和创造能力的培养、教育教学质量的提升起到了巨大的推动作用。</w:t>
            </w:r>
          </w:p>
          <w:p w14:paraId="0093F412" w14:textId="77777777" w:rsidR="00EB2BB5" w:rsidRDefault="00EB2BB5" w:rsidP="005263B3">
            <w:pPr>
              <w:rPr>
                <w:rFonts w:ascii="宋体" w:hAnsi="宋体" w:cs="宋体"/>
                <w:b/>
                <w:bCs/>
                <w:color w:val="000000" w:themeColor="text1"/>
              </w:rPr>
            </w:pPr>
            <w:r>
              <w:rPr>
                <w:rFonts w:ascii="宋体" w:hAnsi="宋体" w:cs="宋体" w:hint="eastAsia"/>
                <w:color w:val="000000" w:themeColor="text1"/>
              </w:rPr>
              <w:t xml:space="preserve">   </w:t>
            </w:r>
            <w:r>
              <w:rPr>
                <w:rFonts w:ascii="宋体" w:hAnsi="宋体" w:cs="宋体" w:hint="eastAsia"/>
                <w:b/>
                <w:bCs/>
                <w:color w:val="000000" w:themeColor="text1"/>
              </w:rPr>
              <w:t>四、升级后勤设备设施，实行智能化管理，提供优质服务</w:t>
            </w:r>
          </w:p>
          <w:p w14:paraId="470714BB" w14:textId="77777777" w:rsidR="00EB2BB5" w:rsidRDefault="00EB2BB5" w:rsidP="005263B3">
            <w:pPr>
              <w:ind w:firstLineChars="200" w:firstLine="420"/>
              <w:rPr>
                <w:rFonts w:ascii="宋体" w:hAnsi="宋体" w:cs="宋体"/>
                <w:color w:val="000000" w:themeColor="text1"/>
              </w:rPr>
            </w:pPr>
            <w:r>
              <w:rPr>
                <w:rFonts w:ascii="宋体" w:hAnsi="宋体" w:cs="宋体" w:hint="eastAsia"/>
                <w:color w:val="000000" w:themeColor="text1"/>
              </w:rPr>
              <w:t>学校后勤综合楼建筑面积为4800m</w:t>
            </w:r>
            <w:r>
              <w:rPr>
                <w:rFonts w:ascii="宋体" w:hAnsi="宋体" w:cs="宋体" w:hint="eastAsia"/>
                <w:color w:val="000000" w:themeColor="text1"/>
                <w:vertAlign w:val="superscript"/>
              </w:rPr>
              <w:t>2</w:t>
            </w:r>
            <w:r>
              <w:rPr>
                <w:rFonts w:ascii="宋体" w:hAnsi="宋体" w:cs="宋体" w:hint="eastAsia"/>
                <w:color w:val="000000" w:themeColor="text1"/>
              </w:rPr>
              <w:t>。建有食堂、宿舍、浴室、超市、洗衣房等生活服务设施。食堂由著名</w:t>
            </w:r>
            <w:proofErr w:type="gramStart"/>
            <w:r>
              <w:rPr>
                <w:rFonts w:ascii="宋体" w:hAnsi="宋体" w:cs="宋体" w:hint="eastAsia"/>
                <w:color w:val="000000" w:themeColor="text1"/>
              </w:rPr>
              <w:t>的百润集团</w:t>
            </w:r>
            <w:proofErr w:type="gramEnd"/>
            <w:r>
              <w:rPr>
                <w:rFonts w:ascii="宋体" w:hAnsi="宋体" w:cs="宋体" w:hint="eastAsia"/>
                <w:color w:val="000000" w:themeColor="text1"/>
              </w:rPr>
              <w:t>经营，有1个教工餐厅、1个学生大餐厅，学生餐位1200座，就餐学生正常1000人左右，满足学生就餐需要，就餐环境安全卫生，饭菜品种丰富多样，菜品质量营养健康，食堂厨房智能化程度高，配有专用的洗碗机，消毒柜，保温设备，食堂有独立的更衣间、配餐间、熟食间、生冷间、消毒间、操作间等，管理制度完备，操作规范，食品安全有保障，后勤服务智能化，为师生提供便捷生活服务。食堂管理水平高，被评为“江都区A级食堂”、“扬州市文明食堂”。学生宿舍总面积11800m</w:t>
            </w:r>
            <w:r>
              <w:rPr>
                <w:rFonts w:ascii="宋体" w:hAnsi="宋体" w:cs="宋体" w:hint="eastAsia"/>
                <w:color w:val="000000" w:themeColor="text1"/>
                <w:vertAlign w:val="superscript"/>
              </w:rPr>
              <w:t>2</w:t>
            </w:r>
            <w:r>
              <w:rPr>
                <w:rFonts w:ascii="宋体" w:hAnsi="宋体" w:cs="宋体" w:hint="eastAsia"/>
                <w:color w:val="000000" w:themeColor="text1"/>
              </w:rPr>
              <w:t>环境清新雅致，每4间宿舍为一个套房，每个套房内设有盥洗室、卫生间、会客厅等功能区，并且每间宿舍配有空调，集中的洗衣机由宿舍管理人员免费为学生清洗，提高了学生住宿生活的舒适感。</w:t>
            </w:r>
          </w:p>
          <w:p w14:paraId="75B31AA1" w14:textId="77777777" w:rsidR="00EB2BB5" w:rsidRDefault="00EB2BB5" w:rsidP="005263B3">
            <w:pPr>
              <w:ind w:firstLineChars="200" w:firstLine="422"/>
              <w:rPr>
                <w:rFonts w:ascii="宋体" w:hAnsi="宋体" w:cs="宋体"/>
                <w:b/>
                <w:bCs/>
                <w:color w:val="000000" w:themeColor="text1"/>
              </w:rPr>
            </w:pPr>
            <w:r>
              <w:rPr>
                <w:rFonts w:ascii="宋体" w:hAnsi="宋体" w:cs="宋体" w:hint="eastAsia"/>
                <w:b/>
                <w:bCs/>
                <w:color w:val="000000" w:themeColor="text1"/>
              </w:rPr>
              <w:t>五、强化智慧校园建设，优化教学环境，提升办学层次</w:t>
            </w:r>
          </w:p>
          <w:p w14:paraId="73118FD7" w14:textId="77777777" w:rsidR="00EB2BB5" w:rsidRDefault="00EB2BB5" w:rsidP="005263B3">
            <w:pPr>
              <w:ind w:firstLineChars="200" w:firstLine="420"/>
              <w:rPr>
                <w:rFonts w:ascii="宋体" w:hAnsi="宋体" w:cs="宋体"/>
                <w:color w:val="000000" w:themeColor="text1"/>
              </w:rPr>
            </w:pPr>
            <w:r>
              <w:rPr>
                <w:rFonts w:ascii="宋体" w:hAnsi="宋体" w:cs="宋体" w:hint="eastAsia"/>
                <w:color w:val="000000" w:themeColor="text1"/>
              </w:rPr>
              <w:t>学校进一步加大了智慧校园设施建设，千兆进校，百兆进班，有支持教育管理、教学服务和师生学习的集成平台，有统一的网络与信息安全管理系统，达到每个教室能利用网络平台进行网上教学。学校与当地派出所之间设有一键紧急安全报警系统，同时学校教学区有大量的高清摄像头，保障了全体师生的安全。学校学科基地的智能专用教室建设完毕后给广大教师录制真实课堂</w:t>
            </w:r>
            <w:r>
              <w:rPr>
                <w:rFonts w:ascii="宋体" w:hAnsi="宋体" w:cs="宋体" w:hint="eastAsia"/>
                <w:color w:val="000000" w:themeColor="text1"/>
              </w:rPr>
              <w:lastRenderedPageBreak/>
              <w:t>教学情况提供了便捷，依托扬州市实验教学管理平台的实验预约管理系统方便了师生的实验，同时学校创立了网上视频教学平台和智能阅卷系统，配备了摄像机和扫描仪，建立校园广播台、电视台，多种设备可以录制了各学科的教师课堂实况、教学研讨活动和学生文体活动等各种视频资料。学生可以充分利用该平台自主学习，较好的拓宽了学生自主学习的渠道，教师通过这平台既可以提升教育教学的科研能力，也可以展示自我，服务学生。学校加强了与</w:t>
            </w:r>
            <w:proofErr w:type="gramStart"/>
            <w:r>
              <w:rPr>
                <w:rFonts w:ascii="宋体" w:hAnsi="宋体" w:cs="宋体" w:hint="eastAsia"/>
                <w:color w:val="000000" w:themeColor="text1"/>
              </w:rPr>
              <w:t>学科网</w:t>
            </w:r>
            <w:proofErr w:type="gramEnd"/>
            <w:r>
              <w:rPr>
                <w:rFonts w:ascii="宋体" w:hAnsi="宋体" w:cs="宋体" w:hint="eastAsia"/>
                <w:color w:val="000000" w:themeColor="text1"/>
              </w:rPr>
              <w:t>的深度合作，大量的学习资源提高了教学的效率。图书馆的借阅系统、学生选课系统为教学活动的顺利开展提供了便利的条件，学校的网站和官方公众</w:t>
            </w:r>
            <w:proofErr w:type="gramStart"/>
            <w:r>
              <w:rPr>
                <w:rFonts w:ascii="宋体" w:hAnsi="宋体" w:cs="宋体" w:hint="eastAsia"/>
                <w:color w:val="000000" w:themeColor="text1"/>
              </w:rPr>
              <w:t>号及时</w:t>
            </w:r>
            <w:proofErr w:type="gramEnd"/>
            <w:r>
              <w:rPr>
                <w:rFonts w:ascii="宋体" w:hAnsi="宋体" w:cs="宋体" w:hint="eastAsia"/>
                <w:color w:val="000000" w:themeColor="text1"/>
              </w:rPr>
              <w:t>更新和推送学校的相关新闻和快讯，提升了学校的知名度。智慧校园的创建实现了教育和信息化的深度融合。</w:t>
            </w:r>
          </w:p>
          <w:p w14:paraId="03C826F7" w14:textId="77777777" w:rsidR="00EB2BB5" w:rsidRDefault="00EB2BB5" w:rsidP="005263B3">
            <w:pPr>
              <w:rPr>
                <w:rFonts w:ascii="Times New Roman" w:hAnsi="Times New Roman" w:cs="Times New Roman"/>
                <w:color w:val="000000" w:themeColor="text1"/>
              </w:rPr>
            </w:pPr>
          </w:p>
        </w:tc>
      </w:tr>
      <w:tr w:rsidR="00EB2BB5" w14:paraId="60050A46" w14:textId="77777777" w:rsidTr="005263B3">
        <w:trPr>
          <w:trHeight w:val="61"/>
          <w:jc w:val="center"/>
        </w:trPr>
        <w:tc>
          <w:tcPr>
            <w:tcW w:w="9072" w:type="dxa"/>
            <w:gridSpan w:val="4"/>
          </w:tcPr>
          <w:p w14:paraId="74F7C31C" w14:textId="77777777" w:rsidR="00EB2BB5" w:rsidRDefault="00EB2BB5" w:rsidP="005263B3">
            <w:pPr>
              <w:rPr>
                <w:rFonts w:ascii="Times New Roman" w:hAnsi="Times New Roman" w:cs="Times New Roman"/>
                <w:b/>
                <w:color w:val="000000" w:themeColor="text1"/>
              </w:rPr>
            </w:pPr>
            <w:r>
              <w:rPr>
                <w:rFonts w:ascii="Times New Roman" w:hAnsi="Times New Roman" w:cs="Times New Roman"/>
                <w:b/>
                <w:color w:val="000000" w:themeColor="text1"/>
              </w:rPr>
              <w:lastRenderedPageBreak/>
              <w:t>问题与不足</w:t>
            </w:r>
          </w:p>
        </w:tc>
      </w:tr>
      <w:tr w:rsidR="00EB2BB5" w14:paraId="759396CC" w14:textId="77777777" w:rsidTr="005263B3">
        <w:trPr>
          <w:trHeight w:val="573"/>
          <w:jc w:val="center"/>
        </w:trPr>
        <w:tc>
          <w:tcPr>
            <w:tcW w:w="9072" w:type="dxa"/>
            <w:gridSpan w:val="4"/>
          </w:tcPr>
          <w:p w14:paraId="3C67F812" w14:textId="77777777" w:rsidR="00EB2BB5" w:rsidRDefault="00EB2BB5" w:rsidP="005263B3">
            <w:pPr>
              <w:rPr>
                <w:rFonts w:ascii="Times New Roman" w:hAnsi="Times New Roman" w:cs="Times New Roman"/>
                <w:color w:val="000000" w:themeColor="text1"/>
              </w:rPr>
            </w:pPr>
          </w:p>
          <w:p w14:paraId="7BA49FCE" w14:textId="77777777" w:rsidR="00EB2BB5" w:rsidRDefault="00EB2BB5" w:rsidP="005263B3">
            <w:pPr>
              <w:rPr>
                <w:rFonts w:ascii="Times New Roman" w:hAnsi="Times New Roman" w:cs="Times New Roman"/>
                <w:color w:val="000000" w:themeColor="text1"/>
              </w:rPr>
            </w:pPr>
          </w:p>
        </w:tc>
      </w:tr>
      <w:tr w:rsidR="00EB2BB5" w14:paraId="1F96FD13" w14:textId="77777777" w:rsidTr="005263B3">
        <w:trPr>
          <w:trHeight w:val="411"/>
          <w:jc w:val="center"/>
        </w:trPr>
        <w:tc>
          <w:tcPr>
            <w:tcW w:w="9072" w:type="dxa"/>
            <w:gridSpan w:val="4"/>
            <w:vAlign w:val="center"/>
          </w:tcPr>
          <w:p w14:paraId="3A0CFEC7" w14:textId="77777777" w:rsidR="00EB2BB5" w:rsidRDefault="00EB2BB5" w:rsidP="005263B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EB2BB5" w14:paraId="49A2279B" w14:textId="77777777" w:rsidTr="005263B3">
        <w:trPr>
          <w:trHeight w:val="411"/>
          <w:jc w:val="center"/>
        </w:trPr>
        <w:tc>
          <w:tcPr>
            <w:tcW w:w="9072" w:type="dxa"/>
            <w:gridSpan w:val="4"/>
          </w:tcPr>
          <w:p w14:paraId="7E778123" w14:textId="77777777" w:rsidR="00EB2BB5" w:rsidRDefault="00EB2BB5" w:rsidP="005263B3">
            <w:pPr>
              <w:rPr>
                <w:rFonts w:ascii="Times New Roman" w:hAnsi="Times New Roman" w:cs="Times New Roman"/>
                <w:b/>
                <w:color w:val="000000" w:themeColor="text1"/>
              </w:rPr>
            </w:pPr>
          </w:p>
        </w:tc>
      </w:tr>
    </w:tbl>
    <w:p w14:paraId="19C6FE93" w14:textId="77777777" w:rsidR="00EC3C32" w:rsidRDefault="00EC3C32" w:rsidP="0012772F">
      <w:pPr>
        <w:jc w:val="center"/>
        <w:rPr>
          <w:rFonts w:ascii="Times New Roman" w:hAnsi="Times New Roman" w:cs="Times New Roman"/>
          <w:b/>
          <w:color w:val="000000" w:themeColor="text1"/>
          <w:sz w:val="24"/>
          <w:szCs w:val="24"/>
        </w:rPr>
      </w:pPr>
    </w:p>
    <w:p w14:paraId="464E335E" w14:textId="77777777" w:rsidR="00EC3C32" w:rsidRDefault="00EC3C32" w:rsidP="0012772F">
      <w:pPr>
        <w:jc w:val="center"/>
        <w:rPr>
          <w:rFonts w:ascii="Times New Roman" w:hAnsi="Times New Roman" w:cs="Times New Roman"/>
          <w:b/>
          <w:color w:val="000000" w:themeColor="text1"/>
          <w:sz w:val="24"/>
          <w:szCs w:val="24"/>
        </w:rPr>
      </w:pPr>
    </w:p>
    <w:p w14:paraId="7100FF62" w14:textId="77777777" w:rsidR="00EC3C32" w:rsidRDefault="00EC3C32" w:rsidP="0012772F">
      <w:pPr>
        <w:jc w:val="center"/>
        <w:rPr>
          <w:rFonts w:ascii="Times New Roman" w:hAnsi="Times New Roman" w:cs="Times New Roman"/>
          <w:b/>
          <w:color w:val="000000" w:themeColor="text1"/>
          <w:sz w:val="24"/>
          <w:szCs w:val="24"/>
        </w:rPr>
      </w:pPr>
    </w:p>
    <w:p w14:paraId="442BDE05" w14:textId="77777777" w:rsidR="00EC3C32" w:rsidRDefault="00EC3C32" w:rsidP="0012772F">
      <w:pPr>
        <w:jc w:val="center"/>
        <w:rPr>
          <w:rFonts w:ascii="Times New Roman" w:hAnsi="Times New Roman" w:cs="Times New Roman"/>
          <w:b/>
          <w:color w:val="000000" w:themeColor="text1"/>
          <w:sz w:val="24"/>
          <w:szCs w:val="24"/>
        </w:rPr>
      </w:pPr>
    </w:p>
    <w:p w14:paraId="7CDC5BF4" w14:textId="77777777" w:rsidR="00EC3C32" w:rsidRDefault="00EC3C32" w:rsidP="0012772F">
      <w:pPr>
        <w:jc w:val="center"/>
        <w:rPr>
          <w:rFonts w:ascii="Times New Roman" w:hAnsi="Times New Roman" w:cs="Times New Roman"/>
          <w:b/>
          <w:color w:val="000000" w:themeColor="text1"/>
          <w:sz w:val="24"/>
          <w:szCs w:val="24"/>
        </w:rPr>
      </w:pPr>
    </w:p>
    <w:p w14:paraId="739320DE" w14:textId="77777777" w:rsidR="00EC3C32" w:rsidRDefault="00EC3C32" w:rsidP="0012772F">
      <w:pPr>
        <w:jc w:val="center"/>
        <w:rPr>
          <w:rFonts w:ascii="Times New Roman" w:hAnsi="Times New Roman" w:cs="Times New Roman"/>
          <w:b/>
          <w:color w:val="000000" w:themeColor="text1"/>
          <w:sz w:val="24"/>
          <w:szCs w:val="24"/>
        </w:rPr>
      </w:pPr>
    </w:p>
    <w:p w14:paraId="14190976" w14:textId="77777777" w:rsidR="00EC3C32" w:rsidRDefault="00EC3C32" w:rsidP="0012772F">
      <w:pPr>
        <w:jc w:val="center"/>
        <w:rPr>
          <w:rFonts w:ascii="Times New Roman" w:hAnsi="Times New Roman" w:cs="Times New Roman"/>
          <w:b/>
          <w:color w:val="000000" w:themeColor="text1"/>
          <w:sz w:val="24"/>
          <w:szCs w:val="24"/>
        </w:rPr>
      </w:pPr>
    </w:p>
    <w:p w14:paraId="75C2812F" w14:textId="77777777" w:rsidR="00EC3C32" w:rsidRDefault="00EC3C32" w:rsidP="0012772F">
      <w:pPr>
        <w:jc w:val="center"/>
        <w:rPr>
          <w:rFonts w:ascii="Times New Roman" w:hAnsi="Times New Roman" w:cs="Times New Roman"/>
          <w:b/>
          <w:color w:val="000000" w:themeColor="text1"/>
          <w:sz w:val="24"/>
          <w:szCs w:val="24"/>
        </w:rPr>
      </w:pPr>
    </w:p>
    <w:p w14:paraId="385A8486" w14:textId="77777777" w:rsidR="00EC3C32" w:rsidRDefault="00EC3C32" w:rsidP="0012772F">
      <w:pPr>
        <w:jc w:val="center"/>
        <w:rPr>
          <w:rFonts w:ascii="Times New Roman" w:hAnsi="Times New Roman" w:cs="Times New Roman"/>
          <w:b/>
          <w:color w:val="000000" w:themeColor="text1"/>
          <w:sz w:val="24"/>
          <w:szCs w:val="24"/>
        </w:rPr>
      </w:pPr>
    </w:p>
    <w:p w14:paraId="67C5BBED" w14:textId="77777777" w:rsidR="00EC3C32" w:rsidRDefault="00EC3C32" w:rsidP="0012772F">
      <w:pPr>
        <w:jc w:val="center"/>
        <w:rPr>
          <w:rFonts w:ascii="Times New Roman" w:hAnsi="Times New Roman" w:cs="Times New Roman"/>
          <w:b/>
          <w:color w:val="000000" w:themeColor="text1"/>
          <w:sz w:val="24"/>
          <w:szCs w:val="24"/>
        </w:rPr>
      </w:pPr>
    </w:p>
    <w:p w14:paraId="2751DD28" w14:textId="77777777" w:rsidR="00EC3C32" w:rsidRDefault="00EC3C32" w:rsidP="0012772F">
      <w:pPr>
        <w:jc w:val="center"/>
        <w:rPr>
          <w:rFonts w:ascii="Times New Roman" w:hAnsi="Times New Roman" w:cs="Times New Roman"/>
          <w:b/>
          <w:color w:val="000000" w:themeColor="text1"/>
          <w:sz w:val="24"/>
          <w:szCs w:val="24"/>
        </w:rPr>
      </w:pPr>
    </w:p>
    <w:p w14:paraId="6F816A89" w14:textId="77777777" w:rsidR="00EC3C32" w:rsidRDefault="00EC3C32" w:rsidP="0012772F">
      <w:pPr>
        <w:jc w:val="center"/>
        <w:rPr>
          <w:rFonts w:ascii="Times New Roman" w:hAnsi="Times New Roman" w:cs="Times New Roman"/>
          <w:b/>
          <w:color w:val="000000" w:themeColor="text1"/>
          <w:sz w:val="24"/>
          <w:szCs w:val="24"/>
        </w:rPr>
      </w:pPr>
    </w:p>
    <w:p w14:paraId="1B20AB9F" w14:textId="77777777" w:rsidR="00EC3C32" w:rsidRDefault="00EC3C32" w:rsidP="0012772F">
      <w:pPr>
        <w:jc w:val="center"/>
        <w:rPr>
          <w:rFonts w:ascii="Times New Roman" w:hAnsi="Times New Roman" w:cs="Times New Roman"/>
          <w:b/>
          <w:color w:val="000000" w:themeColor="text1"/>
          <w:sz w:val="24"/>
          <w:szCs w:val="24"/>
        </w:rPr>
      </w:pPr>
    </w:p>
    <w:p w14:paraId="6660C044" w14:textId="77777777" w:rsidR="00EC3C32" w:rsidRDefault="00EC3C32" w:rsidP="0012772F">
      <w:pPr>
        <w:jc w:val="center"/>
        <w:rPr>
          <w:rFonts w:ascii="Times New Roman" w:hAnsi="Times New Roman" w:cs="Times New Roman"/>
          <w:b/>
          <w:color w:val="000000" w:themeColor="text1"/>
          <w:sz w:val="24"/>
          <w:szCs w:val="24"/>
        </w:rPr>
      </w:pPr>
    </w:p>
    <w:p w14:paraId="70454A8D" w14:textId="77777777" w:rsidR="00EC3C32" w:rsidRDefault="00EC3C32" w:rsidP="0012772F">
      <w:pPr>
        <w:jc w:val="center"/>
        <w:rPr>
          <w:rFonts w:ascii="Times New Roman" w:hAnsi="Times New Roman" w:cs="Times New Roman"/>
          <w:b/>
          <w:color w:val="000000" w:themeColor="text1"/>
          <w:sz w:val="24"/>
          <w:szCs w:val="24"/>
        </w:rPr>
      </w:pPr>
    </w:p>
    <w:p w14:paraId="07EE86E7" w14:textId="77777777" w:rsidR="00EC3C32" w:rsidRDefault="00EC3C32" w:rsidP="0012772F">
      <w:pPr>
        <w:jc w:val="center"/>
        <w:rPr>
          <w:rFonts w:ascii="Times New Roman" w:hAnsi="Times New Roman" w:cs="Times New Roman"/>
          <w:b/>
          <w:color w:val="000000" w:themeColor="text1"/>
          <w:sz w:val="24"/>
          <w:szCs w:val="24"/>
        </w:rPr>
      </w:pPr>
    </w:p>
    <w:p w14:paraId="4E62390B" w14:textId="77777777" w:rsidR="00EC3C32" w:rsidRDefault="00EC3C32" w:rsidP="0012772F">
      <w:pPr>
        <w:jc w:val="center"/>
        <w:rPr>
          <w:rFonts w:ascii="Times New Roman" w:hAnsi="Times New Roman" w:cs="Times New Roman"/>
          <w:b/>
          <w:color w:val="000000" w:themeColor="text1"/>
          <w:sz w:val="24"/>
          <w:szCs w:val="24"/>
        </w:rPr>
      </w:pPr>
    </w:p>
    <w:p w14:paraId="2EB50DF0" w14:textId="77777777" w:rsidR="00EC3C32" w:rsidRDefault="00EC3C32" w:rsidP="0012772F">
      <w:pPr>
        <w:jc w:val="center"/>
        <w:rPr>
          <w:rFonts w:ascii="Times New Roman" w:hAnsi="Times New Roman" w:cs="Times New Roman"/>
          <w:b/>
          <w:color w:val="000000" w:themeColor="text1"/>
          <w:sz w:val="24"/>
          <w:szCs w:val="24"/>
        </w:rPr>
      </w:pPr>
    </w:p>
    <w:p w14:paraId="43902BBA" w14:textId="77777777" w:rsidR="00EC3C32" w:rsidRDefault="00EC3C32" w:rsidP="0012772F">
      <w:pPr>
        <w:jc w:val="center"/>
        <w:rPr>
          <w:rFonts w:ascii="Times New Roman" w:hAnsi="Times New Roman" w:cs="Times New Roman"/>
          <w:b/>
          <w:color w:val="000000" w:themeColor="text1"/>
          <w:sz w:val="24"/>
          <w:szCs w:val="24"/>
        </w:rPr>
      </w:pPr>
    </w:p>
    <w:p w14:paraId="12B96390" w14:textId="77777777" w:rsidR="00EC3C32" w:rsidRDefault="00EC3C32" w:rsidP="0012772F">
      <w:pPr>
        <w:jc w:val="center"/>
        <w:rPr>
          <w:rFonts w:ascii="Times New Roman" w:hAnsi="Times New Roman" w:cs="Times New Roman"/>
          <w:b/>
          <w:color w:val="000000" w:themeColor="text1"/>
          <w:sz w:val="24"/>
          <w:szCs w:val="24"/>
        </w:rPr>
      </w:pPr>
    </w:p>
    <w:p w14:paraId="7FCDEF03" w14:textId="77777777" w:rsidR="00EC3C32" w:rsidRDefault="00EC3C32" w:rsidP="0012772F">
      <w:pPr>
        <w:jc w:val="center"/>
        <w:rPr>
          <w:rFonts w:ascii="Times New Roman" w:hAnsi="Times New Roman" w:cs="Times New Roman"/>
          <w:b/>
          <w:color w:val="000000" w:themeColor="text1"/>
          <w:sz w:val="24"/>
          <w:szCs w:val="24"/>
        </w:rPr>
      </w:pPr>
    </w:p>
    <w:p w14:paraId="1FC08D8D" w14:textId="77777777" w:rsidR="00EC3C32" w:rsidRDefault="00EC3C32" w:rsidP="0012772F">
      <w:pPr>
        <w:jc w:val="center"/>
        <w:rPr>
          <w:rFonts w:ascii="Times New Roman" w:hAnsi="Times New Roman" w:cs="Times New Roman"/>
          <w:b/>
          <w:color w:val="000000" w:themeColor="text1"/>
          <w:sz w:val="24"/>
          <w:szCs w:val="24"/>
        </w:rPr>
      </w:pPr>
    </w:p>
    <w:p w14:paraId="44BB8300" w14:textId="77777777" w:rsidR="00EC3C32" w:rsidRDefault="00EC3C32" w:rsidP="0012772F">
      <w:pPr>
        <w:jc w:val="center"/>
        <w:rPr>
          <w:rFonts w:ascii="Times New Roman" w:hAnsi="Times New Roman" w:cs="Times New Roman"/>
          <w:b/>
          <w:color w:val="000000" w:themeColor="text1"/>
          <w:sz w:val="24"/>
          <w:szCs w:val="24"/>
        </w:rPr>
      </w:pPr>
    </w:p>
    <w:p w14:paraId="7D407FC8" w14:textId="77777777" w:rsidR="00EC3C32" w:rsidRDefault="00EC3C32" w:rsidP="0012772F">
      <w:pPr>
        <w:jc w:val="center"/>
        <w:rPr>
          <w:rFonts w:ascii="Times New Roman" w:hAnsi="Times New Roman" w:cs="Times New Roman"/>
          <w:b/>
          <w:color w:val="000000" w:themeColor="text1"/>
          <w:sz w:val="24"/>
          <w:szCs w:val="24"/>
        </w:rPr>
      </w:pPr>
    </w:p>
    <w:p w14:paraId="0D8860B5" w14:textId="77777777" w:rsidR="00EC3C32" w:rsidRDefault="00EC3C32" w:rsidP="0012772F">
      <w:pPr>
        <w:jc w:val="center"/>
        <w:rPr>
          <w:rFonts w:ascii="Times New Roman" w:hAnsi="Times New Roman" w:cs="Times New Roman"/>
          <w:b/>
          <w:color w:val="000000" w:themeColor="text1"/>
          <w:sz w:val="24"/>
          <w:szCs w:val="24"/>
        </w:rPr>
      </w:pPr>
    </w:p>
    <w:p w14:paraId="53F4AC06" w14:textId="77777777" w:rsidR="00EC3C32" w:rsidRDefault="00EC3C32" w:rsidP="0012772F">
      <w:pPr>
        <w:jc w:val="center"/>
        <w:rPr>
          <w:rFonts w:ascii="Times New Roman" w:hAnsi="Times New Roman" w:cs="Times New Roman"/>
          <w:b/>
          <w:color w:val="000000" w:themeColor="text1"/>
          <w:sz w:val="24"/>
          <w:szCs w:val="24"/>
        </w:rPr>
      </w:pPr>
    </w:p>
    <w:p w14:paraId="5BBD3C53" w14:textId="77777777" w:rsidR="00EC3C32" w:rsidRDefault="00EC3C32" w:rsidP="0012772F">
      <w:pPr>
        <w:jc w:val="center"/>
        <w:rPr>
          <w:rFonts w:ascii="Times New Roman" w:hAnsi="Times New Roman" w:cs="Times New Roman"/>
          <w:b/>
          <w:color w:val="000000" w:themeColor="text1"/>
          <w:sz w:val="24"/>
          <w:szCs w:val="24"/>
        </w:rPr>
      </w:pPr>
    </w:p>
    <w:p w14:paraId="353B0165" w14:textId="77777777" w:rsidR="00EC3C32" w:rsidRDefault="00EC3C32" w:rsidP="0012772F">
      <w:pPr>
        <w:jc w:val="center"/>
        <w:rPr>
          <w:rFonts w:ascii="Times New Roman" w:hAnsi="Times New Roman" w:cs="Times New Roman"/>
          <w:b/>
          <w:color w:val="000000" w:themeColor="text1"/>
          <w:sz w:val="24"/>
          <w:szCs w:val="24"/>
        </w:rPr>
      </w:pPr>
    </w:p>
    <w:p w14:paraId="3409DBFF" w14:textId="77777777" w:rsidR="00EC3C32" w:rsidRDefault="00EC3C32" w:rsidP="0012772F">
      <w:pPr>
        <w:jc w:val="center"/>
        <w:rPr>
          <w:rFonts w:ascii="Times New Roman" w:hAnsi="Times New Roman" w:cs="Times New Roman"/>
          <w:b/>
          <w:color w:val="000000" w:themeColor="text1"/>
          <w:sz w:val="24"/>
          <w:szCs w:val="24"/>
        </w:rPr>
      </w:pPr>
    </w:p>
    <w:p w14:paraId="14C6393F" w14:textId="33B14DFE" w:rsidR="0012772F" w:rsidRDefault="0012772F" w:rsidP="0012772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办学条件</w:t>
      </w:r>
      <w:r>
        <w:rPr>
          <w:rFonts w:ascii="Times New Roman" w:hAnsi="Times New Roman" w:cs="Times New Roman"/>
          <w:b/>
          <w:color w:val="000000" w:themeColor="text1"/>
          <w:sz w:val="24"/>
          <w:szCs w:val="24"/>
        </w:rPr>
        <w:t>1-3</w:t>
      </w:r>
    </w:p>
    <w:p w14:paraId="138EEF78" w14:textId="77777777" w:rsidR="0012772F" w:rsidRDefault="0012772F" w:rsidP="0012772F">
      <w:pPr>
        <w:spacing w:afterLines="50" w:after="156"/>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hAnsi="Times New Roman" w:cs="Times New Roman"/>
          <w:b/>
          <w:color w:val="000000" w:themeColor="text1"/>
        </w:rPr>
        <w:t>1</w:t>
      </w:r>
      <w:r>
        <w:rPr>
          <w:rFonts w:ascii="Times New Roman" w:hAnsi="Times New Roman" w:cs="Times New Roman"/>
          <w:b/>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8"/>
        <w:gridCol w:w="6943"/>
        <w:gridCol w:w="739"/>
      </w:tblGrid>
      <w:tr w:rsidR="0012772F" w14:paraId="46E05C7A" w14:textId="77777777" w:rsidTr="00D426FB">
        <w:trPr>
          <w:trHeight w:val="540"/>
          <w:jc w:val="center"/>
        </w:trPr>
        <w:tc>
          <w:tcPr>
            <w:tcW w:w="682" w:type="dxa"/>
            <w:vAlign w:val="center"/>
          </w:tcPr>
          <w:p w14:paraId="6D85904E" w14:textId="77777777" w:rsidR="0012772F" w:rsidRDefault="0012772F" w:rsidP="00D426FB">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51" w:type="dxa"/>
            <w:gridSpan w:val="2"/>
            <w:vAlign w:val="center"/>
          </w:tcPr>
          <w:p w14:paraId="37FDE5A4"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9" w:type="dxa"/>
            <w:vAlign w:val="center"/>
          </w:tcPr>
          <w:p w14:paraId="225F8E3C"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b/>
                <w:color w:val="000000" w:themeColor="text1"/>
              </w:rPr>
              <w:t>自评结果</w:t>
            </w:r>
          </w:p>
        </w:tc>
      </w:tr>
      <w:tr w:rsidR="0012772F" w14:paraId="6D42B03B" w14:textId="77777777" w:rsidTr="00D426FB">
        <w:trPr>
          <w:trHeight w:val="726"/>
          <w:jc w:val="center"/>
        </w:trPr>
        <w:tc>
          <w:tcPr>
            <w:tcW w:w="682" w:type="dxa"/>
            <w:vMerge w:val="restart"/>
            <w:vAlign w:val="center"/>
          </w:tcPr>
          <w:p w14:paraId="28489581"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14:paraId="039C3FE5"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b/>
                <w:color w:val="000000" w:themeColor="text1"/>
              </w:rPr>
              <w:t>3</w:t>
            </w:r>
          </w:p>
          <w:p w14:paraId="1C4BF95A"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8" w:type="dxa"/>
            <w:vAlign w:val="center"/>
          </w:tcPr>
          <w:p w14:paraId="29A9BE46" w14:textId="77777777" w:rsidR="0012772F" w:rsidRDefault="0012772F" w:rsidP="00D426FB">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14:paraId="6FF54F54" w14:textId="77777777" w:rsidR="0012772F" w:rsidRDefault="0012772F" w:rsidP="00D426FB">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43" w:type="dxa"/>
            <w:vAlign w:val="center"/>
          </w:tcPr>
          <w:p w14:paraId="30F149CB" w14:textId="77777777" w:rsidR="0012772F" w:rsidRDefault="0012772F" w:rsidP="00D426FB">
            <w:pPr>
              <w:spacing w:line="240" w:lineRule="exact"/>
              <w:ind w:firstLineChars="100" w:firstLine="18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w:t>
            </w:r>
            <w:r>
              <w:rPr>
                <w:rFonts w:ascii="Times New Roman" w:hAnsi="Times New Roman" w:cs="Times New Roman"/>
                <w:b/>
                <w:color w:val="000000" w:themeColor="text1"/>
                <w:sz w:val="18"/>
                <w:szCs w:val="18"/>
              </w:rPr>
              <w:t>校园布局合理，环境优美。环境设计独特，内涵丰富。人文气息浓郁，文化品位高，形成和谐、健康、积极向上的氛围</w:t>
            </w:r>
            <w:r>
              <w:rPr>
                <w:rFonts w:ascii="Times New Roman" w:hAnsi="Times New Roman" w:cs="Times New Roman" w:hint="eastAsia"/>
                <w:b/>
                <w:color w:val="000000" w:themeColor="text1"/>
                <w:sz w:val="18"/>
                <w:szCs w:val="18"/>
              </w:rPr>
              <w:t>。</w:t>
            </w:r>
          </w:p>
        </w:tc>
        <w:tc>
          <w:tcPr>
            <w:tcW w:w="739" w:type="dxa"/>
            <w:vMerge w:val="restart"/>
            <w:vAlign w:val="center"/>
          </w:tcPr>
          <w:p w14:paraId="33A8C963"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A</w:t>
            </w:r>
          </w:p>
        </w:tc>
      </w:tr>
      <w:tr w:rsidR="0012772F" w14:paraId="6B6E5868" w14:textId="77777777" w:rsidTr="00D426FB">
        <w:trPr>
          <w:trHeight w:val="840"/>
          <w:jc w:val="center"/>
        </w:trPr>
        <w:tc>
          <w:tcPr>
            <w:tcW w:w="682" w:type="dxa"/>
            <w:vMerge/>
            <w:vAlign w:val="center"/>
          </w:tcPr>
          <w:p w14:paraId="326FBC66" w14:textId="77777777" w:rsidR="0012772F" w:rsidRDefault="0012772F" w:rsidP="00D426FB">
            <w:pPr>
              <w:jc w:val="center"/>
              <w:rPr>
                <w:rFonts w:ascii="Times New Roman" w:hAnsi="Times New Roman" w:cs="Times New Roman"/>
                <w:b/>
                <w:color w:val="000000" w:themeColor="text1"/>
              </w:rPr>
            </w:pPr>
          </w:p>
        </w:tc>
        <w:tc>
          <w:tcPr>
            <w:tcW w:w="708" w:type="dxa"/>
            <w:vAlign w:val="center"/>
          </w:tcPr>
          <w:p w14:paraId="039B5D5D" w14:textId="77777777" w:rsidR="0012772F" w:rsidRDefault="0012772F" w:rsidP="00D426FB">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14:paraId="7A59771F" w14:textId="77777777" w:rsidR="0012772F" w:rsidRDefault="0012772F" w:rsidP="00D426FB">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43" w:type="dxa"/>
            <w:vAlign w:val="center"/>
          </w:tcPr>
          <w:p w14:paraId="553BE542" w14:textId="77777777" w:rsidR="0012772F" w:rsidRDefault="0012772F" w:rsidP="00D426FB">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）校园布局合理，教学区、运动区、生活区三区分开，图书馆、实验室、信息中心方便师生使用</w:t>
            </w:r>
            <w:r>
              <w:rPr>
                <w:rFonts w:ascii="Times New Roman" w:hAnsi="Times New Roman" w:cs="Times New Roman" w:hint="eastAsia"/>
                <w:color w:val="000000" w:themeColor="text1"/>
                <w:sz w:val="18"/>
                <w:szCs w:val="18"/>
              </w:rPr>
              <w:t>。</w:t>
            </w:r>
          </w:p>
          <w:p w14:paraId="75D6FEB3" w14:textId="77777777" w:rsidR="0012772F" w:rsidRDefault="0012772F" w:rsidP="00D426FB">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w:t>
            </w:r>
            <w:r>
              <w:rPr>
                <w:rFonts w:ascii="Times New Roman" w:hAnsi="Times New Roman" w:cs="Times New Roman" w:hint="eastAsia"/>
                <w:color w:val="000000" w:themeColor="text1"/>
                <w:sz w:val="18"/>
                <w:szCs w:val="18"/>
              </w:rPr>
              <w:t>依据学校办学传统、文化积淀和发展定位，</w:t>
            </w:r>
            <w:r>
              <w:rPr>
                <w:rFonts w:ascii="Times New Roman" w:hAnsi="Times New Roman" w:cs="Times New Roman"/>
                <w:color w:val="000000" w:themeColor="text1"/>
                <w:sz w:val="18"/>
                <w:szCs w:val="18"/>
              </w:rPr>
              <w:t>注重文化环境设计</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建筑、道路、绿化、文化景点等有整体规划和个性特点，文化景点具有传承性、教育性，</w:t>
            </w:r>
            <w:r>
              <w:rPr>
                <w:rFonts w:ascii="Times New Roman" w:hAnsi="Times New Roman" w:cs="Times New Roman"/>
                <w:bCs/>
                <w:color w:val="000000" w:themeColor="text1"/>
                <w:sz w:val="18"/>
                <w:szCs w:val="18"/>
              </w:rPr>
              <w:t>体现办学理念</w:t>
            </w:r>
            <w:r>
              <w:rPr>
                <w:rFonts w:ascii="Times New Roman" w:hAnsi="Times New Roman" w:cs="Times New Roman" w:hint="eastAsia"/>
                <w:bCs/>
                <w:color w:val="000000" w:themeColor="text1"/>
                <w:sz w:val="18"/>
                <w:szCs w:val="18"/>
              </w:rPr>
              <w:t>、</w:t>
            </w:r>
            <w:r>
              <w:rPr>
                <w:rFonts w:ascii="Times New Roman" w:hAnsi="Times New Roman" w:cs="Times New Roman"/>
                <w:bCs/>
                <w:color w:val="000000" w:themeColor="text1"/>
                <w:sz w:val="18"/>
                <w:szCs w:val="18"/>
              </w:rPr>
              <w:t>特色和</w:t>
            </w:r>
            <w:r>
              <w:rPr>
                <w:rFonts w:ascii="Times New Roman" w:hAnsi="Times New Roman" w:cs="Times New Roman"/>
                <w:color w:val="000000" w:themeColor="text1"/>
                <w:sz w:val="18"/>
                <w:szCs w:val="18"/>
              </w:rPr>
              <w:t>品位，共同形成和谐、健康、积极向上的教育文化氛围。</w:t>
            </w:r>
          </w:p>
          <w:p w14:paraId="53F5FE2E" w14:textId="77777777" w:rsidR="0012772F" w:rsidRDefault="0012772F" w:rsidP="00D426FB">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3</w:t>
            </w:r>
            <w:r>
              <w:rPr>
                <w:rFonts w:ascii="Times New Roman" w:hAnsi="Times New Roman" w:cs="Times New Roman" w:hint="eastAsia"/>
                <w:color w:val="000000" w:themeColor="text1"/>
                <w:sz w:val="18"/>
                <w:szCs w:val="18"/>
              </w:rPr>
              <w:t>）着眼学生健康成长，结合智慧校园建设，以校园公共活动空间为主，建设配有数字化资源、交互式终端的学校文化环境。</w:t>
            </w:r>
          </w:p>
        </w:tc>
        <w:tc>
          <w:tcPr>
            <w:tcW w:w="739" w:type="dxa"/>
            <w:vMerge/>
            <w:vAlign w:val="center"/>
          </w:tcPr>
          <w:p w14:paraId="1F250CF2" w14:textId="77777777" w:rsidR="0012772F" w:rsidRDefault="0012772F" w:rsidP="00D426FB">
            <w:pPr>
              <w:rPr>
                <w:rFonts w:ascii="Times New Roman" w:hAnsi="Times New Roman" w:cs="Times New Roman"/>
                <w:b/>
                <w:color w:val="000000" w:themeColor="text1"/>
              </w:rPr>
            </w:pPr>
          </w:p>
        </w:tc>
      </w:tr>
      <w:tr w:rsidR="0012772F" w14:paraId="2B0E9124" w14:textId="77777777" w:rsidTr="00D426FB">
        <w:trPr>
          <w:trHeight w:val="465"/>
          <w:jc w:val="center"/>
        </w:trPr>
        <w:tc>
          <w:tcPr>
            <w:tcW w:w="9072" w:type="dxa"/>
            <w:gridSpan w:val="4"/>
            <w:vAlign w:val="center"/>
          </w:tcPr>
          <w:p w14:paraId="03428C57" w14:textId="77777777" w:rsidR="0012772F" w:rsidRDefault="0012772F" w:rsidP="00D426FB">
            <w:pPr>
              <w:jc w:val="center"/>
              <w:rPr>
                <w:rFonts w:ascii="Times New Roman" w:hAnsi="Times New Roman" w:cs="Times New Roman"/>
                <w:b/>
                <w:color w:val="000000" w:themeColor="text1"/>
              </w:rPr>
            </w:pPr>
            <w:r>
              <w:rPr>
                <w:rFonts w:ascii="Times New Roman" w:hAnsi="Times New Roman" w:cs="Times New Roman"/>
                <w:b/>
                <w:color w:val="000000" w:themeColor="text1"/>
              </w:rPr>
              <w:t>自</w:t>
            </w:r>
            <w:r>
              <w:rPr>
                <w:rFonts w:ascii="Times New Roman" w:hAnsi="Times New Roman" w:cs="Times New Roman"/>
                <w:b/>
                <w:color w:val="000000" w:themeColor="text1"/>
              </w:rPr>
              <w:t xml:space="preserve">    </w:t>
            </w:r>
            <w:r>
              <w:rPr>
                <w:rFonts w:ascii="Times New Roman" w:hAnsi="Times New Roman" w:cs="Times New Roman"/>
                <w:b/>
                <w:color w:val="000000" w:themeColor="text1"/>
              </w:rPr>
              <w:t>评</w:t>
            </w:r>
            <w:r>
              <w:rPr>
                <w:rFonts w:ascii="Times New Roman" w:hAnsi="Times New Roman" w:cs="Times New Roman"/>
                <w:b/>
                <w:color w:val="000000" w:themeColor="text1"/>
              </w:rPr>
              <w:t xml:space="preserve">    </w:t>
            </w:r>
            <w:r>
              <w:rPr>
                <w:rFonts w:ascii="Times New Roman" w:hAnsi="Times New Roman" w:cs="Times New Roman"/>
                <w:b/>
                <w:color w:val="000000" w:themeColor="text1"/>
              </w:rPr>
              <w:t>概</w:t>
            </w:r>
            <w:r>
              <w:rPr>
                <w:rFonts w:ascii="Times New Roman" w:hAnsi="Times New Roman" w:cs="Times New Roman"/>
                <w:b/>
                <w:color w:val="000000" w:themeColor="text1"/>
              </w:rPr>
              <w:t xml:space="preserve">    </w:t>
            </w:r>
            <w:r>
              <w:rPr>
                <w:rFonts w:ascii="Times New Roman" w:hAnsi="Times New Roman" w:cs="Times New Roman"/>
                <w:b/>
                <w:color w:val="000000" w:themeColor="text1"/>
              </w:rPr>
              <w:t>述</w:t>
            </w:r>
          </w:p>
        </w:tc>
      </w:tr>
      <w:tr w:rsidR="0012772F" w14:paraId="61D27DF4" w14:textId="77777777" w:rsidTr="00D426FB">
        <w:trPr>
          <w:trHeight w:val="301"/>
          <w:jc w:val="center"/>
        </w:trPr>
        <w:tc>
          <w:tcPr>
            <w:tcW w:w="9072" w:type="dxa"/>
            <w:gridSpan w:val="4"/>
          </w:tcPr>
          <w:p w14:paraId="68E2DA02" w14:textId="77777777" w:rsidR="0012772F" w:rsidRDefault="0012772F" w:rsidP="00D426FB">
            <w:pPr>
              <w:rPr>
                <w:rFonts w:ascii="Times New Roman" w:hAnsi="Times New Roman" w:cs="Times New Roman"/>
                <w:b/>
                <w:color w:val="000000" w:themeColor="text1"/>
              </w:rPr>
            </w:pPr>
            <w:r>
              <w:rPr>
                <w:rFonts w:ascii="Times New Roman" w:hAnsi="Times New Roman" w:cs="Times New Roman"/>
                <w:b/>
                <w:color w:val="000000" w:themeColor="text1"/>
              </w:rPr>
              <w:t>现状与成效</w:t>
            </w:r>
          </w:p>
        </w:tc>
      </w:tr>
      <w:tr w:rsidR="0012772F" w14:paraId="59A467D7" w14:textId="77777777" w:rsidTr="00D426FB">
        <w:trPr>
          <w:trHeight w:val="470"/>
          <w:jc w:val="center"/>
        </w:trPr>
        <w:tc>
          <w:tcPr>
            <w:tcW w:w="9072" w:type="dxa"/>
            <w:gridSpan w:val="4"/>
          </w:tcPr>
          <w:p w14:paraId="6336E3D0" w14:textId="77777777" w:rsidR="0012772F" w:rsidRPr="0012772F" w:rsidRDefault="0012772F" w:rsidP="0012772F">
            <w:pPr>
              <w:pStyle w:val="a8"/>
              <w:spacing w:before="0" w:after="0" w:line="240" w:lineRule="auto"/>
              <w:ind w:firstLineChars="200" w:firstLine="420"/>
              <w:jc w:val="left"/>
              <w:rPr>
                <w:rFonts w:ascii="宋体" w:eastAsia="宋体" w:hAnsi="宋体"/>
                <w:b w:val="0"/>
                <w:bCs w:val="0"/>
                <w:sz w:val="21"/>
                <w:szCs w:val="21"/>
              </w:rPr>
            </w:pPr>
            <w:r w:rsidRPr="0012772F">
              <w:rPr>
                <w:rFonts w:ascii="宋体" w:eastAsia="宋体" w:hAnsi="宋体" w:hint="eastAsia"/>
                <w:b w:val="0"/>
                <w:bCs w:val="0"/>
                <w:sz w:val="21"/>
                <w:szCs w:val="21"/>
              </w:rPr>
              <w:t>扬州市仙城中学地处江都区北城区、区行政中心北侧，占地面积为100820</w:t>
            </w:r>
            <w:r w:rsidRPr="0012772F">
              <w:rPr>
                <w:rFonts w:ascii="宋体" w:eastAsia="宋体" w:hAnsi="宋体"/>
                <w:b w:val="0"/>
                <w:bCs w:val="0"/>
                <w:sz w:val="21"/>
                <w:szCs w:val="21"/>
              </w:rPr>
              <w:t>㎡，校舍面积</w:t>
            </w:r>
            <w:r w:rsidRPr="0012772F">
              <w:rPr>
                <w:rFonts w:ascii="宋体" w:eastAsia="宋体" w:hAnsi="宋体" w:hint="eastAsia"/>
                <w:b w:val="0"/>
                <w:bCs w:val="0"/>
                <w:sz w:val="21"/>
                <w:szCs w:val="21"/>
              </w:rPr>
              <w:t>59228</w:t>
            </w:r>
            <w:r w:rsidRPr="0012772F">
              <w:rPr>
                <w:rFonts w:ascii="宋体" w:eastAsia="宋体" w:hAnsi="宋体"/>
                <w:b w:val="0"/>
                <w:bCs w:val="0"/>
                <w:sz w:val="21"/>
                <w:szCs w:val="21"/>
              </w:rPr>
              <w:t>㎡，绿化</w:t>
            </w:r>
            <w:proofErr w:type="gramStart"/>
            <w:r w:rsidRPr="0012772F">
              <w:rPr>
                <w:rFonts w:ascii="宋体" w:eastAsia="宋体" w:hAnsi="宋体"/>
                <w:b w:val="0"/>
                <w:bCs w:val="0"/>
                <w:sz w:val="21"/>
                <w:szCs w:val="21"/>
              </w:rPr>
              <w:t>面积</w:t>
            </w:r>
            <w:r w:rsidRPr="0012772F">
              <w:rPr>
                <w:rFonts w:ascii="宋体" w:eastAsia="宋体" w:hAnsi="宋体" w:hint="eastAsia"/>
                <w:b w:val="0"/>
                <w:bCs w:val="0"/>
                <w:sz w:val="21"/>
                <w:szCs w:val="21"/>
              </w:rPr>
              <w:t>近</w:t>
            </w:r>
            <w:r w:rsidRPr="0012772F">
              <w:rPr>
                <w:rFonts w:ascii="宋体" w:eastAsia="宋体" w:hAnsi="宋体"/>
                <w:b w:val="0"/>
                <w:bCs w:val="0"/>
                <w:sz w:val="21"/>
                <w:szCs w:val="21"/>
              </w:rPr>
              <w:t>占校园</w:t>
            </w:r>
            <w:proofErr w:type="gramEnd"/>
            <w:r w:rsidRPr="0012772F">
              <w:rPr>
                <w:rFonts w:ascii="宋体" w:eastAsia="宋体" w:hAnsi="宋体" w:hint="eastAsia"/>
                <w:b w:val="0"/>
                <w:bCs w:val="0"/>
                <w:sz w:val="21"/>
                <w:szCs w:val="21"/>
              </w:rPr>
              <w:t>一半</w:t>
            </w:r>
            <w:r w:rsidRPr="0012772F">
              <w:rPr>
                <w:rFonts w:ascii="宋体" w:eastAsia="宋体" w:hAnsi="宋体"/>
                <w:b w:val="0"/>
                <w:bCs w:val="0"/>
                <w:sz w:val="21"/>
                <w:szCs w:val="21"/>
              </w:rPr>
              <w:t>面积。</w:t>
            </w:r>
            <w:r w:rsidRPr="0012772F">
              <w:rPr>
                <w:rFonts w:ascii="宋体" w:eastAsia="宋体" w:hAnsi="宋体" w:hint="eastAsia"/>
                <w:b w:val="0"/>
                <w:bCs w:val="0"/>
                <w:sz w:val="21"/>
                <w:szCs w:val="21"/>
              </w:rPr>
              <w:t>目前在校生2259名，212</w:t>
            </w:r>
            <w:r w:rsidRPr="0012772F">
              <w:rPr>
                <w:rFonts w:ascii="宋体" w:eastAsia="宋体" w:hAnsi="宋体"/>
                <w:b w:val="0"/>
                <w:bCs w:val="0"/>
                <w:sz w:val="21"/>
                <w:szCs w:val="21"/>
              </w:rPr>
              <w:t>位专任老师。</w:t>
            </w:r>
            <w:r w:rsidRPr="0012772F">
              <w:rPr>
                <w:rFonts w:ascii="宋体" w:eastAsia="宋体" w:hAnsi="宋体" w:hint="eastAsia"/>
                <w:b w:val="0"/>
                <w:bCs w:val="0"/>
                <w:sz w:val="21"/>
                <w:szCs w:val="21"/>
              </w:rPr>
              <w:t>2008年学校被江苏省教育厅评定为“江苏省三星级高中”，2016年晋升为“江苏省四星级高中”。经过多年的建设和发展，学校已建设成为了一所布局合理、设施齐全、环境优美的</w:t>
            </w:r>
            <w:proofErr w:type="gramStart"/>
            <w:r w:rsidRPr="0012772F">
              <w:rPr>
                <w:rFonts w:ascii="宋体" w:eastAsia="宋体" w:hAnsi="宋体" w:hint="eastAsia"/>
                <w:b w:val="0"/>
                <w:bCs w:val="0"/>
                <w:sz w:val="21"/>
                <w:szCs w:val="21"/>
              </w:rPr>
              <w:t>的</w:t>
            </w:r>
            <w:proofErr w:type="gramEnd"/>
            <w:r w:rsidRPr="0012772F">
              <w:rPr>
                <w:rFonts w:ascii="宋体" w:eastAsia="宋体" w:hAnsi="宋体" w:hint="eastAsia"/>
                <w:b w:val="0"/>
                <w:bCs w:val="0"/>
                <w:sz w:val="21"/>
                <w:szCs w:val="21"/>
              </w:rPr>
              <w:t xml:space="preserve">人文气息浓、文化品位高的现代化高级中学。                                                                                                        </w:t>
            </w:r>
          </w:p>
          <w:p w14:paraId="4BCE8B29" w14:textId="20F22CE8" w:rsidR="0012772F" w:rsidRDefault="0012772F" w:rsidP="0012772F">
            <w:pPr>
              <w:pStyle w:val="a8"/>
              <w:spacing w:before="0" w:after="0" w:line="240" w:lineRule="auto"/>
              <w:ind w:firstLineChars="200" w:firstLine="422"/>
              <w:jc w:val="left"/>
              <w:rPr>
                <w:rFonts w:ascii="宋体" w:eastAsia="宋体" w:hAnsi="宋体" w:cs="宋体"/>
                <w:sz w:val="21"/>
                <w:szCs w:val="21"/>
              </w:rPr>
            </w:pPr>
            <w:r>
              <w:rPr>
                <w:rFonts w:ascii="宋体" w:eastAsia="宋体" w:hAnsi="宋体" w:cs="宋体" w:hint="eastAsia"/>
                <w:sz w:val="21"/>
                <w:szCs w:val="21"/>
              </w:rPr>
              <w:t>一、设计合理</w:t>
            </w:r>
            <w:r w:rsidR="00BB7158">
              <w:rPr>
                <w:rFonts w:ascii="宋体" w:eastAsia="宋体" w:hAnsi="宋体" w:cs="宋体" w:hint="eastAsia"/>
                <w:sz w:val="21"/>
                <w:szCs w:val="21"/>
              </w:rPr>
              <w:t>，</w:t>
            </w:r>
            <w:r>
              <w:rPr>
                <w:rFonts w:ascii="宋体" w:eastAsia="宋体" w:hAnsi="宋体" w:cs="宋体" w:hint="eastAsia"/>
                <w:sz w:val="21"/>
                <w:szCs w:val="21"/>
              </w:rPr>
              <w:t>功能齐全的布局设施</w:t>
            </w:r>
          </w:p>
          <w:p w14:paraId="4DBD939D" w14:textId="77777777" w:rsidR="0012772F" w:rsidRDefault="0012772F" w:rsidP="0012772F">
            <w:pPr>
              <w:ind w:firstLineChars="200" w:firstLine="420"/>
              <w:rPr>
                <w:rFonts w:ascii="宋体" w:hAnsi="宋体" w:cs="宋体"/>
              </w:rPr>
            </w:pPr>
            <w:r>
              <w:rPr>
                <w:rFonts w:ascii="宋体" w:hAnsi="宋体" w:cs="宋体" w:hint="eastAsia"/>
              </w:rPr>
              <w:t>学校始建于2002年，整个校园分为教学行政、运动、生活三大区域：西部是体育活动区，由篮球场、标准田径场、足球场、体育馆、</w:t>
            </w:r>
            <w:proofErr w:type="gramStart"/>
            <w:r>
              <w:rPr>
                <w:rFonts w:ascii="宋体" w:hAnsi="宋体" w:cs="宋体" w:hint="eastAsia"/>
              </w:rPr>
              <w:t>绿植园</w:t>
            </w:r>
            <w:proofErr w:type="gramEnd"/>
            <w:r>
              <w:rPr>
                <w:rFonts w:ascii="宋体" w:hAnsi="宋体" w:cs="宋体" w:hint="eastAsia"/>
              </w:rPr>
              <w:t>等组成；南部是教学行政区，由行政楼（汇智楼）、教学楼（睿智楼、</w:t>
            </w:r>
            <w:proofErr w:type="gramStart"/>
            <w:r>
              <w:rPr>
                <w:rFonts w:ascii="宋体" w:hAnsi="宋体" w:cs="宋体" w:hint="eastAsia"/>
              </w:rPr>
              <w:t>博智楼</w:t>
            </w:r>
            <w:proofErr w:type="gramEnd"/>
            <w:r>
              <w:rPr>
                <w:rFonts w:ascii="宋体" w:hAnsi="宋体" w:cs="宋体" w:hint="eastAsia"/>
              </w:rPr>
              <w:t>）、实验楼(启智楼）、青春广场组成；北部是后勤生活区，由一幢后勤综合楼、2幢学生公寓（静园、清园）和1幢教师公寓楼（馨园）组成，其中综合楼设有</w:t>
            </w:r>
            <w:r>
              <w:rPr>
                <w:rFonts w:hint="eastAsia"/>
              </w:rPr>
              <w:t>食堂、浴室、开水房、超市、洗衣房等生活服务设施，厨房功能齐全，有独立的更衣间、配餐间、熟食间、生冷间、消毒间、操作间等，管理制度完备，操作规范，食品安全有保障，为师生提供便捷生活服务</w:t>
            </w:r>
            <w:r>
              <w:rPr>
                <w:rFonts w:ascii="宋体" w:hAnsi="宋体" w:cs="宋体" w:hint="eastAsia"/>
              </w:rPr>
              <w:t>。</w:t>
            </w:r>
            <w:r>
              <w:rPr>
                <w:rFonts w:ascii="宋体" w:hAnsi="宋体" w:cs="宋体" w:hint="eastAsia"/>
                <w:kern w:val="0"/>
              </w:rPr>
              <w:t>实验楼与前后教学楼各层均由连廊相通，为实验课的开设提供了极大的便利。</w:t>
            </w:r>
            <w:r>
              <w:rPr>
                <w:rFonts w:ascii="宋体" w:hAnsi="宋体" w:cs="宋体" w:hint="eastAsia"/>
              </w:rPr>
              <w:t>学校图书馆是江苏省二级图书馆，位于行政楼西侧1-3层</w:t>
            </w:r>
            <w:r>
              <w:rPr>
                <w:rFonts w:ascii="宋体" w:hAnsi="宋体" w:cs="宋体" w:hint="eastAsia"/>
                <w:kern w:val="0"/>
              </w:rPr>
              <w:t>，方便师生借阅、归还图书，五楼建有开放式阅览室</w:t>
            </w:r>
            <w:r>
              <w:rPr>
                <w:rFonts w:ascii="宋体" w:hAnsi="宋体" w:cs="宋体" w:hint="eastAsia"/>
              </w:rPr>
              <w:t>。学校有独立的信息中心，位于实验楼四楼，信息点覆盖学校的每一个教育教学场所，节点分布合理。三大功能区既相对独立，又有机结合。同时，学校制定了《江都区仙城中学校园设施定期维护办法（试行）》，从制度方面保障校园建筑维护和绿化建设。2015年学校斥资210万，重新整修了包括运动区塑胶跑道、多功能报告厅、教学楼厕所等在内的一系列校园设施。</w:t>
            </w:r>
          </w:p>
          <w:p w14:paraId="7CD4C134" w14:textId="77777777" w:rsidR="0012772F" w:rsidRDefault="0012772F" w:rsidP="00D426FB">
            <w:pPr>
              <w:ind w:leftChars="200" w:left="420"/>
              <w:rPr>
                <w:rFonts w:ascii="宋体" w:hAnsi="宋体" w:cs="宋体"/>
              </w:rPr>
            </w:pPr>
            <w:r>
              <w:rPr>
                <w:rFonts w:ascii="宋体" w:hAnsi="宋体" w:cs="宋体" w:hint="eastAsia"/>
              </w:rPr>
              <w:t>三个功能区布局合理，和谐统一，形成整体，既避免互相干扰又距离适中，浑然一体，方便</w:t>
            </w:r>
          </w:p>
          <w:p w14:paraId="0904D98F" w14:textId="77777777" w:rsidR="0012772F" w:rsidRDefault="0012772F" w:rsidP="00D426FB">
            <w:pPr>
              <w:rPr>
                <w:rFonts w:ascii="宋体" w:hAnsi="宋体" w:cs="宋体"/>
                <w:color w:val="525253"/>
              </w:rPr>
            </w:pPr>
            <w:r>
              <w:rPr>
                <w:rFonts w:ascii="宋体" w:hAnsi="宋体" w:cs="宋体" w:hint="eastAsia"/>
              </w:rPr>
              <w:t>了师生使用，又体现了以人为本的理念</w:t>
            </w:r>
            <w:r>
              <w:rPr>
                <w:rFonts w:ascii="宋体" w:hAnsi="宋体" w:cs="宋体" w:hint="eastAsia"/>
                <w:color w:val="525253"/>
              </w:rPr>
              <w:t>。</w:t>
            </w:r>
          </w:p>
          <w:p w14:paraId="1A1B0B8F" w14:textId="089512E5" w:rsidR="0012772F" w:rsidRDefault="0012772F" w:rsidP="00D426FB">
            <w:pPr>
              <w:ind w:leftChars="200" w:left="420"/>
              <w:rPr>
                <w:rFonts w:ascii="宋体" w:hAnsi="宋体" w:cs="宋体"/>
                <w:b/>
                <w:bCs/>
              </w:rPr>
            </w:pPr>
            <w:r>
              <w:rPr>
                <w:rFonts w:ascii="宋体" w:hAnsi="宋体" w:cs="宋体" w:hint="eastAsia"/>
                <w:b/>
                <w:bCs/>
              </w:rPr>
              <w:t>二、和谐清雅</w:t>
            </w:r>
            <w:r w:rsidR="00BB7158">
              <w:rPr>
                <w:rFonts w:ascii="宋体" w:hAnsi="宋体" w:cs="宋体" w:hint="eastAsia"/>
                <w:b/>
                <w:bCs/>
              </w:rPr>
              <w:t>，</w:t>
            </w:r>
            <w:r>
              <w:rPr>
                <w:rFonts w:ascii="宋体" w:hAnsi="宋体" w:cs="宋体" w:hint="eastAsia"/>
                <w:b/>
                <w:bCs/>
              </w:rPr>
              <w:t>美丽洁静的自然环境</w:t>
            </w:r>
          </w:p>
          <w:p w14:paraId="1A9720CD" w14:textId="77777777" w:rsidR="0012772F" w:rsidRDefault="0012772F" w:rsidP="00D426FB">
            <w:pPr>
              <w:widowControl/>
              <w:ind w:firstLineChars="200" w:firstLine="420"/>
              <w:rPr>
                <w:rFonts w:ascii="宋体" w:hAnsi="宋体" w:cs="宋体"/>
              </w:rPr>
            </w:pPr>
            <w:r>
              <w:rPr>
                <w:rFonts w:ascii="宋体" w:hAnsi="宋体" w:cs="宋体" w:hint="eastAsia"/>
              </w:rPr>
              <w:t>学校校园建设以文化建设、“绿化”校园为宗旨，做到校园文化建设和绿化建设的和谐统一，积极地将学校打造成生态校园和大自然的乐土。绿化以植物造景和原有地形相结合，用贴近自然的风格与校园内建筑设施融合在一起。玲珑剔透的假山，四季飘香的园圃，蜿蜒曲折的小河，展现了我校追求雅致的绿化理念。校园景点设计科学，富于文化内涵，校内设置竹风荷韵、翠</w:t>
            </w:r>
            <w:proofErr w:type="gramStart"/>
            <w:r>
              <w:rPr>
                <w:rFonts w:ascii="宋体" w:hAnsi="宋体" w:cs="宋体" w:hint="eastAsia"/>
              </w:rPr>
              <w:t>凝花馨</w:t>
            </w:r>
            <w:proofErr w:type="gramEnd"/>
            <w:r>
              <w:rPr>
                <w:rFonts w:ascii="宋体" w:hAnsi="宋体" w:cs="宋体" w:hint="eastAsia"/>
              </w:rPr>
              <w:t>、柳岸水池、燕</w:t>
            </w:r>
            <w:proofErr w:type="gramStart"/>
            <w:r>
              <w:rPr>
                <w:rFonts w:ascii="宋体" w:hAnsi="宋体" w:cs="宋体" w:hint="eastAsia"/>
              </w:rPr>
              <w:t>穿雨柳</w:t>
            </w:r>
            <w:proofErr w:type="gramEnd"/>
            <w:r>
              <w:rPr>
                <w:rFonts w:ascii="宋体" w:hAnsi="宋体" w:cs="宋体" w:hint="eastAsia"/>
              </w:rPr>
              <w:t>、花团锦簇、紫藤瀑布等景点，再辅之以楼间的</w:t>
            </w:r>
            <w:proofErr w:type="gramStart"/>
            <w:r>
              <w:rPr>
                <w:rFonts w:ascii="宋体" w:hAnsi="宋体" w:cs="宋体" w:hint="eastAsia"/>
              </w:rPr>
              <w:t>桂园</w:t>
            </w:r>
            <w:proofErr w:type="gramEnd"/>
            <w:r>
              <w:rPr>
                <w:rFonts w:ascii="宋体" w:hAnsi="宋体" w:cs="宋体" w:hint="eastAsia"/>
              </w:rPr>
              <w:t>、栀子园，楼旁的林圃，大道边的香樟，操场边的翠柳，广场上的草坪，构成了一幅美丽清雅的图景。目前，学校在被上级相关部门评为“扬州市绿色学校”、“江苏省绿色学校”的基础上，正努力向建设更高层次的园林化生态校园迈进。</w:t>
            </w:r>
          </w:p>
          <w:p w14:paraId="32D226A0" w14:textId="77777777" w:rsidR="0012772F" w:rsidRDefault="0012772F" w:rsidP="00D426FB">
            <w:pPr>
              <w:ind w:firstLineChars="200" w:firstLine="420"/>
              <w:rPr>
                <w:rFonts w:ascii="宋体" w:hAnsi="宋体" w:cs="宋体"/>
              </w:rPr>
            </w:pPr>
            <w:r>
              <w:rPr>
                <w:rFonts w:ascii="宋体" w:hAnsi="宋体" w:cs="宋体" w:hint="eastAsia"/>
              </w:rPr>
              <w:lastRenderedPageBreak/>
              <w:t>校园自然环境的整体规划体现较高的文化品位，有利于形成积极向上、健康和谐的良好的读书氛围。</w:t>
            </w:r>
          </w:p>
          <w:p w14:paraId="43208CE9" w14:textId="30A65698" w:rsidR="0012772F" w:rsidRDefault="0012772F" w:rsidP="00D426FB">
            <w:pPr>
              <w:ind w:firstLineChars="200" w:firstLine="422"/>
              <w:rPr>
                <w:rFonts w:ascii="宋体" w:hAnsi="宋体" w:cs="宋体"/>
                <w:b/>
                <w:bCs/>
              </w:rPr>
            </w:pPr>
            <w:r>
              <w:rPr>
                <w:rFonts w:ascii="宋体" w:hAnsi="宋体" w:cs="宋体" w:hint="eastAsia"/>
                <w:b/>
                <w:bCs/>
              </w:rPr>
              <w:t>三、和合共生</w:t>
            </w:r>
            <w:r w:rsidR="00BB7158">
              <w:rPr>
                <w:rFonts w:ascii="宋体" w:hAnsi="宋体" w:cs="宋体" w:hint="eastAsia"/>
                <w:b/>
                <w:bCs/>
              </w:rPr>
              <w:t>，</w:t>
            </w:r>
            <w:r>
              <w:rPr>
                <w:rFonts w:ascii="宋体" w:hAnsi="宋体" w:cs="宋体" w:hint="eastAsia"/>
                <w:b/>
                <w:bCs/>
              </w:rPr>
              <w:t>守正向上的文化氛围</w:t>
            </w:r>
          </w:p>
          <w:p w14:paraId="52CA96BE" w14:textId="77777777" w:rsidR="0012772F" w:rsidRDefault="0012772F" w:rsidP="00D426FB">
            <w:pPr>
              <w:ind w:firstLineChars="200" w:firstLine="420"/>
              <w:rPr>
                <w:rFonts w:ascii="宋体" w:hAnsi="宋体" w:cs="宋体"/>
              </w:rPr>
            </w:pPr>
            <w:r>
              <w:rPr>
                <w:rFonts w:ascii="宋体" w:hAnsi="宋体" w:cs="宋体" w:hint="eastAsia"/>
              </w:rPr>
              <w:t>校园文化建设注重营造和谐、健康、积极向上的“和”文化的氛围。学校经过近二十年的建设，“和气、和睦、和谐、和美”的校风已深入人心；学校是新建的民办学校，教师来自天南地北，大家为了一个共同目标汇聚在一起，同心同德地办教育，干事业；学校二百多位教师，毕业于全国不同的院校，学习背景不同，因此形成的教育教学风格各有千秋，和</w:t>
            </w:r>
            <w:proofErr w:type="gramStart"/>
            <w:r>
              <w:rPr>
                <w:rFonts w:ascii="宋体" w:hAnsi="宋体" w:cs="宋体" w:hint="eastAsia"/>
              </w:rPr>
              <w:t>而</w:t>
            </w:r>
            <w:proofErr w:type="gramEnd"/>
            <w:r>
              <w:rPr>
                <w:rFonts w:ascii="宋体" w:hAnsi="宋体" w:cs="宋体" w:hint="eastAsia"/>
              </w:rPr>
              <w:t>不同，互为影响，产生了更高的教育教学效益；学校一贯注重校园文化建设，创设积极向上、健康发展的文化氛围，引导师生们克服急功近利的情绪，养成了一种积极的、健康的、平和的心态，稳步地求教、求学。硬件建设、环境建设也置入丰厚的文化内涵。学校楼宇群命名体现鲜明的智慧教育特色内涵：汇智楼，睿智楼，启智楼，</w:t>
            </w:r>
            <w:proofErr w:type="gramStart"/>
            <w:r>
              <w:rPr>
                <w:rFonts w:ascii="宋体" w:hAnsi="宋体" w:cs="宋体" w:hint="eastAsia"/>
              </w:rPr>
              <w:t>博智楼</w:t>
            </w:r>
            <w:proofErr w:type="gramEnd"/>
            <w:r>
              <w:rPr>
                <w:rFonts w:ascii="宋体" w:hAnsi="宋体" w:cs="宋体" w:hint="eastAsia"/>
              </w:rPr>
              <w:t>，都以智慧聪明为核心内涵。道路命名内涵深刻：笃志路，“笃志”取自《论语》“博学而笃志，切问而近思，仁志其中矣”；</w:t>
            </w:r>
            <w:proofErr w:type="gramStart"/>
            <w:r>
              <w:rPr>
                <w:rFonts w:ascii="宋体" w:hAnsi="宋体" w:cs="宋体" w:hint="eastAsia"/>
              </w:rPr>
              <w:t>笃</w:t>
            </w:r>
            <w:proofErr w:type="gramEnd"/>
            <w:r>
              <w:rPr>
                <w:rFonts w:ascii="宋体" w:hAnsi="宋体" w:cs="宋体" w:hint="eastAsia"/>
              </w:rPr>
              <w:t>行路，“笃行”取自《礼记》“博学之，审问之，慎思之，明辨之，笃行之”；笃信路，“笃信”取自《论语》“笃信好学，守死善道”；笃学路，“笃学”取自《史记·伯夷列传》“颜渊虽笃学，附骥尾而行益显”。正门广场取“经纬广场”之名，</w:t>
            </w:r>
            <w:proofErr w:type="gramStart"/>
            <w:r>
              <w:rPr>
                <w:rFonts w:ascii="宋体" w:hAnsi="宋体" w:cs="宋体" w:hint="eastAsia"/>
              </w:rPr>
              <w:t>此广场</w:t>
            </w:r>
            <w:proofErr w:type="gramEnd"/>
            <w:r>
              <w:rPr>
                <w:rFonts w:ascii="宋体" w:hAnsi="宋体" w:cs="宋体" w:hint="eastAsia"/>
              </w:rPr>
              <w:t>位于校园的最前端，是师生进入校园的必经之地，以“经纬”名之，其意就是提醒进入此校园学习工作的师生，一定要抱鸿鹄之志，炼经纬之才，将来努力干成大事；教学区中心广场取“青春广场”之名，</w:t>
            </w:r>
            <w:proofErr w:type="gramStart"/>
            <w:r>
              <w:rPr>
                <w:rFonts w:ascii="宋体" w:hAnsi="宋体" w:cs="宋体" w:hint="eastAsia"/>
              </w:rPr>
              <w:t>此广场居学校</w:t>
            </w:r>
            <w:proofErr w:type="gramEnd"/>
            <w:r>
              <w:rPr>
                <w:rFonts w:ascii="宋体" w:hAnsi="宋体" w:cs="宋体" w:hint="eastAsia"/>
              </w:rPr>
              <w:t>的中心，是举行升旗仪式的地方，是学生举行活动最多的地方，中学生最富生气，热情如阳，在此活动，放射青春的朝气，展现青春的活力，此</w:t>
            </w:r>
            <w:proofErr w:type="gramStart"/>
            <w:r>
              <w:rPr>
                <w:rFonts w:ascii="宋体" w:hAnsi="宋体" w:cs="宋体" w:hint="eastAsia"/>
              </w:rPr>
              <w:t>命名既</w:t>
            </w:r>
            <w:proofErr w:type="gramEnd"/>
            <w:r>
              <w:rPr>
                <w:rFonts w:ascii="宋体" w:hAnsi="宋体" w:cs="宋体" w:hint="eastAsia"/>
              </w:rPr>
              <w:t>能凸现学生年轻活泼阳光的特点，又希望学生通过活动，炼就适应社会的能力，光彩青春，丰富年华。</w:t>
            </w:r>
          </w:p>
          <w:p w14:paraId="4105D788" w14:textId="77777777" w:rsidR="0012772F" w:rsidRDefault="0012772F" w:rsidP="00D426FB">
            <w:pPr>
              <w:ind w:firstLineChars="200" w:firstLine="420"/>
              <w:rPr>
                <w:rFonts w:ascii="宋体" w:hAnsi="宋体" w:cs="宋体"/>
              </w:rPr>
            </w:pPr>
            <w:r>
              <w:rPr>
                <w:rFonts w:ascii="宋体" w:hAnsi="宋体" w:cs="宋体" w:hint="eastAsia"/>
              </w:rPr>
              <w:t>行政楼上的巨幅标语“使每一个学生成功，让每一位家长放心；做人民满意的教师，办社会满意的学校”鲜明地展示我校的办学目标。</w:t>
            </w:r>
            <w:proofErr w:type="gramStart"/>
            <w:r>
              <w:rPr>
                <w:rFonts w:ascii="宋体" w:hAnsi="宋体" w:cs="宋体" w:hint="eastAsia"/>
              </w:rPr>
              <w:t>汇智楼及</w:t>
            </w:r>
            <w:proofErr w:type="gramEnd"/>
            <w:r>
              <w:rPr>
                <w:rFonts w:ascii="宋体" w:hAnsi="宋体" w:cs="宋体" w:hint="eastAsia"/>
              </w:rPr>
              <w:t>睿智楼大厅两侧的白墙上的“一训”“三风”，不仅是学校教育理念的展示，更是对学生理想人格的期盼与要求；行政楼大厅两侧的橱窗里的学校的荣誉和名师风采阐释了以卓越的教师团队建设支撑学校科学发展的发展理念；教学楼上</w:t>
            </w:r>
            <w:proofErr w:type="gramStart"/>
            <w:r>
              <w:rPr>
                <w:rFonts w:ascii="宋体" w:hAnsi="宋体" w:cs="宋体" w:hint="eastAsia"/>
              </w:rPr>
              <w:t>方电子</w:t>
            </w:r>
            <w:proofErr w:type="gramEnd"/>
            <w:r>
              <w:rPr>
                <w:rFonts w:ascii="宋体" w:hAnsi="宋体" w:cs="宋体" w:hint="eastAsia"/>
              </w:rPr>
              <w:t>显示屏和一侧宣传黑板作为学校动态消息宣传的窗口，及时向全校师生通报学校近期的主要工作和取得的成绩；睿智楼大厅一侧公布每天卫生检查结果，另一侧的文学天地展示了学生的文学作品，既能让学生享受文化大餐，也能激励更多的文学爱好者有更好的创作；实验楼墙面上毛泽东的词句“数风流人物还看今朝”时刻激励着全体师生要奋发向上，勇站潮头；教学楼的文化教育走廊悬挂的古今中外经典名人名言和教室内根据班级特色张贴的格言形成诗化的育人氛围，也将学校“三风”特色建设渗透到班级文化建设的各个方面。启智楼大厅两侧橱窗的“优秀学子”简介及“师生荣誉”的展示以表彰先进的形式，激发师生见贤思齐的信心和勇气；</w:t>
            </w:r>
            <w:proofErr w:type="gramStart"/>
            <w:r>
              <w:rPr>
                <w:rFonts w:ascii="宋体" w:hAnsi="宋体" w:cs="宋体" w:hint="eastAsia"/>
              </w:rPr>
              <w:t>博智楼</w:t>
            </w:r>
            <w:proofErr w:type="gramEnd"/>
            <w:r>
              <w:rPr>
                <w:rFonts w:ascii="宋体" w:hAnsi="宋体" w:cs="宋体" w:hint="eastAsia"/>
              </w:rPr>
              <w:t>大厅东侧的学生优秀书画作品展示了我校社团活动的优秀成果，同时也是我校素质教育成果的展示；生活区以“时间”雕塑为中心的草坡，鱼乐池曲水流动，水底游鱼嬉戏，水面睡莲娇美，两侧柏树青青，桃花</w:t>
            </w:r>
            <w:proofErr w:type="gramStart"/>
            <w:r>
              <w:rPr>
                <w:rFonts w:ascii="宋体" w:hAnsi="宋体" w:cs="宋体" w:hint="eastAsia"/>
              </w:rPr>
              <w:t>夭夭</w:t>
            </w:r>
            <w:proofErr w:type="gramEnd"/>
            <w:r>
              <w:rPr>
                <w:rFonts w:ascii="宋体" w:hAnsi="宋体" w:cs="宋体" w:hint="eastAsia"/>
              </w:rPr>
              <w:t>，玉兰艳</w:t>
            </w:r>
            <w:proofErr w:type="gramStart"/>
            <w:r>
              <w:rPr>
                <w:rFonts w:ascii="宋体" w:hAnsi="宋体" w:cs="宋体" w:hint="eastAsia"/>
              </w:rPr>
              <w:t>艳</w:t>
            </w:r>
            <w:proofErr w:type="gramEnd"/>
            <w:r>
              <w:rPr>
                <w:rFonts w:ascii="宋体" w:hAnsi="宋体" w:cs="宋体" w:hint="eastAsia"/>
              </w:rPr>
              <w:t xml:space="preserve">。这一切的一切彰显了仙城人很高的文化品位及文化修养。学校的校徽、长廊、报栏、画廊、匾牌，对学生的世界观、人生观、价值观的形成产生着潜移默化的影响。 </w:t>
            </w:r>
          </w:p>
          <w:p w14:paraId="182A5473"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除此之外，学校还精心打造学校宿舍文化、食堂文化等，守正向上的“和”文化建设渗透在校园建设的方方面面，耳濡目染、潜移默化、春风化雨，学校积极倡导和尽心营造的和合共生、守正向上的“和”文化已根植于师生的心中，呈现于师生的言行上，校园已建设成为了师生的精神家园和学习、工作、生活的乐园。</w:t>
            </w:r>
          </w:p>
          <w:p w14:paraId="2AF683AA" w14:textId="694647E8" w:rsidR="0012772F" w:rsidRDefault="0012772F" w:rsidP="00D426FB">
            <w:pPr>
              <w:ind w:firstLineChars="200" w:firstLine="422"/>
              <w:rPr>
                <w:rFonts w:ascii="宋体" w:hAnsi="宋体" w:cs="宋体"/>
              </w:rPr>
            </w:pPr>
            <w:r>
              <w:rPr>
                <w:rFonts w:ascii="宋体" w:hAnsi="宋体" w:cs="宋体" w:hint="eastAsia"/>
                <w:b/>
                <w:bCs/>
              </w:rPr>
              <w:t>四、装备先进</w:t>
            </w:r>
            <w:r w:rsidR="00BB7158">
              <w:rPr>
                <w:rFonts w:ascii="宋体" w:hAnsi="宋体" w:cs="宋体" w:hint="eastAsia"/>
                <w:b/>
                <w:bCs/>
              </w:rPr>
              <w:t>，</w:t>
            </w:r>
            <w:r>
              <w:rPr>
                <w:rFonts w:ascii="宋体" w:hAnsi="宋体" w:cs="宋体" w:hint="eastAsia"/>
                <w:b/>
                <w:bCs/>
              </w:rPr>
              <w:t xml:space="preserve">资源丰厚的智慧校园  </w:t>
            </w:r>
            <w:r>
              <w:rPr>
                <w:rFonts w:ascii="宋体" w:hAnsi="宋体" w:cs="宋体" w:hint="eastAsia"/>
              </w:rPr>
              <w:t xml:space="preserve">                                 </w:t>
            </w:r>
          </w:p>
          <w:p w14:paraId="4E25D9F6" w14:textId="77777777" w:rsidR="0012772F" w:rsidRDefault="0012772F" w:rsidP="00D426FB">
            <w:pPr>
              <w:ind w:firstLineChars="200" w:firstLine="420"/>
              <w:rPr>
                <w:rFonts w:ascii="宋体" w:hAnsi="宋体" w:cs="宋体"/>
                <w:color w:val="000000" w:themeColor="text1"/>
              </w:rPr>
            </w:pPr>
            <w:r>
              <w:rPr>
                <w:rFonts w:ascii="宋体" w:hAnsi="宋体" w:cs="宋体" w:hint="eastAsia"/>
              </w:rPr>
              <w:t>学校致力于将自身打造成智慧教育的乐园和文化求知的殿堂，彰显学校“科学育人，智慧办学，乐教乐学”的办学理念。</w:t>
            </w:r>
            <w:r>
              <w:rPr>
                <w:rFonts w:ascii="宋体" w:hAnsi="宋体" w:cs="宋体" w:hint="eastAsia"/>
                <w:color w:val="000000" w:themeColor="text1"/>
              </w:rPr>
              <w:t>作为扬州市第二批“数字化校园”，为早日建成信息化智慧校园，学校分两个方面进行了积极推进。</w:t>
            </w:r>
          </w:p>
          <w:p w14:paraId="1D279DF7"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1.加强信息化基础设施建设，构建技术先进、扩展性强、安全可靠、高速畅通、覆盖全校的</w:t>
            </w:r>
            <w:r>
              <w:rPr>
                <w:rFonts w:ascii="宋体" w:hAnsi="宋体" w:cs="宋体" w:hint="eastAsia"/>
                <w:color w:val="000000" w:themeColor="text1"/>
              </w:rPr>
              <w:lastRenderedPageBreak/>
              <w:t>校园网络环境。</w:t>
            </w:r>
          </w:p>
          <w:p w14:paraId="13E3E047"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各教学场所积极推进信息化工程，建成了完善的校园局域网，成立了信息网络中心；校园主干网速1000mbps，100M进班，每个班级及办公地点设有网路终端，校园宽带网已经实现全覆盖，实现了校园信息共享，建设功能强大、设计美观的门户网站。新的校园</w:t>
            </w:r>
            <w:proofErr w:type="gramStart"/>
            <w:r>
              <w:rPr>
                <w:rFonts w:ascii="宋体" w:hAnsi="宋体" w:cs="宋体" w:hint="eastAsia"/>
                <w:color w:val="000000" w:themeColor="text1"/>
              </w:rPr>
              <w:t>网站既集成</w:t>
            </w:r>
            <w:proofErr w:type="gramEnd"/>
            <w:r>
              <w:rPr>
                <w:rFonts w:ascii="宋体" w:hAnsi="宋体" w:cs="宋体" w:hint="eastAsia"/>
                <w:color w:val="000000" w:themeColor="text1"/>
              </w:rPr>
              <w:t>学校各应用系统的数据入口，为师生员工提供</w:t>
            </w:r>
            <w:r>
              <w:rPr>
                <w:rFonts w:ascii="宋体" w:hAnsi="宋体" w:cs="宋体" w:hint="eastAsia"/>
              </w:rPr>
              <w:t>全面的信息服务，同时也展示学校的视觉形象和教育理念，体现仙城中学的文化底蕴和办学特色。学校的</w:t>
            </w:r>
            <w:proofErr w:type="gramStart"/>
            <w:r>
              <w:rPr>
                <w:rFonts w:ascii="宋体" w:hAnsi="宋体" w:cs="宋体" w:hint="eastAsia"/>
              </w:rPr>
              <w:t>微信公众号</w:t>
            </w:r>
            <w:proofErr w:type="gramEnd"/>
            <w:r>
              <w:rPr>
                <w:rFonts w:ascii="宋体" w:hAnsi="宋体" w:cs="宋体" w:hint="eastAsia"/>
              </w:rPr>
              <w:t>，即时发布紧急信息、各项通知、教师教研活动、学生活动报道、家校互动、新闻报道等资讯，实现校园信息实时共享。</w:t>
            </w:r>
          </w:p>
          <w:p w14:paraId="281FCB93"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2.加大智能化教学设备的投入力度，构建高度智能化的教学生态系统。</w:t>
            </w:r>
          </w:p>
          <w:p w14:paraId="66D1A0B0"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学校更新了教室多媒体设备，各班级均配备了SCT现代多媒体液晶一体机和实物投影仪。学校装备了一个智能专用教室、一个生物多功能教室、一个文科多功能教室，</w:t>
            </w:r>
            <w:r>
              <w:rPr>
                <w:rFonts w:ascii="宋体" w:hAnsi="宋体" w:cs="宋体" w:hint="eastAsia"/>
              </w:rPr>
              <w:t>学生充分体验智慧教学的魅力，同时也</w:t>
            </w:r>
            <w:r>
              <w:rPr>
                <w:rFonts w:ascii="宋体" w:hAnsi="宋体" w:cs="宋体" w:hint="eastAsia"/>
                <w:color w:val="000000" w:themeColor="text1"/>
              </w:rPr>
              <w:t>满足了广大教师智慧化教学的需要，提高了智能化教学水平。</w:t>
            </w:r>
          </w:p>
          <w:p w14:paraId="130E7B6C"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3.加快数字化教学资源建设，构建学科齐全、标准统一、种类丰富的校本资源库和共建共享交互的资源管理平台。</w:t>
            </w:r>
          </w:p>
          <w:p w14:paraId="2DA19EE6"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建设校本资源库和资源库管理平台。校本资源</w:t>
            </w:r>
            <w:proofErr w:type="gramStart"/>
            <w:r>
              <w:rPr>
                <w:rFonts w:ascii="宋体" w:hAnsi="宋体" w:cs="宋体" w:hint="eastAsia"/>
                <w:color w:val="000000" w:themeColor="text1"/>
              </w:rPr>
              <w:t>库计划</w:t>
            </w:r>
            <w:proofErr w:type="gramEnd"/>
            <w:r>
              <w:rPr>
                <w:rFonts w:ascii="宋体" w:hAnsi="宋体" w:cs="宋体" w:hint="eastAsia"/>
                <w:color w:val="000000" w:themeColor="text1"/>
              </w:rPr>
              <w:t>涵盖教育管理库、学科资源库、教研论文库、教学视频库等，加快学科专业资源的数字化改造，实现学校管理档案、教案、试题、课件、精品课程的数字化和网络化。推动建立各学科教学资源库，同时适当引进国内优质中学教育资源和商用资源库平台，如</w:t>
            </w:r>
            <w:proofErr w:type="gramStart"/>
            <w:r>
              <w:rPr>
                <w:rFonts w:ascii="宋体" w:hAnsi="宋体" w:cs="宋体" w:hint="eastAsia"/>
                <w:color w:val="000000" w:themeColor="text1"/>
              </w:rPr>
              <w:t>学科网</w:t>
            </w:r>
            <w:proofErr w:type="gramEnd"/>
            <w:r>
              <w:rPr>
                <w:rFonts w:ascii="宋体" w:hAnsi="宋体" w:cs="宋体" w:hint="eastAsia"/>
                <w:color w:val="000000" w:themeColor="text1"/>
              </w:rPr>
              <w:t>及高考资源平台。</w:t>
            </w:r>
          </w:p>
          <w:p w14:paraId="2C59AE07" w14:textId="77777777" w:rsidR="0012772F" w:rsidRDefault="0012772F" w:rsidP="00D426FB">
            <w:pPr>
              <w:ind w:firstLineChars="200" w:firstLine="420"/>
              <w:rPr>
                <w:rFonts w:ascii="宋体" w:hAnsi="宋体" w:cs="宋体"/>
                <w:color w:val="000000" w:themeColor="text1"/>
              </w:rPr>
            </w:pPr>
            <w:r>
              <w:rPr>
                <w:rFonts w:ascii="宋体" w:hAnsi="宋体" w:cs="宋体" w:hint="eastAsia"/>
                <w:color w:val="000000" w:themeColor="text1"/>
              </w:rPr>
              <w:t>完善学校数字化图书馆及数字化实验室建设。建设数字化图书馆，引进数字图书、电子期刊，使师生在校内外都可对馆藏图书进行查询、检索、预借等操作。优化电子图书阅览室，使图书馆成为学校的学习中心。推动数字化实验室应用，促进信息技术与课程的整合，培养学生适应信息时代的学习方法。</w:t>
            </w:r>
          </w:p>
          <w:p w14:paraId="07761F88" w14:textId="77777777" w:rsidR="0012772F" w:rsidRDefault="0012772F" w:rsidP="00D426FB">
            <w:pPr>
              <w:ind w:firstLineChars="200" w:firstLine="420"/>
              <w:rPr>
                <w:rFonts w:ascii="Times New Roman" w:hAnsi="Times New Roman" w:cs="Times New Roman"/>
                <w:color w:val="000000" w:themeColor="text1"/>
              </w:rPr>
            </w:pPr>
            <w:r>
              <w:rPr>
                <w:rFonts w:ascii="宋体" w:hAnsi="宋体" w:cs="宋体" w:hint="eastAsia"/>
                <w:color w:val="000000" w:themeColor="text1"/>
              </w:rPr>
              <w:t>通过几年的跨越式建设与发展，学校立足师生员工信息化应用的实际需求，以信息技术对学校的教学、科研、管理和服务等各项工作进行现代化改造，构建资源数字化、应用集成化、传播智能化的信息环境，建设可共享的优质校本资源库，实现教学教研智能化，全面提升师生的信息素养和应用水平，最终建成优质的信息化智慧校园，为建设全省一流学校的总体目标提供了强大支撑。</w:t>
            </w:r>
          </w:p>
        </w:tc>
      </w:tr>
      <w:tr w:rsidR="0012772F" w14:paraId="48F38208" w14:textId="77777777" w:rsidTr="00D426FB">
        <w:trPr>
          <w:trHeight w:val="61"/>
          <w:jc w:val="center"/>
        </w:trPr>
        <w:tc>
          <w:tcPr>
            <w:tcW w:w="9072" w:type="dxa"/>
            <w:gridSpan w:val="4"/>
          </w:tcPr>
          <w:p w14:paraId="13308F3B" w14:textId="77777777" w:rsidR="0012772F" w:rsidRDefault="0012772F" w:rsidP="00D426FB">
            <w:pPr>
              <w:rPr>
                <w:rFonts w:ascii="Times New Roman" w:hAnsi="Times New Roman" w:cs="Times New Roman"/>
                <w:b/>
                <w:color w:val="000000" w:themeColor="text1"/>
              </w:rPr>
            </w:pPr>
            <w:r>
              <w:rPr>
                <w:rFonts w:ascii="Times New Roman" w:hAnsi="Times New Roman" w:cs="Times New Roman"/>
                <w:b/>
                <w:color w:val="000000" w:themeColor="text1"/>
              </w:rPr>
              <w:lastRenderedPageBreak/>
              <w:t>问题与不足</w:t>
            </w:r>
          </w:p>
        </w:tc>
      </w:tr>
      <w:tr w:rsidR="0012772F" w14:paraId="0FEF2DCE" w14:textId="77777777" w:rsidTr="00D426FB">
        <w:trPr>
          <w:trHeight w:val="352"/>
          <w:jc w:val="center"/>
        </w:trPr>
        <w:tc>
          <w:tcPr>
            <w:tcW w:w="9072" w:type="dxa"/>
            <w:gridSpan w:val="4"/>
          </w:tcPr>
          <w:p w14:paraId="40D03E34" w14:textId="77777777" w:rsidR="0012772F" w:rsidRDefault="0012772F" w:rsidP="00D426FB">
            <w:pPr>
              <w:rPr>
                <w:rFonts w:ascii="Times New Roman" w:hAnsi="Times New Roman" w:cs="Times New Roman"/>
                <w:color w:val="000000" w:themeColor="text1"/>
              </w:rPr>
            </w:pPr>
          </w:p>
        </w:tc>
      </w:tr>
      <w:tr w:rsidR="0012772F" w14:paraId="1CF51E38" w14:textId="77777777" w:rsidTr="00D426FB">
        <w:trPr>
          <w:trHeight w:val="411"/>
          <w:jc w:val="center"/>
        </w:trPr>
        <w:tc>
          <w:tcPr>
            <w:tcW w:w="9072" w:type="dxa"/>
            <w:gridSpan w:val="4"/>
          </w:tcPr>
          <w:p w14:paraId="65BCF44D" w14:textId="77777777" w:rsidR="0012772F" w:rsidRDefault="0012772F" w:rsidP="00D426FB">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12772F" w14:paraId="2969EC7F" w14:textId="77777777" w:rsidTr="00D426FB">
        <w:trPr>
          <w:trHeight w:val="411"/>
          <w:jc w:val="center"/>
        </w:trPr>
        <w:tc>
          <w:tcPr>
            <w:tcW w:w="9072" w:type="dxa"/>
            <w:gridSpan w:val="4"/>
          </w:tcPr>
          <w:p w14:paraId="02950192" w14:textId="77777777" w:rsidR="0012772F" w:rsidRDefault="0012772F" w:rsidP="00D426FB">
            <w:pPr>
              <w:rPr>
                <w:rFonts w:ascii="Times New Roman" w:hAnsi="Times New Roman" w:cs="Times New Roman"/>
                <w:b/>
                <w:color w:val="000000" w:themeColor="text1"/>
              </w:rPr>
            </w:pPr>
          </w:p>
        </w:tc>
      </w:tr>
    </w:tbl>
    <w:p w14:paraId="5FA28F4A" w14:textId="77777777" w:rsidR="0012772F" w:rsidRDefault="0012772F" w:rsidP="0012772F">
      <w:pPr>
        <w:rPr>
          <w:rFonts w:ascii="Times New Roman" w:hAnsi="Times New Roman" w:cs="Times New Roman"/>
          <w:color w:val="000000" w:themeColor="text1"/>
        </w:rPr>
      </w:pPr>
    </w:p>
    <w:p w14:paraId="427DE782" w14:textId="73273DD1" w:rsidR="00EB2BB5" w:rsidRDefault="00EB2BB5"/>
    <w:p w14:paraId="437B61BA" w14:textId="5F414B3D" w:rsidR="00EB2BB5" w:rsidRDefault="00EB2BB5"/>
    <w:p w14:paraId="66F0513A" w14:textId="2C6917C1" w:rsidR="009A57D2" w:rsidRDefault="009A57D2"/>
    <w:p w14:paraId="56C1205A" w14:textId="77777777" w:rsidR="009A57D2" w:rsidRDefault="009A57D2"/>
    <w:p w14:paraId="77105DD9" w14:textId="49ED36A8" w:rsidR="00EB2BB5" w:rsidRDefault="00EB2BB5"/>
    <w:p w14:paraId="2C56A95E" w14:textId="13AC48ED" w:rsidR="00EB2BB5" w:rsidRDefault="00EB2BB5"/>
    <w:p w14:paraId="53767467" w14:textId="79498D7D" w:rsidR="00EB2BB5" w:rsidRDefault="00EB2BB5"/>
    <w:p w14:paraId="15C5FC09" w14:textId="6762900D" w:rsidR="00EC3C32" w:rsidRDefault="00EC3C32"/>
    <w:p w14:paraId="4B3D380F" w14:textId="069C8287" w:rsidR="00EC3C32" w:rsidRDefault="00EC3C32"/>
    <w:p w14:paraId="3D4817CF" w14:textId="11C644D5" w:rsidR="00EC3C32" w:rsidRDefault="00EC3C32"/>
    <w:p w14:paraId="7E4B50AE" w14:textId="77777777" w:rsidR="00EC3C32" w:rsidRDefault="00EC3C32">
      <w:pPr>
        <w:rPr>
          <w:rFonts w:hint="eastAsia"/>
        </w:rPr>
      </w:pPr>
    </w:p>
    <w:p w14:paraId="30791BE6" w14:textId="313009D8" w:rsidR="00EB2BB5" w:rsidRDefault="00EB2BB5"/>
    <w:p w14:paraId="65CD4EA5" w14:textId="77777777" w:rsidR="00EB2BB5" w:rsidRDefault="00EB2BB5" w:rsidP="00EB2BB5">
      <w:pPr>
        <w:jc w:val="center"/>
        <w:rPr>
          <w:rFonts w:ascii="Times New Roman" w:hAnsi="Times New Roman" w:cs="Times New Roman"/>
          <w:b/>
          <w:bCs/>
          <w:color w:val="000000"/>
          <w:sz w:val="24"/>
          <w:szCs w:val="24"/>
        </w:rPr>
      </w:pPr>
      <w:r>
        <w:rPr>
          <w:rFonts w:ascii="Times New Roman" w:hAnsi="Times New Roman" w:cs="宋体" w:hint="eastAsia"/>
          <w:b/>
          <w:bCs/>
          <w:color w:val="000000"/>
          <w:sz w:val="24"/>
          <w:szCs w:val="24"/>
        </w:rPr>
        <w:lastRenderedPageBreak/>
        <w:t>办学条件</w:t>
      </w:r>
      <w:r>
        <w:rPr>
          <w:rFonts w:ascii="Times New Roman" w:hAnsi="Times New Roman" w:cs="Times New Roman"/>
          <w:b/>
          <w:bCs/>
          <w:color w:val="000000"/>
          <w:sz w:val="24"/>
          <w:szCs w:val="24"/>
        </w:rPr>
        <w:t>1-4</w:t>
      </w:r>
    </w:p>
    <w:p w14:paraId="104EEA15" w14:textId="77777777" w:rsidR="00EB2BB5" w:rsidRDefault="00EB2BB5" w:rsidP="00EB2BB5">
      <w:pPr>
        <w:spacing w:afterLines="50" w:after="156"/>
        <w:rPr>
          <w:rFonts w:ascii="Times New Roman" w:hAnsi="Times New Roman" w:cs="Times New Roman"/>
          <w:b/>
          <w:bCs/>
        </w:rPr>
      </w:pPr>
      <w:r>
        <w:rPr>
          <w:rFonts w:ascii="Times New Roman" w:hAnsi="Times New Roman" w:cs="宋体" w:hint="eastAsia"/>
          <w:b/>
          <w:bCs/>
        </w:rPr>
        <w:t>（</w:t>
      </w:r>
      <w:r>
        <w:rPr>
          <w:rFonts w:ascii="Times New Roman" w:hAnsi="Times New Roman" w:cs="Times New Roman"/>
          <w:b/>
          <w:bCs/>
        </w:rPr>
        <w:t>1</w:t>
      </w:r>
      <w:r>
        <w:rPr>
          <w:rFonts w:ascii="Times New Roman" w:hAnsi="Times New Roman" w:cs="宋体" w:hint="eastAsia"/>
          <w:b/>
          <w:bCs/>
        </w:rPr>
        <w:t>）自评概述</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662"/>
        <w:gridCol w:w="7021"/>
        <w:gridCol w:w="663"/>
      </w:tblGrid>
      <w:tr w:rsidR="00EB2BB5" w14:paraId="39A24EDD" w14:textId="77777777" w:rsidTr="005263B3">
        <w:trPr>
          <w:trHeight w:val="540"/>
          <w:jc w:val="center"/>
        </w:trPr>
        <w:tc>
          <w:tcPr>
            <w:tcW w:w="728" w:type="dxa"/>
            <w:tcBorders>
              <w:top w:val="single" w:sz="4" w:space="0" w:color="auto"/>
              <w:left w:val="single" w:sz="4" w:space="0" w:color="auto"/>
              <w:bottom w:val="single" w:sz="4" w:space="0" w:color="auto"/>
              <w:right w:val="single" w:sz="4" w:space="0" w:color="auto"/>
            </w:tcBorders>
            <w:vAlign w:val="center"/>
          </w:tcPr>
          <w:p w14:paraId="3E76EED0" w14:textId="77777777" w:rsidR="00EB2BB5" w:rsidRDefault="00EB2BB5" w:rsidP="005263B3">
            <w:pPr>
              <w:rPr>
                <w:rFonts w:ascii="Times New Roman" w:hAnsi="Times New Roman" w:cs="宋体"/>
                <w:b/>
                <w:bCs/>
              </w:rPr>
            </w:pPr>
            <w:r>
              <w:rPr>
                <w:rFonts w:ascii="Times New Roman" w:hAnsi="Times New Roman" w:cs="宋体" w:hint="eastAsia"/>
                <w:b/>
                <w:bCs/>
              </w:rPr>
              <w:t>指标</w:t>
            </w:r>
          </w:p>
          <w:p w14:paraId="73B46A77" w14:textId="77777777" w:rsidR="00EB2BB5" w:rsidRDefault="00EB2BB5" w:rsidP="005263B3">
            <w:pPr>
              <w:rPr>
                <w:rFonts w:ascii="Times New Roman" w:hAnsi="Times New Roman" w:cs="Times New Roman"/>
                <w:b/>
                <w:bCs/>
              </w:rPr>
            </w:pPr>
            <w:r>
              <w:rPr>
                <w:rFonts w:ascii="Times New Roman" w:hAnsi="Times New Roman" w:cs="宋体" w:hint="eastAsia"/>
                <w:b/>
                <w:bCs/>
              </w:rPr>
              <w:t>序号</w:t>
            </w:r>
          </w:p>
        </w:tc>
        <w:tc>
          <w:tcPr>
            <w:tcW w:w="7681" w:type="dxa"/>
            <w:gridSpan w:val="2"/>
            <w:tcBorders>
              <w:top w:val="single" w:sz="4" w:space="0" w:color="auto"/>
              <w:left w:val="single" w:sz="4" w:space="0" w:color="auto"/>
              <w:bottom w:val="single" w:sz="4" w:space="0" w:color="auto"/>
              <w:right w:val="single" w:sz="4" w:space="0" w:color="auto"/>
            </w:tcBorders>
            <w:vAlign w:val="center"/>
          </w:tcPr>
          <w:p w14:paraId="6B654D51" w14:textId="77777777" w:rsidR="00EB2BB5" w:rsidRDefault="00EB2BB5" w:rsidP="005263B3">
            <w:pPr>
              <w:jc w:val="center"/>
              <w:rPr>
                <w:rFonts w:ascii="Times New Roman" w:hAnsi="Times New Roman" w:cs="Times New Roman"/>
                <w:b/>
                <w:bCs/>
              </w:rPr>
            </w:pPr>
            <w:r>
              <w:rPr>
                <w:rFonts w:ascii="Times New Roman" w:hAnsi="Times New Roman" w:cs="宋体" w:hint="eastAsia"/>
                <w:b/>
                <w:bCs/>
              </w:rPr>
              <w:t>评估指标及评价细则</w:t>
            </w:r>
          </w:p>
        </w:tc>
        <w:tc>
          <w:tcPr>
            <w:tcW w:w="663" w:type="dxa"/>
            <w:tcBorders>
              <w:top w:val="single" w:sz="4" w:space="0" w:color="auto"/>
              <w:left w:val="single" w:sz="4" w:space="0" w:color="auto"/>
              <w:bottom w:val="single" w:sz="4" w:space="0" w:color="auto"/>
              <w:right w:val="single" w:sz="4" w:space="0" w:color="auto"/>
            </w:tcBorders>
            <w:vAlign w:val="center"/>
          </w:tcPr>
          <w:p w14:paraId="28540075" w14:textId="77777777" w:rsidR="00EB2BB5" w:rsidRDefault="00EB2BB5" w:rsidP="005263B3">
            <w:pPr>
              <w:jc w:val="center"/>
              <w:rPr>
                <w:rFonts w:ascii="Times New Roman" w:hAnsi="Times New Roman" w:cs="Times New Roman"/>
                <w:b/>
                <w:bCs/>
              </w:rPr>
            </w:pPr>
            <w:r>
              <w:rPr>
                <w:rFonts w:ascii="Times New Roman" w:hAnsi="Times New Roman" w:cs="宋体" w:hint="eastAsia"/>
                <w:b/>
                <w:bCs/>
              </w:rPr>
              <w:t>自评结果</w:t>
            </w:r>
          </w:p>
        </w:tc>
      </w:tr>
      <w:tr w:rsidR="00EB2BB5" w14:paraId="26F04E44" w14:textId="77777777" w:rsidTr="005263B3">
        <w:trPr>
          <w:trHeight w:val="600"/>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tcPr>
          <w:p w14:paraId="22B83D44" w14:textId="77777777" w:rsidR="00EB2BB5" w:rsidRDefault="00EB2BB5" w:rsidP="005263B3">
            <w:pPr>
              <w:jc w:val="center"/>
              <w:rPr>
                <w:rFonts w:ascii="Times New Roman" w:hAnsi="Times New Roman" w:cs="Times New Roman"/>
                <w:b/>
                <w:bCs/>
              </w:rPr>
            </w:pPr>
            <w:r>
              <w:rPr>
                <w:rFonts w:ascii="Times New Roman" w:hAnsi="Times New Roman" w:cs="宋体" w:hint="eastAsia"/>
                <w:b/>
                <w:bCs/>
              </w:rPr>
              <w:t>第</w:t>
            </w:r>
          </w:p>
          <w:p w14:paraId="11133066" w14:textId="77777777" w:rsidR="00EB2BB5" w:rsidRDefault="00EB2BB5" w:rsidP="005263B3">
            <w:pPr>
              <w:jc w:val="center"/>
              <w:rPr>
                <w:rFonts w:ascii="Times New Roman" w:hAnsi="Times New Roman" w:cs="Times New Roman"/>
                <w:b/>
                <w:bCs/>
              </w:rPr>
            </w:pPr>
            <w:r>
              <w:rPr>
                <w:rFonts w:ascii="Times New Roman" w:hAnsi="Times New Roman" w:cs="Times New Roman"/>
                <w:b/>
                <w:bCs/>
              </w:rPr>
              <w:t>4</w:t>
            </w:r>
          </w:p>
          <w:p w14:paraId="2834729A" w14:textId="77777777" w:rsidR="00EB2BB5" w:rsidRDefault="00EB2BB5" w:rsidP="005263B3">
            <w:pPr>
              <w:jc w:val="center"/>
              <w:rPr>
                <w:rFonts w:ascii="Times New Roman" w:hAnsi="Times New Roman" w:cs="Times New Roman"/>
                <w:b/>
                <w:bCs/>
              </w:rPr>
            </w:pPr>
            <w:r>
              <w:rPr>
                <w:rFonts w:ascii="Times New Roman" w:hAnsi="Times New Roman" w:cs="宋体" w:hint="eastAsia"/>
                <w:b/>
                <w:bCs/>
              </w:rPr>
              <w:t>条</w:t>
            </w:r>
          </w:p>
        </w:tc>
        <w:tc>
          <w:tcPr>
            <w:tcW w:w="662" w:type="dxa"/>
            <w:tcBorders>
              <w:top w:val="single" w:sz="4" w:space="0" w:color="auto"/>
              <w:left w:val="single" w:sz="4" w:space="0" w:color="auto"/>
              <w:bottom w:val="single" w:sz="4" w:space="0" w:color="auto"/>
              <w:right w:val="single" w:sz="4" w:space="0" w:color="auto"/>
            </w:tcBorders>
            <w:vAlign w:val="center"/>
          </w:tcPr>
          <w:p w14:paraId="7F1D4499" w14:textId="77777777" w:rsidR="00EB2BB5" w:rsidRDefault="00EB2BB5" w:rsidP="005263B3">
            <w:pPr>
              <w:rPr>
                <w:rFonts w:ascii="Times New Roman" w:hAnsi="Times New Roman" w:cs="Times New Roman"/>
                <w:b/>
                <w:bCs/>
              </w:rPr>
            </w:pPr>
            <w:r>
              <w:rPr>
                <w:rFonts w:ascii="Times New Roman" w:hAnsi="Times New Roman" w:cs="宋体" w:hint="eastAsia"/>
                <w:b/>
                <w:bCs/>
              </w:rPr>
              <w:t>评估</w:t>
            </w:r>
          </w:p>
          <w:p w14:paraId="20DDACCD" w14:textId="77777777" w:rsidR="00EB2BB5" w:rsidRDefault="00EB2BB5" w:rsidP="005263B3">
            <w:pPr>
              <w:rPr>
                <w:rFonts w:ascii="Times New Roman" w:hAnsi="Times New Roman" w:cs="Times New Roman"/>
                <w:sz w:val="18"/>
                <w:szCs w:val="18"/>
              </w:rPr>
            </w:pPr>
            <w:r>
              <w:rPr>
                <w:rFonts w:ascii="Times New Roman" w:hAnsi="Times New Roman" w:cs="宋体" w:hint="eastAsia"/>
                <w:b/>
                <w:bCs/>
              </w:rPr>
              <w:t>指标</w:t>
            </w:r>
          </w:p>
        </w:tc>
        <w:tc>
          <w:tcPr>
            <w:tcW w:w="7019" w:type="dxa"/>
            <w:tcBorders>
              <w:top w:val="single" w:sz="4" w:space="0" w:color="auto"/>
              <w:left w:val="single" w:sz="4" w:space="0" w:color="auto"/>
              <w:bottom w:val="single" w:sz="4" w:space="0" w:color="auto"/>
              <w:right w:val="single" w:sz="4" w:space="0" w:color="auto"/>
            </w:tcBorders>
            <w:vAlign w:val="center"/>
          </w:tcPr>
          <w:p w14:paraId="733AFAD4" w14:textId="77777777" w:rsidR="00EB2BB5" w:rsidRDefault="00EB2BB5" w:rsidP="005263B3">
            <w:pPr>
              <w:spacing w:line="240" w:lineRule="exact"/>
              <w:ind w:firstLineChars="100" w:firstLine="181"/>
              <w:rPr>
                <w:rFonts w:ascii="Times New Roman" w:hAnsi="Times New Roman" w:cs="Times New Roman"/>
                <w:b/>
                <w:bCs/>
                <w:sz w:val="18"/>
                <w:szCs w:val="18"/>
              </w:rPr>
            </w:pPr>
            <w:r>
              <w:rPr>
                <w:rFonts w:ascii="Times New Roman" w:hAnsi="Times New Roman" w:cs="Times New Roman"/>
                <w:b/>
                <w:bCs/>
                <w:sz w:val="18"/>
                <w:szCs w:val="18"/>
              </w:rPr>
              <w:t xml:space="preserve">4. </w:t>
            </w:r>
            <w:r>
              <w:rPr>
                <w:rFonts w:ascii="Times New Roman" w:hAnsi="Times New Roman" w:cs="宋体" w:hint="eastAsia"/>
                <w:b/>
                <w:bCs/>
                <w:sz w:val="18"/>
                <w:szCs w:val="18"/>
              </w:rPr>
              <w:t>学校办学经费满足办学需求，生</w:t>
            </w:r>
            <w:proofErr w:type="gramStart"/>
            <w:r>
              <w:rPr>
                <w:rFonts w:ascii="Times New Roman" w:hAnsi="Times New Roman" w:cs="宋体" w:hint="eastAsia"/>
                <w:b/>
                <w:bCs/>
                <w:sz w:val="18"/>
                <w:szCs w:val="18"/>
              </w:rPr>
              <w:t>均教学</w:t>
            </w:r>
            <w:proofErr w:type="gramEnd"/>
            <w:r>
              <w:rPr>
                <w:rFonts w:ascii="Times New Roman" w:hAnsi="Times New Roman" w:cs="宋体" w:hint="eastAsia"/>
                <w:b/>
                <w:bCs/>
                <w:sz w:val="18"/>
                <w:szCs w:val="18"/>
              </w:rPr>
              <w:t>仪器设备值不低于</w:t>
            </w:r>
            <w:r>
              <w:rPr>
                <w:rFonts w:ascii="Times New Roman" w:hAnsi="Times New Roman" w:cs="Times New Roman"/>
                <w:b/>
                <w:bCs/>
                <w:sz w:val="18"/>
                <w:szCs w:val="18"/>
              </w:rPr>
              <w:t>8000</w:t>
            </w:r>
            <w:r>
              <w:rPr>
                <w:rFonts w:ascii="Times New Roman" w:hAnsi="Times New Roman" w:cs="宋体" w:hint="eastAsia"/>
                <w:b/>
                <w:bCs/>
                <w:sz w:val="18"/>
                <w:szCs w:val="18"/>
              </w:rPr>
              <w:t>元。学校经费收支平衡，无负债，或负债在合理范围，且债务化解成效显著。</w:t>
            </w:r>
          </w:p>
        </w:tc>
        <w:tc>
          <w:tcPr>
            <w:tcW w:w="663" w:type="dxa"/>
            <w:vMerge w:val="restart"/>
            <w:tcBorders>
              <w:top w:val="single" w:sz="4" w:space="0" w:color="auto"/>
              <w:left w:val="single" w:sz="4" w:space="0" w:color="auto"/>
              <w:bottom w:val="single" w:sz="4" w:space="0" w:color="auto"/>
              <w:right w:val="single" w:sz="4" w:space="0" w:color="auto"/>
            </w:tcBorders>
            <w:vAlign w:val="center"/>
          </w:tcPr>
          <w:p w14:paraId="38B5865C" w14:textId="77777777" w:rsidR="00EB2BB5" w:rsidRDefault="00EB2BB5" w:rsidP="005263B3">
            <w:pPr>
              <w:jc w:val="center"/>
              <w:rPr>
                <w:rFonts w:ascii="Times New Roman" w:hAnsi="Times New Roman" w:cs="Times New Roman"/>
                <w:b/>
                <w:bCs/>
              </w:rPr>
            </w:pPr>
            <w:r>
              <w:rPr>
                <w:rFonts w:ascii="Times New Roman" w:hAnsi="Times New Roman" w:cs="Times New Roman"/>
                <w:b/>
                <w:bCs/>
              </w:rPr>
              <w:t>A</w:t>
            </w:r>
          </w:p>
        </w:tc>
      </w:tr>
      <w:tr w:rsidR="00EB2BB5" w14:paraId="1D939788" w14:textId="77777777" w:rsidTr="005263B3">
        <w:trPr>
          <w:trHeight w:val="600"/>
          <w:jc w:val="center"/>
        </w:trPr>
        <w:tc>
          <w:tcPr>
            <w:tcW w:w="9072" w:type="dxa"/>
            <w:vMerge/>
            <w:tcBorders>
              <w:top w:val="single" w:sz="4" w:space="0" w:color="auto"/>
              <w:left w:val="single" w:sz="4" w:space="0" w:color="auto"/>
              <w:bottom w:val="single" w:sz="4" w:space="0" w:color="auto"/>
              <w:right w:val="single" w:sz="4" w:space="0" w:color="auto"/>
            </w:tcBorders>
            <w:vAlign w:val="center"/>
          </w:tcPr>
          <w:p w14:paraId="6BF74E2F" w14:textId="77777777" w:rsidR="00EB2BB5" w:rsidRDefault="00EB2BB5" w:rsidP="005263B3">
            <w:pPr>
              <w:widowControl/>
              <w:jc w:val="left"/>
              <w:rPr>
                <w:rFonts w:ascii="Times New Roman" w:hAnsi="Times New Roman" w:cs="Times New Roman"/>
                <w:b/>
                <w:bCs/>
              </w:rPr>
            </w:pPr>
          </w:p>
        </w:tc>
        <w:tc>
          <w:tcPr>
            <w:tcW w:w="662" w:type="dxa"/>
            <w:tcBorders>
              <w:top w:val="single" w:sz="4" w:space="0" w:color="auto"/>
              <w:left w:val="single" w:sz="4" w:space="0" w:color="auto"/>
              <w:bottom w:val="single" w:sz="4" w:space="0" w:color="auto"/>
              <w:right w:val="single" w:sz="4" w:space="0" w:color="auto"/>
            </w:tcBorders>
            <w:vAlign w:val="center"/>
          </w:tcPr>
          <w:p w14:paraId="097F45DB" w14:textId="77777777" w:rsidR="00EB2BB5" w:rsidRDefault="00EB2BB5" w:rsidP="005263B3">
            <w:pPr>
              <w:rPr>
                <w:rFonts w:ascii="Times New Roman" w:hAnsi="Times New Roman" w:cs="Times New Roman"/>
                <w:b/>
                <w:bCs/>
              </w:rPr>
            </w:pPr>
            <w:r>
              <w:rPr>
                <w:rFonts w:ascii="Times New Roman" w:hAnsi="Times New Roman" w:cs="宋体" w:hint="eastAsia"/>
                <w:b/>
                <w:bCs/>
              </w:rPr>
              <w:t>评价</w:t>
            </w:r>
          </w:p>
          <w:p w14:paraId="72A7A1DF" w14:textId="77777777" w:rsidR="00EB2BB5" w:rsidRDefault="00EB2BB5" w:rsidP="005263B3">
            <w:pPr>
              <w:rPr>
                <w:rFonts w:ascii="Times New Roman" w:hAnsi="Times New Roman" w:cs="Times New Roman"/>
                <w:sz w:val="18"/>
                <w:szCs w:val="18"/>
              </w:rPr>
            </w:pPr>
            <w:r>
              <w:rPr>
                <w:rFonts w:ascii="Times New Roman" w:hAnsi="Times New Roman" w:cs="宋体" w:hint="eastAsia"/>
                <w:b/>
                <w:bCs/>
              </w:rPr>
              <w:t>细则</w:t>
            </w:r>
          </w:p>
        </w:tc>
        <w:tc>
          <w:tcPr>
            <w:tcW w:w="7019" w:type="dxa"/>
            <w:tcBorders>
              <w:top w:val="single" w:sz="4" w:space="0" w:color="auto"/>
              <w:left w:val="single" w:sz="4" w:space="0" w:color="auto"/>
              <w:bottom w:val="single" w:sz="4" w:space="0" w:color="auto"/>
              <w:right w:val="single" w:sz="4" w:space="0" w:color="auto"/>
            </w:tcBorders>
            <w:vAlign w:val="center"/>
          </w:tcPr>
          <w:p w14:paraId="23F9D483" w14:textId="77777777" w:rsidR="00EB2BB5" w:rsidRDefault="00EB2BB5" w:rsidP="005263B3">
            <w:pPr>
              <w:spacing w:line="240" w:lineRule="exact"/>
              <w:ind w:firstLineChars="100" w:firstLine="180"/>
              <w:rPr>
                <w:rFonts w:ascii="Times New Roman" w:hAnsi="Times New Roman" w:cs="Times New Roman"/>
                <w:sz w:val="18"/>
                <w:szCs w:val="18"/>
              </w:rPr>
            </w:pPr>
            <w:r>
              <w:rPr>
                <w:rFonts w:ascii="Times New Roman" w:hAnsi="Times New Roman" w:cs="宋体" w:hint="eastAsia"/>
                <w:sz w:val="18"/>
                <w:szCs w:val="18"/>
              </w:rPr>
              <w:t>（</w:t>
            </w:r>
            <w:r>
              <w:rPr>
                <w:rFonts w:ascii="Times New Roman" w:hAnsi="Times New Roman" w:cs="Times New Roman"/>
                <w:sz w:val="18"/>
                <w:szCs w:val="18"/>
              </w:rPr>
              <w:t>1</w:t>
            </w:r>
            <w:r>
              <w:rPr>
                <w:rFonts w:ascii="Times New Roman" w:hAnsi="Times New Roman" w:cs="宋体" w:hint="eastAsia"/>
                <w:sz w:val="18"/>
                <w:szCs w:val="18"/>
              </w:rPr>
              <w:t>）财政安排的办学经费满足办学需求，生均公用经费达到省定标准。</w:t>
            </w:r>
          </w:p>
          <w:p w14:paraId="425A59AA" w14:textId="77777777" w:rsidR="00EB2BB5" w:rsidRDefault="00EB2BB5" w:rsidP="005263B3">
            <w:pPr>
              <w:spacing w:line="240" w:lineRule="exact"/>
              <w:ind w:firstLineChars="100" w:firstLine="180"/>
              <w:rPr>
                <w:rFonts w:ascii="Times New Roman" w:hAnsi="Times New Roman" w:cs="Times New Roman"/>
                <w:sz w:val="18"/>
                <w:szCs w:val="18"/>
              </w:rPr>
            </w:pPr>
            <w:r>
              <w:rPr>
                <w:rFonts w:ascii="Times New Roman" w:hAnsi="Times New Roman" w:cs="宋体" w:hint="eastAsia"/>
                <w:sz w:val="18"/>
                <w:szCs w:val="18"/>
              </w:rPr>
              <w:t>（</w:t>
            </w:r>
            <w:r>
              <w:rPr>
                <w:rFonts w:ascii="Times New Roman" w:hAnsi="Times New Roman" w:cs="Times New Roman"/>
                <w:sz w:val="18"/>
                <w:szCs w:val="18"/>
              </w:rPr>
              <w:t>2</w:t>
            </w:r>
            <w:r>
              <w:rPr>
                <w:rFonts w:ascii="Times New Roman" w:hAnsi="Times New Roman" w:cs="宋体" w:hint="eastAsia"/>
                <w:sz w:val="18"/>
                <w:szCs w:val="18"/>
              </w:rPr>
              <w:t>）财政能适时安排改善办学条件经费，保障校舍设施的及时维修、保养和教育教学设备的及时添置、更换、升级等。</w:t>
            </w:r>
          </w:p>
          <w:p w14:paraId="1F2EB1D1" w14:textId="77777777" w:rsidR="00EB2BB5" w:rsidRDefault="00EB2BB5" w:rsidP="005263B3">
            <w:pPr>
              <w:spacing w:line="240" w:lineRule="exact"/>
              <w:ind w:firstLineChars="100" w:firstLine="180"/>
              <w:rPr>
                <w:rFonts w:ascii="Times New Roman" w:hAnsi="Times New Roman" w:cs="Times New Roman"/>
                <w:sz w:val="18"/>
                <w:szCs w:val="18"/>
              </w:rPr>
            </w:pPr>
            <w:r>
              <w:rPr>
                <w:rFonts w:ascii="Times New Roman" w:hAnsi="Times New Roman" w:cs="宋体" w:hint="eastAsia"/>
                <w:sz w:val="18"/>
                <w:szCs w:val="18"/>
              </w:rPr>
              <w:t>（</w:t>
            </w:r>
            <w:r>
              <w:rPr>
                <w:rFonts w:ascii="Times New Roman" w:hAnsi="Times New Roman" w:cs="Times New Roman"/>
                <w:sz w:val="18"/>
                <w:szCs w:val="18"/>
              </w:rPr>
              <w:t>3</w:t>
            </w:r>
            <w:r>
              <w:rPr>
                <w:rFonts w:ascii="Times New Roman" w:hAnsi="Times New Roman" w:cs="宋体" w:hint="eastAsia"/>
                <w:sz w:val="18"/>
                <w:szCs w:val="18"/>
              </w:rPr>
              <w:t>）生</w:t>
            </w:r>
            <w:proofErr w:type="gramStart"/>
            <w:r>
              <w:rPr>
                <w:rFonts w:ascii="Times New Roman" w:hAnsi="Times New Roman" w:cs="宋体" w:hint="eastAsia"/>
                <w:sz w:val="18"/>
                <w:szCs w:val="18"/>
              </w:rPr>
              <w:t>均教学</w:t>
            </w:r>
            <w:proofErr w:type="gramEnd"/>
            <w:r>
              <w:rPr>
                <w:rFonts w:ascii="Times New Roman" w:hAnsi="Times New Roman" w:cs="宋体" w:hint="eastAsia"/>
                <w:sz w:val="18"/>
                <w:szCs w:val="18"/>
              </w:rPr>
              <w:t>仪器设备值不低于</w:t>
            </w:r>
            <w:r>
              <w:rPr>
                <w:rFonts w:ascii="Times New Roman" w:hAnsi="Times New Roman" w:cs="Times New Roman"/>
                <w:sz w:val="18"/>
                <w:szCs w:val="18"/>
              </w:rPr>
              <w:t xml:space="preserve"> 8000</w:t>
            </w:r>
            <w:r>
              <w:rPr>
                <w:rFonts w:ascii="Times New Roman" w:hAnsi="Times New Roman" w:cs="宋体" w:hint="eastAsia"/>
                <w:sz w:val="18"/>
                <w:szCs w:val="18"/>
              </w:rPr>
              <w:t>元（已无法使用或按规定应该报废的需扣除）。</w:t>
            </w:r>
          </w:p>
          <w:p w14:paraId="5D685758" w14:textId="77777777" w:rsidR="00EB2BB5" w:rsidRDefault="00EB2BB5" w:rsidP="005263B3">
            <w:pPr>
              <w:spacing w:line="240" w:lineRule="exact"/>
              <w:ind w:firstLineChars="100" w:firstLine="180"/>
              <w:rPr>
                <w:rFonts w:ascii="Times New Roman" w:hAnsi="Times New Roman" w:cs="Times New Roman"/>
                <w:sz w:val="18"/>
                <w:szCs w:val="18"/>
              </w:rPr>
            </w:pPr>
            <w:r>
              <w:rPr>
                <w:rFonts w:ascii="Times New Roman" w:hAnsi="Times New Roman" w:cs="宋体" w:hint="eastAsia"/>
                <w:sz w:val="18"/>
                <w:szCs w:val="18"/>
              </w:rPr>
              <w:t>（</w:t>
            </w:r>
            <w:r>
              <w:rPr>
                <w:rFonts w:ascii="Times New Roman" w:hAnsi="Times New Roman" w:cs="Times New Roman"/>
                <w:sz w:val="18"/>
                <w:szCs w:val="18"/>
              </w:rPr>
              <w:t>4</w:t>
            </w:r>
            <w:r>
              <w:rPr>
                <w:rFonts w:ascii="Times New Roman" w:hAnsi="Times New Roman" w:cs="宋体" w:hint="eastAsia"/>
                <w:sz w:val="18"/>
                <w:szCs w:val="18"/>
              </w:rPr>
              <w:t>）办学经费收支平衡，无负债，或负债在合理范围，债务化解有保障、有进展。</w:t>
            </w:r>
          </w:p>
        </w:tc>
        <w:tc>
          <w:tcPr>
            <w:tcW w:w="663" w:type="dxa"/>
            <w:vMerge/>
            <w:tcBorders>
              <w:top w:val="single" w:sz="4" w:space="0" w:color="auto"/>
              <w:left w:val="single" w:sz="4" w:space="0" w:color="auto"/>
              <w:bottom w:val="single" w:sz="4" w:space="0" w:color="auto"/>
              <w:right w:val="single" w:sz="4" w:space="0" w:color="auto"/>
            </w:tcBorders>
            <w:vAlign w:val="center"/>
          </w:tcPr>
          <w:p w14:paraId="06EBC28F" w14:textId="77777777" w:rsidR="00EB2BB5" w:rsidRDefault="00EB2BB5" w:rsidP="005263B3">
            <w:pPr>
              <w:widowControl/>
              <w:jc w:val="left"/>
              <w:rPr>
                <w:rFonts w:ascii="Times New Roman" w:hAnsi="Times New Roman" w:cs="Times New Roman"/>
                <w:b/>
                <w:bCs/>
              </w:rPr>
            </w:pPr>
          </w:p>
        </w:tc>
      </w:tr>
      <w:tr w:rsidR="00EB2BB5" w14:paraId="397E8C24" w14:textId="77777777" w:rsidTr="005263B3">
        <w:trPr>
          <w:trHeight w:val="465"/>
          <w:jc w:val="center"/>
        </w:trPr>
        <w:tc>
          <w:tcPr>
            <w:tcW w:w="9072" w:type="dxa"/>
            <w:gridSpan w:val="4"/>
            <w:tcBorders>
              <w:top w:val="single" w:sz="4" w:space="0" w:color="auto"/>
              <w:left w:val="single" w:sz="4" w:space="0" w:color="auto"/>
              <w:bottom w:val="single" w:sz="4" w:space="0" w:color="auto"/>
              <w:right w:val="single" w:sz="4" w:space="0" w:color="auto"/>
            </w:tcBorders>
            <w:vAlign w:val="center"/>
          </w:tcPr>
          <w:p w14:paraId="4228FCFF" w14:textId="77777777" w:rsidR="00EB2BB5" w:rsidRDefault="00EB2BB5" w:rsidP="005263B3">
            <w:pPr>
              <w:jc w:val="center"/>
              <w:rPr>
                <w:rFonts w:ascii="Times New Roman" w:hAnsi="Times New Roman" w:cs="Times New Roman"/>
                <w:b/>
                <w:bCs/>
              </w:rPr>
            </w:pPr>
            <w:r>
              <w:rPr>
                <w:rFonts w:ascii="Times New Roman" w:hAnsi="Times New Roman" w:cs="宋体" w:hint="eastAsia"/>
                <w:b/>
                <w:bCs/>
              </w:rPr>
              <w:t>自评概述</w:t>
            </w:r>
          </w:p>
        </w:tc>
      </w:tr>
      <w:tr w:rsidR="00EB2BB5" w14:paraId="2CD34E80" w14:textId="77777777" w:rsidTr="005263B3">
        <w:trPr>
          <w:trHeight w:val="301"/>
          <w:jc w:val="center"/>
        </w:trPr>
        <w:tc>
          <w:tcPr>
            <w:tcW w:w="9072" w:type="dxa"/>
            <w:gridSpan w:val="4"/>
            <w:tcBorders>
              <w:top w:val="single" w:sz="4" w:space="0" w:color="auto"/>
              <w:left w:val="single" w:sz="4" w:space="0" w:color="auto"/>
              <w:bottom w:val="single" w:sz="4" w:space="0" w:color="auto"/>
              <w:right w:val="single" w:sz="4" w:space="0" w:color="auto"/>
            </w:tcBorders>
          </w:tcPr>
          <w:p w14:paraId="46D3222F" w14:textId="77777777" w:rsidR="00EB2BB5" w:rsidRDefault="00EB2BB5" w:rsidP="005263B3">
            <w:pPr>
              <w:rPr>
                <w:rFonts w:ascii="Times New Roman" w:hAnsi="Times New Roman" w:cs="Times New Roman"/>
                <w:b/>
                <w:bCs/>
              </w:rPr>
            </w:pPr>
            <w:r>
              <w:rPr>
                <w:rFonts w:ascii="Times New Roman" w:hAnsi="Times New Roman" w:cs="宋体" w:hint="eastAsia"/>
                <w:b/>
                <w:bCs/>
              </w:rPr>
              <w:t>现状与成效</w:t>
            </w:r>
          </w:p>
        </w:tc>
      </w:tr>
      <w:tr w:rsidR="00EB2BB5" w14:paraId="3FAF6714" w14:textId="77777777" w:rsidTr="005263B3">
        <w:trPr>
          <w:trHeight w:val="655"/>
          <w:jc w:val="center"/>
        </w:trPr>
        <w:tc>
          <w:tcPr>
            <w:tcW w:w="9072" w:type="dxa"/>
            <w:gridSpan w:val="4"/>
            <w:tcBorders>
              <w:top w:val="single" w:sz="4" w:space="0" w:color="auto"/>
              <w:left w:val="single" w:sz="4" w:space="0" w:color="auto"/>
              <w:bottom w:val="single" w:sz="4" w:space="0" w:color="auto"/>
              <w:right w:val="single" w:sz="4" w:space="0" w:color="auto"/>
            </w:tcBorders>
          </w:tcPr>
          <w:p w14:paraId="18EFBDDC" w14:textId="77777777" w:rsidR="00EB2BB5" w:rsidRDefault="00EB2BB5" w:rsidP="005263B3">
            <w:pPr>
              <w:tabs>
                <w:tab w:val="left" w:pos="341"/>
              </w:tabs>
              <w:ind w:firstLineChars="200" w:firstLine="420"/>
              <w:rPr>
                <w:rFonts w:ascii="宋体" w:hAnsi="宋体"/>
              </w:rPr>
            </w:pPr>
            <w:r>
              <w:rPr>
                <w:rFonts w:ascii="宋体" w:hAnsi="宋体" w:hint="eastAsia"/>
              </w:rPr>
              <w:t>学校以“办现代化、高品质、高质量的学校”为办学目标追求，注重内涵发展，投入大量经费，更新教学教育资源，满足办学需求，四星创建以来，</w:t>
            </w:r>
            <w:r>
              <w:rPr>
                <w:rFonts w:ascii="宋体" w:hAnsi="宋体" w:cs="宋体" w:hint="eastAsia"/>
                <w:color w:val="000000"/>
              </w:rPr>
              <w:t>学校董事会又进行了更科学更精密的规划，提供充足的办学经费，多年来收支平衡，在资金和物质方面保障了学校有序运行与良性发展。</w:t>
            </w:r>
          </w:p>
          <w:p w14:paraId="40537059" w14:textId="77777777" w:rsidR="00EB2BB5" w:rsidRDefault="00EB2BB5" w:rsidP="005263B3">
            <w:pPr>
              <w:ind w:firstLineChars="200" w:firstLine="422"/>
              <w:rPr>
                <w:rFonts w:ascii="宋体" w:hAnsi="宋体"/>
                <w:b/>
                <w:bCs/>
              </w:rPr>
            </w:pPr>
            <w:r>
              <w:rPr>
                <w:rFonts w:ascii="宋体" w:hAnsi="宋体" w:hint="eastAsia"/>
                <w:b/>
                <w:bCs/>
              </w:rPr>
              <w:t>一、经费满足办学需求，生均达到省定标准</w:t>
            </w:r>
          </w:p>
          <w:p w14:paraId="5C09CE7D" w14:textId="77777777" w:rsidR="00EB2BB5" w:rsidRDefault="00EB2BB5" w:rsidP="005263B3">
            <w:pPr>
              <w:ind w:firstLineChars="200" w:firstLine="420"/>
              <w:rPr>
                <w:rFonts w:ascii="宋体" w:hAnsi="宋体"/>
              </w:rPr>
            </w:pPr>
            <w:r>
              <w:rPr>
                <w:rFonts w:ascii="宋体" w:hAnsi="宋体" w:cs="宋体" w:hint="eastAsia"/>
              </w:rPr>
              <w:t>根据学校办学需求，</w:t>
            </w:r>
            <w:r>
              <w:rPr>
                <w:rFonts w:ascii="宋体" w:hAnsi="宋体" w:hint="eastAsia"/>
              </w:rPr>
              <w:t>董事会每年按时足额拨放办学资金，2018年</w:t>
            </w:r>
            <w:r>
              <w:rPr>
                <w:rFonts w:ascii="宋体" w:hAnsi="宋体" w:cs="宋体" w:hint="eastAsia"/>
                <w:kern w:val="0"/>
              </w:rPr>
              <w:t>199.35</w:t>
            </w:r>
            <w:r>
              <w:rPr>
                <w:rFonts w:ascii="宋体" w:hAnsi="宋体" w:hint="eastAsia"/>
              </w:rPr>
              <w:t>万元，2019年</w:t>
            </w:r>
            <w:r>
              <w:rPr>
                <w:rFonts w:ascii="宋体" w:hAnsi="宋体" w:cs="宋体" w:hint="eastAsia"/>
                <w:kern w:val="0"/>
              </w:rPr>
              <w:t>197.37</w:t>
            </w:r>
            <w:r>
              <w:rPr>
                <w:rFonts w:ascii="宋体" w:hAnsi="宋体" w:hint="eastAsia"/>
              </w:rPr>
              <w:t>万元，2020年</w:t>
            </w:r>
            <w:r>
              <w:rPr>
                <w:rFonts w:ascii="宋体" w:hAnsi="宋体" w:cs="宋体" w:hint="eastAsia"/>
                <w:kern w:val="0"/>
              </w:rPr>
              <w:t>203.31</w:t>
            </w:r>
            <w:r>
              <w:rPr>
                <w:rFonts w:ascii="宋体" w:hAnsi="宋体" w:hint="eastAsia"/>
              </w:rPr>
              <w:t>万元，</w:t>
            </w:r>
            <w:r>
              <w:rPr>
                <w:rFonts w:ascii="宋体" w:hAnsi="宋体" w:cs="宋体" w:hint="eastAsia"/>
              </w:rPr>
              <w:t>生均公共经费为9</w:t>
            </w:r>
            <w:r>
              <w:rPr>
                <w:rFonts w:ascii="宋体" w:hAnsi="宋体" w:cs="宋体"/>
              </w:rPr>
              <w:t>00</w:t>
            </w:r>
            <w:r>
              <w:rPr>
                <w:rFonts w:ascii="宋体" w:hAnsi="宋体" w:cs="宋体" w:hint="eastAsia"/>
              </w:rPr>
              <w:t>元</w:t>
            </w:r>
            <w:r>
              <w:rPr>
                <w:rFonts w:ascii="宋体" w:hAnsi="宋体" w:cs="宋体"/>
              </w:rPr>
              <w:t>/</w:t>
            </w:r>
            <w:r>
              <w:rPr>
                <w:rFonts w:ascii="宋体" w:hAnsi="宋体" w:cs="宋体" w:hint="eastAsia"/>
              </w:rPr>
              <w:t>生</w:t>
            </w:r>
            <w:r>
              <w:rPr>
                <w:rFonts w:ascii="宋体" w:hAnsi="宋体" w:cs="宋体"/>
              </w:rPr>
              <w:t>/</w:t>
            </w:r>
            <w:r>
              <w:rPr>
                <w:rFonts w:ascii="宋体" w:hAnsi="宋体" w:cs="宋体" w:hint="eastAsia"/>
              </w:rPr>
              <w:t>年。</w:t>
            </w:r>
          </w:p>
          <w:p w14:paraId="7F43682C" w14:textId="77777777" w:rsidR="00EB2BB5" w:rsidRDefault="00EB2BB5" w:rsidP="005263B3">
            <w:pPr>
              <w:ind w:firstLineChars="200" w:firstLine="422"/>
              <w:rPr>
                <w:rFonts w:ascii="宋体" w:hAnsi="宋体"/>
                <w:b/>
                <w:bCs/>
              </w:rPr>
            </w:pPr>
            <w:r>
              <w:rPr>
                <w:rFonts w:ascii="宋体" w:hAnsi="宋体" w:hint="eastAsia"/>
                <w:b/>
                <w:bCs/>
              </w:rPr>
              <w:t>二、办学条件不断改善，生</w:t>
            </w:r>
            <w:proofErr w:type="gramStart"/>
            <w:r>
              <w:rPr>
                <w:rFonts w:ascii="宋体" w:hAnsi="宋体" w:hint="eastAsia"/>
                <w:b/>
                <w:bCs/>
              </w:rPr>
              <w:t>均教仪值</w:t>
            </w:r>
            <w:proofErr w:type="gramEnd"/>
            <w:r>
              <w:rPr>
                <w:rFonts w:ascii="宋体" w:hAnsi="宋体" w:hint="eastAsia"/>
                <w:b/>
                <w:bCs/>
              </w:rPr>
              <w:t>超标准</w:t>
            </w:r>
          </w:p>
          <w:p w14:paraId="58006D39" w14:textId="77777777" w:rsidR="00EB2BB5" w:rsidRDefault="00EB2BB5" w:rsidP="005263B3">
            <w:pPr>
              <w:ind w:firstLineChars="200" w:firstLine="420"/>
              <w:rPr>
                <w:rFonts w:ascii="宋体" w:hAnsi="宋体"/>
              </w:rPr>
            </w:pPr>
            <w:r>
              <w:rPr>
                <w:rFonts w:ascii="宋体" w:hAnsi="宋体" w:cs="宋体" w:hint="eastAsia"/>
                <w:color w:val="000000"/>
              </w:rPr>
              <w:t>为了</w:t>
            </w:r>
            <w:r>
              <w:rPr>
                <w:rFonts w:ascii="宋体" w:hAnsi="宋体" w:hint="eastAsia"/>
              </w:rPr>
              <w:t>大力提升办学条件，促进可持续发展，董事会</w:t>
            </w:r>
            <w:r>
              <w:rPr>
                <w:rFonts w:ascii="宋体" w:hAnsi="宋体" w:cs="宋体" w:hint="eastAsia"/>
              </w:rPr>
              <w:t>按年度计划有序拨付专项资金，近几年</w:t>
            </w:r>
            <w:r>
              <w:rPr>
                <w:rFonts w:ascii="宋体" w:hAnsi="宋体" w:hint="eastAsia"/>
              </w:rPr>
              <w:t>陆续投入近</w:t>
            </w:r>
            <w:r>
              <w:rPr>
                <w:rFonts w:ascii="宋体" w:hAnsi="宋体"/>
              </w:rPr>
              <w:t>3</w:t>
            </w:r>
            <w:r>
              <w:rPr>
                <w:rFonts w:ascii="宋体" w:hAnsi="宋体" w:hint="eastAsia"/>
              </w:rPr>
              <w:t>000万元，用于改善办学条件、</w:t>
            </w:r>
            <w:r>
              <w:rPr>
                <w:rFonts w:ascii="宋体" w:hAnsi="宋体" w:cs="宋体" w:hint="eastAsia"/>
              </w:rPr>
              <w:t>学校基础设施维修、保养和教育教学设备的添置、更新、升级。</w:t>
            </w:r>
            <w:r>
              <w:rPr>
                <w:rFonts w:ascii="宋体" w:hAnsi="宋体"/>
              </w:rPr>
              <w:t xml:space="preserve"> </w:t>
            </w:r>
          </w:p>
          <w:p w14:paraId="236B0CAF" w14:textId="77777777" w:rsidR="00EB2BB5" w:rsidRDefault="00EB2BB5" w:rsidP="005263B3">
            <w:pPr>
              <w:ind w:firstLineChars="200" w:firstLine="420"/>
              <w:rPr>
                <w:rFonts w:ascii="宋体" w:hAnsi="宋体"/>
              </w:rPr>
            </w:pPr>
            <w:r>
              <w:rPr>
                <w:rFonts w:ascii="宋体" w:hAnsi="宋体" w:hint="eastAsia"/>
              </w:rPr>
              <w:t>1.教学建筑：投资210万元对教学楼、实验楼改造,重新铺设了保温层、防水层；投资28万元改造了主下水道，更换了楼顶雨棚门窗、校园围栏维修、教室内部粉刷；</w:t>
            </w:r>
            <w:r>
              <w:rPr>
                <w:rFonts w:ascii="宋体" w:hAnsi="宋体"/>
              </w:rPr>
              <w:t xml:space="preserve"> </w:t>
            </w:r>
          </w:p>
          <w:p w14:paraId="5CD25B68" w14:textId="77777777" w:rsidR="00EB2BB5" w:rsidRDefault="00EB2BB5" w:rsidP="005263B3">
            <w:pPr>
              <w:widowControl/>
              <w:ind w:firstLineChars="200" w:firstLine="420"/>
              <w:rPr>
                <w:rFonts w:ascii="宋体" w:hAnsi="宋体"/>
              </w:rPr>
            </w:pPr>
            <w:r>
              <w:rPr>
                <w:rFonts w:ascii="宋体" w:hAnsi="宋体" w:hint="eastAsia"/>
              </w:rPr>
              <w:t>2.教学设备：投资150万元更新了实验室全套设备；投资90万元更新电脑300台；投资200万建智能专用教室、创新实验室；投资160万元更新了一体机、对实验室、通用技术教室进行了改造；投资200万元</w:t>
            </w:r>
            <w:r>
              <w:rPr>
                <w:rFonts w:ascii="宋体" w:hAnsi="宋体" w:cs="宋体" w:hint="eastAsia"/>
              </w:rPr>
              <w:t>及时更新图书馆、信息中心等；</w:t>
            </w:r>
            <w:r>
              <w:rPr>
                <w:rFonts w:ascii="宋体" w:hAnsi="宋体"/>
              </w:rPr>
              <w:t xml:space="preserve"> </w:t>
            </w:r>
          </w:p>
          <w:p w14:paraId="0D0989B7" w14:textId="77777777" w:rsidR="00EB2BB5" w:rsidRDefault="00EB2BB5" w:rsidP="005263B3">
            <w:pPr>
              <w:ind w:firstLineChars="200" w:firstLine="420"/>
              <w:rPr>
                <w:rFonts w:ascii="宋体" w:hAnsi="宋体"/>
              </w:rPr>
            </w:pPr>
            <w:r>
              <w:rPr>
                <w:rFonts w:ascii="宋体" w:hAnsi="宋体" w:hint="eastAsia"/>
              </w:rPr>
              <w:t>3.体育设施：投资150万元对篮球场、标准跑道全部新做，对体育场馆，篮球场、足球场、场馆排水设施也进行了改造升级；</w:t>
            </w:r>
          </w:p>
          <w:p w14:paraId="41F4D84B" w14:textId="77777777" w:rsidR="00EB2BB5" w:rsidRDefault="00EB2BB5" w:rsidP="005263B3">
            <w:pPr>
              <w:ind w:firstLineChars="200" w:firstLine="420"/>
              <w:rPr>
                <w:rFonts w:ascii="宋体" w:hAnsi="宋体"/>
              </w:rPr>
            </w:pPr>
            <w:r>
              <w:rPr>
                <w:rFonts w:ascii="宋体" w:hAnsi="宋体"/>
              </w:rPr>
              <w:t>4</w:t>
            </w:r>
            <w:r>
              <w:rPr>
                <w:rFonts w:ascii="宋体" w:hAnsi="宋体" w:hint="eastAsia"/>
              </w:rPr>
              <w:t>.生活环境：投资150万元对食堂进行了改造,添置了15.36万元的清洗设备，添置6万元餐具，更新厨房设备26万元，添置电视、监控系统、卡机系统等一系列配套设施；投资50万元对学生宿舍改造,宿舍全部安装了空调；投资300万元改造供电线路,增加了一台400KV变压器,实现双回路供电；同时也对门房浴室、开水房进行了改造；</w:t>
            </w:r>
          </w:p>
          <w:p w14:paraId="691A9288" w14:textId="77777777" w:rsidR="00EB2BB5" w:rsidRDefault="00EB2BB5" w:rsidP="005263B3">
            <w:pPr>
              <w:ind w:firstLineChars="200" w:firstLine="420"/>
              <w:rPr>
                <w:rFonts w:ascii="宋体" w:hAnsi="宋体"/>
              </w:rPr>
            </w:pPr>
            <w:r>
              <w:rPr>
                <w:rFonts w:ascii="宋体" w:hAnsi="宋体"/>
              </w:rPr>
              <w:t>5</w:t>
            </w:r>
            <w:r>
              <w:rPr>
                <w:rFonts w:ascii="宋体" w:hAnsi="宋体" w:hint="eastAsia"/>
              </w:rPr>
              <w:t>.标准化考场：投资102万元建设标准化考场,增加了监控80只、空调160台，购置了阅卷系统，网络全覆盖；</w:t>
            </w:r>
          </w:p>
          <w:p w14:paraId="3B744AB7" w14:textId="77777777" w:rsidR="00EB2BB5" w:rsidRDefault="00EB2BB5" w:rsidP="005263B3">
            <w:pPr>
              <w:ind w:firstLineChars="200" w:firstLine="420"/>
              <w:rPr>
                <w:rFonts w:ascii="宋体" w:hAnsi="宋体"/>
              </w:rPr>
            </w:pPr>
            <w:r>
              <w:rPr>
                <w:rFonts w:ascii="宋体" w:hAnsi="宋体"/>
              </w:rPr>
              <w:t>6</w:t>
            </w:r>
            <w:r>
              <w:rPr>
                <w:rFonts w:ascii="宋体" w:hAnsi="宋体" w:hint="eastAsia"/>
              </w:rPr>
              <w:t>.课程基地：投资680万元建成省级课程基地。基地</w:t>
            </w:r>
            <w:r>
              <w:t>建设</w:t>
            </w:r>
            <w:r>
              <w:rPr>
                <w:rFonts w:hint="eastAsia"/>
              </w:rPr>
              <w:t>了校内的</w:t>
            </w:r>
            <w:r>
              <w:t>扬州江淮</w:t>
            </w:r>
            <w:proofErr w:type="gramStart"/>
            <w:r>
              <w:rPr>
                <w:rFonts w:ascii="宋体" w:hAnsi="宋体" w:hint="eastAsia"/>
              </w:rPr>
              <w:t>绿植</w:t>
            </w:r>
            <w:r>
              <w:t>园</w:t>
            </w:r>
            <w:proofErr w:type="gramEnd"/>
            <w:r>
              <w:rPr>
                <w:rFonts w:hint="eastAsia"/>
              </w:rPr>
              <w:t>等七个场馆，还建设了八个校外实践基地，能充分满足综合实践活动课程的实施；</w:t>
            </w:r>
          </w:p>
          <w:p w14:paraId="77632A1D" w14:textId="77777777" w:rsidR="00EB2BB5" w:rsidRDefault="00EB2BB5" w:rsidP="005263B3">
            <w:pPr>
              <w:ind w:firstLine="435"/>
              <w:rPr>
                <w:rFonts w:ascii="宋体" w:hAnsi="宋体" w:cs="宋体"/>
              </w:rPr>
            </w:pPr>
            <w:r>
              <w:rPr>
                <w:rFonts w:ascii="宋体" w:hAnsi="宋体" w:hint="eastAsia"/>
              </w:rPr>
              <w:t>我校各类设施设备齐全，固定资产达16252.04万元，其中教学仪器设备资产达1865.98万元，生</w:t>
            </w:r>
            <w:proofErr w:type="gramStart"/>
            <w:r>
              <w:rPr>
                <w:rFonts w:ascii="宋体" w:hAnsi="宋体" w:hint="eastAsia"/>
              </w:rPr>
              <w:t>均教学</w:t>
            </w:r>
            <w:proofErr w:type="gramEnd"/>
            <w:r>
              <w:rPr>
                <w:rFonts w:ascii="宋体" w:hAnsi="宋体" w:hint="eastAsia"/>
              </w:rPr>
              <w:t>仪器设备值达8260.2元。近几年，董事会加大对学校教育教学设备投入，用于添置和更新教学设备，</w:t>
            </w:r>
            <w:r>
              <w:rPr>
                <w:rFonts w:ascii="宋体" w:hAnsi="宋体" w:cs="宋体" w:hint="eastAsia"/>
              </w:rPr>
              <w:t>使学校办学条件大为提升，服务于教学及学生生活，保证了教育教学的高效性，为发展优质教育、实现学校的可持续发展奠定了坚实的物质基础。</w:t>
            </w:r>
          </w:p>
          <w:p w14:paraId="4D3BACC8" w14:textId="77777777" w:rsidR="00EB2BB5" w:rsidRDefault="00EB2BB5" w:rsidP="005263B3">
            <w:pPr>
              <w:ind w:firstLineChars="200" w:firstLine="422"/>
              <w:rPr>
                <w:rFonts w:ascii="宋体" w:hAnsi="宋体"/>
                <w:b/>
                <w:bCs/>
              </w:rPr>
            </w:pPr>
            <w:r>
              <w:rPr>
                <w:rFonts w:ascii="宋体" w:hAnsi="宋体" w:hint="eastAsia"/>
                <w:b/>
                <w:bCs/>
              </w:rPr>
              <w:t>三、办学经费收支平衡，持续发展充满厚力</w:t>
            </w:r>
          </w:p>
          <w:p w14:paraId="056059D0" w14:textId="77777777" w:rsidR="00EB2BB5" w:rsidRDefault="00EB2BB5" w:rsidP="005263B3">
            <w:pPr>
              <w:widowControl/>
              <w:ind w:firstLineChars="200" w:firstLine="420"/>
              <w:rPr>
                <w:rFonts w:ascii="宋体" w:hAnsi="宋体"/>
              </w:rPr>
            </w:pPr>
            <w:r>
              <w:rPr>
                <w:rFonts w:ascii="宋体" w:hAnsi="宋体" w:hint="eastAsia"/>
              </w:rPr>
              <w:lastRenderedPageBreak/>
              <w:t>学校每年的经费收入能满足学校的各项支出，收支平衡。2018年经费总收入4987万元，</w:t>
            </w:r>
            <w:r>
              <w:rPr>
                <w:rFonts w:ascii="宋体" w:hAnsi="宋体" w:cs="宋体" w:hint="eastAsia"/>
              </w:rPr>
              <w:t>支出总额4738</w:t>
            </w:r>
            <w:r>
              <w:rPr>
                <w:rFonts w:ascii="宋体" w:hAnsi="宋体" w:hint="eastAsia"/>
              </w:rPr>
              <w:t>万元；2019年经费总收入4873万元，</w:t>
            </w:r>
            <w:r>
              <w:rPr>
                <w:rFonts w:ascii="宋体" w:hAnsi="宋体" w:cs="宋体" w:hint="eastAsia"/>
              </w:rPr>
              <w:t>支出总额4712</w:t>
            </w:r>
            <w:r>
              <w:rPr>
                <w:rFonts w:ascii="宋体" w:hAnsi="宋体" w:hint="eastAsia"/>
              </w:rPr>
              <w:t>万元；2020年经费总收入5698万元，</w:t>
            </w:r>
            <w:r>
              <w:rPr>
                <w:rFonts w:ascii="宋体" w:hAnsi="宋体" w:cs="宋体" w:hint="eastAsia"/>
              </w:rPr>
              <w:t>支出总额5615</w:t>
            </w:r>
            <w:r>
              <w:rPr>
                <w:rFonts w:ascii="宋体" w:hAnsi="宋体" w:hint="eastAsia"/>
              </w:rPr>
              <w:t>万元；</w:t>
            </w:r>
            <w:r>
              <w:rPr>
                <w:rFonts w:ascii="宋体" w:hAnsi="宋体" w:cs="宋体" w:hint="eastAsia"/>
              </w:rPr>
              <w:t>学校基本建设维修与新教学仪器设备的添置，由学校董事会统一负责安排资金，</w:t>
            </w:r>
            <w:r>
              <w:rPr>
                <w:rFonts w:ascii="宋体" w:hAnsi="宋体" w:hint="eastAsia"/>
              </w:rPr>
              <w:t>学校教师工资均不存在拖欠教师工资的现象，教职工的福利待遇严格按照上级文件要求执行。学校下一步的建设发展目标是创建高品质的学校，董事会还将大规模投入资金，进一步改善办学条件，提升办学档次。</w:t>
            </w:r>
          </w:p>
          <w:p w14:paraId="5C623C47" w14:textId="77777777" w:rsidR="00EB2BB5" w:rsidRDefault="00EB2BB5" w:rsidP="005263B3">
            <w:pPr>
              <w:widowControl/>
              <w:ind w:firstLineChars="200" w:firstLine="420"/>
              <w:rPr>
                <w:rFonts w:ascii="宋体" w:hAnsi="宋体"/>
              </w:rPr>
            </w:pPr>
          </w:p>
        </w:tc>
      </w:tr>
      <w:tr w:rsidR="00EB2BB5" w14:paraId="23C8861A" w14:textId="77777777" w:rsidTr="005263B3">
        <w:trPr>
          <w:trHeight w:val="61"/>
          <w:jc w:val="center"/>
        </w:trPr>
        <w:tc>
          <w:tcPr>
            <w:tcW w:w="9072" w:type="dxa"/>
            <w:gridSpan w:val="4"/>
            <w:tcBorders>
              <w:top w:val="single" w:sz="4" w:space="0" w:color="auto"/>
              <w:left w:val="single" w:sz="4" w:space="0" w:color="auto"/>
              <w:bottom w:val="single" w:sz="4" w:space="0" w:color="auto"/>
              <w:right w:val="single" w:sz="4" w:space="0" w:color="auto"/>
            </w:tcBorders>
          </w:tcPr>
          <w:p w14:paraId="47124AB3" w14:textId="77777777" w:rsidR="00EB2BB5" w:rsidRDefault="00EB2BB5" w:rsidP="005263B3">
            <w:pPr>
              <w:rPr>
                <w:rFonts w:ascii="Times New Roman" w:hAnsi="Times New Roman" w:cs="Times New Roman"/>
                <w:b/>
                <w:bCs/>
              </w:rPr>
            </w:pPr>
            <w:r>
              <w:rPr>
                <w:rFonts w:ascii="Times New Roman" w:hAnsi="Times New Roman" w:cs="宋体" w:hint="eastAsia"/>
                <w:b/>
                <w:bCs/>
              </w:rPr>
              <w:t>问题与不足</w:t>
            </w:r>
          </w:p>
        </w:tc>
      </w:tr>
      <w:tr w:rsidR="00EB2BB5" w14:paraId="5FCECE36" w14:textId="77777777" w:rsidTr="005263B3">
        <w:trPr>
          <w:trHeight w:val="403"/>
          <w:jc w:val="center"/>
        </w:trPr>
        <w:tc>
          <w:tcPr>
            <w:tcW w:w="9072" w:type="dxa"/>
            <w:gridSpan w:val="4"/>
            <w:tcBorders>
              <w:top w:val="single" w:sz="4" w:space="0" w:color="auto"/>
              <w:left w:val="single" w:sz="4" w:space="0" w:color="auto"/>
              <w:bottom w:val="single" w:sz="4" w:space="0" w:color="auto"/>
              <w:right w:val="single" w:sz="4" w:space="0" w:color="auto"/>
            </w:tcBorders>
          </w:tcPr>
          <w:p w14:paraId="5ECD5B73" w14:textId="77777777" w:rsidR="00EB2BB5" w:rsidRDefault="00EB2BB5" w:rsidP="005263B3">
            <w:pPr>
              <w:rPr>
                <w:rFonts w:ascii="Times New Roman" w:hAnsi="Times New Roman" w:cs="Times New Roman"/>
              </w:rPr>
            </w:pPr>
          </w:p>
          <w:p w14:paraId="073A39FA" w14:textId="77777777" w:rsidR="00EB2BB5" w:rsidRDefault="00EB2BB5" w:rsidP="005263B3">
            <w:pPr>
              <w:rPr>
                <w:rFonts w:ascii="Times New Roman" w:hAnsi="Times New Roman" w:cs="Times New Roman"/>
              </w:rPr>
            </w:pPr>
          </w:p>
        </w:tc>
      </w:tr>
      <w:tr w:rsidR="00EB2BB5" w14:paraId="291AAC7A" w14:textId="77777777" w:rsidTr="005263B3">
        <w:trPr>
          <w:trHeight w:val="411"/>
          <w:jc w:val="center"/>
        </w:trPr>
        <w:tc>
          <w:tcPr>
            <w:tcW w:w="9072" w:type="dxa"/>
            <w:gridSpan w:val="4"/>
            <w:tcBorders>
              <w:top w:val="single" w:sz="4" w:space="0" w:color="auto"/>
              <w:left w:val="single" w:sz="4" w:space="0" w:color="auto"/>
              <w:bottom w:val="single" w:sz="4" w:space="0" w:color="auto"/>
              <w:right w:val="single" w:sz="4" w:space="0" w:color="auto"/>
            </w:tcBorders>
          </w:tcPr>
          <w:p w14:paraId="1BC9D5C5" w14:textId="77777777" w:rsidR="00EB2BB5" w:rsidRDefault="00EB2BB5" w:rsidP="005263B3">
            <w:pPr>
              <w:rPr>
                <w:rFonts w:ascii="Times New Roman" w:hAnsi="Times New Roman" w:cs="Times New Roman"/>
                <w:b/>
                <w:bCs/>
              </w:rPr>
            </w:pPr>
            <w:r>
              <w:rPr>
                <w:rFonts w:ascii="Times New Roman" w:hAnsi="Times New Roman" w:cs="宋体" w:hint="eastAsia"/>
                <w:b/>
                <w:bCs/>
              </w:rPr>
              <w:t>改进措施和目标</w:t>
            </w:r>
          </w:p>
        </w:tc>
      </w:tr>
      <w:tr w:rsidR="00EB2BB5" w14:paraId="5C505F9D" w14:textId="77777777" w:rsidTr="005263B3">
        <w:trPr>
          <w:trHeight w:val="411"/>
          <w:jc w:val="center"/>
        </w:trPr>
        <w:tc>
          <w:tcPr>
            <w:tcW w:w="9072" w:type="dxa"/>
            <w:gridSpan w:val="4"/>
            <w:tcBorders>
              <w:top w:val="single" w:sz="4" w:space="0" w:color="auto"/>
              <w:left w:val="single" w:sz="4" w:space="0" w:color="auto"/>
              <w:bottom w:val="single" w:sz="4" w:space="0" w:color="auto"/>
              <w:right w:val="single" w:sz="4" w:space="0" w:color="auto"/>
            </w:tcBorders>
          </w:tcPr>
          <w:p w14:paraId="7F5789DA" w14:textId="77777777" w:rsidR="00EB2BB5" w:rsidRDefault="00EB2BB5" w:rsidP="005263B3">
            <w:pPr>
              <w:rPr>
                <w:rFonts w:ascii="Times New Roman" w:hAnsi="Times New Roman" w:cs="Times New Roman"/>
                <w:b/>
                <w:bCs/>
              </w:rPr>
            </w:pPr>
          </w:p>
        </w:tc>
      </w:tr>
    </w:tbl>
    <w:p w14:paraId="1270E7C6" w14:textId="77777777" w:rsidR="00EB2BB5" w:rsidRDefault="00EB2BB5" w:rsidP="00EB2BB5">
      <w:pPr>
        <w:rPr>
          <w:rFonts w:ascii="Times New Roman" w:hAnsi="Times New Roman" w:cs="宋体"/>
          <w:b/>
          <w:bCs/>
        </w:rPr>
      </w:pPr>
    </w:p>
    <w:p w14:paraId="10785353" w14:textId="77777777" w:rsidR="00EB2BB5" w:rsidRDefault="00EB2BB5" w:rsidP="00EB2BB5">
      <w:pPr>
        <w:rPr>
          <w:rFonts w:ascii="Times New Roman" w:hAnsi="Times New Roman" w:cs="宋体"/>
          <w:b/>
          <w:bCs/>
        </w:rPr>
      </w:pPr>
    </w:p>
    <w:p w14:paraId="2E815DEF" w14:textId="2A6310FC" w:rsidR="00EB2BB5" w:rsidRDefault="00EB2BB5"/>
    <w:p w14:paraId="358F4B12" w14:textId="553FBBDE" w:rsidR="00EC3C32" w:rsidRDefault="00EC3C32"/>
    <w:p w14:paraId="091714AF" w14:textId="558139AA" w:rsidR="00EC3C32" w:rsidRDefault="00EC3C32"/>
    <w:p w14:paraId="598E2285" w14:textId="3CCF3A82" w:rsidR="00EC3C32" w:rsidRDefault="00EC3C32"/>
    <w:p w14:paraId="7504602B" w14:textId="43EA54BF" w:rsidR="00EC3C32" w:rsidRDefault="00EC3C32"/>
    <w:p w14:paraId="0FC1F86F" w14:textId="1F647405" w:rsidR="00EC3C32" w:rsidRDefault="00EC3C32"/>
    <w:p w14:paraId="6BC3B868" w14:textId="4E8670C1" w:rsidR="00EC3C32" w:rsidRDefault="00EC3C32"/>
    <w:p w14:paraId="16A08970" w14:textId="27C541B1" w:rsidR="00EC3C32" w:rsidRDefault="00EC3C32"/>
    <w:p w14:paraId="5575D906" w14:textId="25139E16" w:rsidR="00EC3C32" w:rsidRDefault="00EC3C32"/>
    <w:p w14:paraId="7CA482D6" w14:textId="4E3C4B92" w:rsidR="00EC3C32" w:rsidRDefault="00EC3C32"/>
    <w:p w14:paraId="7A2BF561" w14:textId="0371862C" w:rsidR="00EC3C32" w:rsidRDefault="00EC3C32"/>
    <w:p w14:paraId="35350A3F" w14:textId="4ED6D892" w:rsidR="00EC3C32" w:rsidRDefault="00EC3C32"/>
    <w:p w14:paraId="233F3008" w14:textId="4A227853" w:rsidR="00EC3C32" w:rsidRDefault="00EC3C32"/>
    <w:p w14:paraId="276EE4B1" w14:textId="64481A4A" w:rsidR="00EC3C32" w:rsidRDefault="00EC3C32"/>
    <w:p w14:paraId="3D25675E" w14:textId="5EFB5CDC" w:rsidR="00EC3C32" w:rsidRDefault="00EC3C32"/>
    <w:p w14:paraId="6C264A59" w14:textId="13FF1DCA" w:rsidR="00EC3C32" w:rsidRDefault="00EC3C32"/>
    <w:p w14:paraId="3D267FC3" w14:textId="09002A38" w:rsidR="00EC3C32" w:rsidRDefault="00EC3C32"/>
    <w:p w14:paraId="666059AB" w14:textId="195CDF39" w:rsidR="00EC3C32" w:rsidRDefault="00EC3C32"/>
    <w:p w14:paraId="1AEC48FA" w14:textId="75B86C4B" w:rsidR="00EC3C32" w:rsidRDefault="00EC3C32"/>
    <w:p w14:paraId="3F1F7268" w14:textId="3474CEAF" w:rsidR="00EC3C32" w:rsidRDefault="00EC3C32"/>
    <w:p w14:paraId="0029CD52" w14:textId="5EB669AD" w:rsidR="00EC3C32" w:rsidRDefault="00EC3C32"/>
    <w:p w14:paraId="1700F61B" w14:textId="1AEE2D06" w:rsidR="00EC3C32" w:rsidRDefault="00EC3C32"/>
    <w:p w14:paraId="3E41F009" w14:textId="02A24D3C" w:rsidR="00EC3C32" w:rsidRDefault="00EC3C32"/>
    <w:p w14:paraId="2779A09C" w14:textId="001341CB" w:rsidR="00EC3C32" w:rsidRDefault="00EC3C32"/>
    <w:p w14:paraId="7DCFA6F0" w14:textId="22444D1C" w:rsidR="00EC3C32" w:rsidRDefault="00EC3C32"/>
    <w:p w14:paraId="314EFF78" w14:textId="3EAB5F55" w:rsidR="00EC3C32" w:rsidRDefault="00EC3C32"/>
    <w:p w14:paraId="4F751752" w14:textId="77777777" w:rsidR="00EC3C32" w:rsidRDefault="00EC3C32">
      <w:pPr>
        <w:rPr>
          <w:rFonts w:hint="eastAsia"/>
        </w:rPr>
      </w:pPr>
    </w:p>
    <w:p w14:paraId="1AB8D00C" w14:textId="3F122664" w:rsidR="00EB2BB5" w:rsidRDefault="00EB2BB5"/>
    <w:p w14:paraId="36578F7D" w14:textId="58287AFC" w:rsidR="00EB2BB5" w:rsidRDefault="00EB2BB5"/>
    <w:p w14:paraId="66359A68" w14:textId="77777777" w:rsidR="0026132D" w:rsidRDefault="0026132D" w:rsidP="0026132D">
      <w:pPr>
        <w:jc w:val="center"/>
        <w:rPr>
          <w:rFonts w:ascii="Times New Roman" w:hAnsi="Times New Roman"/>
          <w:b/>
          <w:color w:val="000000"/>
          <w:sz w:val="24"/>
        </w:rPr>
      </w:pPr>
      <w:r>
        <w:rPr>
          <w:rFonts w:ascii="Times New Roman" w:hAnsi="Times New Roman"/>
          <w:b/>
          <w:color w:val="000000"/>
          <w:sz w:val="24"/>
        </w:rPr>
        <w:lastRenderedPageBreak/>
        <w:t>队伍建设</w:t>
      </w:r>
      <w:r>
        <w:rPr>
          <w:rFonts w:ascii="Times New Roman" w:eastAsia="仿宋_GB2312" w:hAnsi="Times New Roman"/>
          <w:b/>
          <w:color w:val="000000"/>
          <w:sz w:val="24"/>
        </w:rPr>
        <w:t>2</w:t>
      </w:r>
      <w:r>
        <w:rPr>
          <w:rFonts w:ascii="Times New Roman" w:hAnsi="Times New Roman"/>
          <w:b/>
          <w:color w:val="000000"/>
          <w:sz w:val="24"/>
        </w:rPr>
        <w:t>-</w:t>
      </w:r>
      <w:r>
        <w:rPr>
          <w:rFonts w:ascii="Times New Roman" w:eastAsia="仿宋_GB2312" w:hAnsi="Times New Roman"/>
          <w:b/>
          <w:color w:val="000000"/>
          <w:sz w:val="24"/>
        </w:rPr>
        <w:t>1</w:t>
      </w:r>
    </w:p>
    <w:p w14:paraId="31717747" w14:textId="77777777" w:rsidR="0026132D" w:rsidRDefault="0026132D" w:rsidP="0026132D">
      <w:pPr>
        <w:snapToGrid w:val="0"/>
        <w:rPr>
          <w:rFonts w:ascii="Times New Roman" w:hAnsi="Times New Roman"/>
          <w:b/>
          <w:color w:val="000000"/>
        </w:rPr>
      </w:pPr>
      <w:r>
        <w:rPr>
          <w:rFonts w:ascii="Times New Roman" w:hAnsi="Times New Roman"/>
          <w:b/>
          <w:color w:val="000000"/>
        </w:rPr>
        <w:t>（</w:t>
      </w:r>
      <w:r>
        <w:rPr>
          <w:rFonts w:ascii="Times New Roman" w:eastAsia="仿宋_GB2312" w:hAnsi="Times New Roman"/>
          <w:b/>
          <w:color w:val="000000"/>
        </w:rPr>
        <w:t>1</w:t>
      </w:r>
      <w:r>
        <w:rPr>
          <w:rFonts w:ascii="Times New Roman" w:hAnsi="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662"/>
        <w:gridCol w:w="6897"/>
        <w:gridCol w:w="785"/>
      </w:tblGrid>
      <w:tr w:rsidR="0026132D" w14:paraId="031F1C26" w14:textId="77777777" w:rsidTr="005263B3">
        <w:trPr>
          <w:trHeight w:val="540"/>
          <w:jc w:val="center"/>
        </w:trPr>
        <w:tc>
          <w:tcPr>
            <w:tcW w:w="728" w:type="dxa"/>
            <w:vAlign w:val="center"/>
          </w:tcPr>
          <w:p w14:paraId="68F99D0E" w14:textId="77777777" w:rsidR="0026132D" w:rsidRDefault="0026132D" w:rsidP="005263B3">
            <w:pPr>
              <w:rPr>
                <w:rFonts w:ascii="Times New Roman" w:hAnsi="Times New Roman"/>
                <w:b/>
                <w:color w:val="000000"/>
              </w:rPr>
            </w:pPr>
            <w:r>
              <w:rPr>
                <w:rFonts w:ascii="Times New Roman" w:hAnsi="Times New Roman"/>
                <w:b/>
                <w:color w:val="000000"/>
              </w:rPr>
              <w:t>指标</w:t>
            </w:r>
            <w:r>
              <w:rPr>
                <w:rFonts w:ascii="Times New Roman" w:hAnsi="Times New Roman" w:hint="eastAsia"/>
                <w:b/>
                <w:color w:val="000000"/>
              </w:rPr>
              <w:t>序号</w:t>
            </w:r>
          </w:p>
        </w:tc>
        <w:tc>
          <w:tcPr>
            <w:tcW w:w="7559" w:type="dxa"/>
            <w:gridSpan w:val="2"/>
            <w:vAlign w:val="center"/>
          </w:tcPr>
          <w:p w14:paraId="4B0B201D" w14:textId="77777777" w:rsidR="0026132D" w:rsidRDefault="0026132D" w:rsidP="005263B3">
            <w:pPr>
              <w:jc w:val="center"/>
              <w:rPr>
                <w:rFonts w:ascii="Times New Roman" w:hAnsi="Times New Roman"/>
                <w:b/>
                <w:color w:val="000000"/>
              </w:rPr>
            </w:pPr>
            <w:r>
              <w:rPr>
                <w:rFonts w:ascii="Times New Roman" w:hAnsi="Times New Roman" w:hint="eastAsia"/>
                <w:b/>
                <w:color w:val="000000"/>
              </w:rPr>
              <w:t>评估指标及评价细则</w:t>
            </w:r>
          </w:p>
        </w:tc>
        <w:tc>
          <w:tcPr>
            <w:tcW w:w="785" w:type="dxa"/>
            <w:vAlign w:val="center"/>
          </w:tcPr>
          <w:p w14:paraId="04DBE64F" w14:textId="77777777" w:rsidR="0026132D" w:rsidRDefault="0026132D" w:rsidP="005263B3">
            <w:pPr>
              <w:jc w:val="center"/>
              <w:rPr>
                <w:rFonts w:ascii="Times New Roman" w:hAnsi="Times New Roman"/>
                <w:b/>
                <w:color w:val="000000"/>
              </w:rPr>
            </w:pPr>
            <w:r>
              <w:rPr>
                <w:rFonts w:ascii="Times New Roman" w:hAnsi="Times New Roman"/>
                <w:b/>
                <w:color w:val="000000"/>
              </w:rPr>
              <w:t>自评结果</w:t>
            </w:r>
          </w:p>
        </w:tc>
      </w:tr>
      <w:tr w:rsidR="0026132D" w14:paraId="5981C049" w14:textId="77777777" w:rsidTr="005263B3">
        <w:trPr>
          <w:trHeight w:val="798"/>
          <w:jc w:val="center"/>
        </w:trPr>
        <w:tc>
          <w:tcPr>
            <w:tcW w:w="728" w:type="dxa"/>
            <w:vMerge w:val="restart"/>
            <w:vAlign w:val="center"/>
          </w:tcPr>
          <w:p w14:paraId="5B87A12A" w14:textId="77777777" w:rsidR="0026132D" w:rsidRDefault="0026132D" w:rsidP="005263B3">
            <w:pPr>
              <w:jc w:val="center"/>
              <w:rPr>
                <w:rFonts w:ascii="Times New Roman" w:hAnsi="Times New Roman"/>
                <w:b/>
                <w:color w:val="000000"/>
              </w:rPr>
            </w:pPr>
            <w:r>
              <w:rPr>
                <w:rFonts w:ascii="Times New Roman" w:hAnsi="Times New Roman"/>
                <w:b/>
                <w:color w:val="000000"/>
              </w:rPr>
              <w:t>第</w:t>
            </w:r>
          </w:p>
          <w:p w14:paraId="7D3EAD69" w14:textId="77777777" w:rsidR="0026132D" w:rsidRDefault="0026132D" w:rsidP="005263B3">
            <w:pPr>
              <w:jc w:val="center"/>
              <w:rPr>
                <w:rFonts w:ascii="Times New Roman" w:eastAsia="仿宋_GB2312" w:hAnsi="Times New Roman"/>
                <w:b/>
                <w:color w:val="000000"/>
              </w:rPr>
            </w:pPr>
            <w:r>
              <w:rPr>
                <w:rFonts w:ascii="Times New Roman" w:eastAsia="仿宋_GB2312" w:hAnsi="Times New Roman"/>
                <w:b/>
                <w:color w:val="000000"/>
              </w:rPr>
              <w:t>5</w:t>
            </w:r>
          </w:p>
          <w:p w14:paraId="688F8E3A" w14:textId="77777777" w:rsidR="0026132D" w:rsidRDefault="0026132D" w:rsidP="005263B3">
            <w:pPr>
              <w:jc w:val="center"/>
              <w:rPr>
                <w:rFonts w:ascii="Times New Roman" w:hAnsi="Times New Roman"/>
                <w:b/>
                <w:color w:val="000000"/>
              </w:rPr>
            </w:pPr>
            <w:r>
              <w:rPr>
                <w:rFonts w:ascii="Times New Roman" w:hAnsi="Times New Roman"/>
                <w:b/>
                <w:color w:val="000000"/>
              </w:rPr>
              <w:t>条</w:t>
            </w:r>
          </w:p>
        </w:tc>
        <w:tc>
          <w:tcPr>
            <w:tcW w:w="662" w:type="dxa"/>
            <w:vAlign w:val="center"/>
          </w:tcPr>
          <w:p w14:paraId="6650354A" w14:textId="77777777" w:rsidR="0026132D" w:rsidRDefault="0026132D" w:rsidP="005263B3">
            <w:pPr>
              <w:rPr>
                <w:rFonts w:ascii="Times New Roman" w:hAnsi="Times New Roman"/>
                <w:b/>
                <w:color w:val="000000"/>
              </w:rPr>
            </w:pPr>
            <w:r>
              <w:rPr>
                <w:rFonts w:ascii="Times New Roman" w:hAnsi="Times New Roman" w:hint="eastAsia"/>
                <w:b/>
                <w:color w:val="000000"/>
              </w:rPr>
              <w:t>评估</w:t>
            </w:r>
          </w:p>
          <w:p w14:paraId="2E193924" w14:textId="77777777" w:rsidR="0026132D" w:rsidRDefault="0026132D" w:rsidP="005263B3">
            <w:pPr>
              <w:rPr>
                <w:rFonts w:ascii="Times New Roman" w:hAnsi="Times New Roman"/>
                <w:color w:val="000000"/>
                <w:sz w:val="18"/>
                <w:szCs w:val="18"/>
              </w:rPr>
            </w:pPr>
            <w:r>
              <w:rPr>
                <w:rFonts w:ascii="Times New Roman" w:hAnsi="Times New Roman" w:hint="eastAsia"/>
                <w:b/>
                <w:color w:val="000000"/>
              </w:rPr>
              <w:t>指标</w:t>
            </w:r>
          </w:p>
        </w:tc>
        <w:tc>
          <w:tcPr>
            <w:tcW w:w="6897" w:type="dxa"/>
            <w:vAlign w:val="center"/>
          </w:tcPr>
          <w:p w14:paraId="18B1EB14" w14:textId="77777777" w:rsidR="0026132D" w:rsidRPr="004F582C" w:rsidRDefault="0026132D" w:rsidP="005263B3">
            <w:pPr>
              <w:spacing w:line="240" w:lineRule="exact"/>
              <w:ind w:firstLineChars="100" w:firstLine="181"/>
              <w:rPr>
                <w:rFonts w:ascii="Times New Roman" w:hAnsi="Times New Roman"/>
                <w:color w:val="000000"/>
                <w:sz w:val="18"/>
                <w:szCs w:val="18"/>
              </w:rPr>
            </w:pPr>
            <w:r w:rsidRPr="004F582C">
              <w:rPr>
                <w:rFonts w:ascii="Times New Roman" w:hAnsi="Times New Roman"/>
                <w:b/>
                <w:color w:val="000000"/>
                <w:sz w:val="18"/>
                <w:szCs w:val="18"/>
              </w:rPr>
              <w:t>5.</w:t>
            </w:r>
            <w:r w:rsidRPr="004F582C">
              <w:rPr>
                <w:rFonts w:ascii="Times New Roman" w:hAnsi="Times New Roman" w:hint="eastAsia"/>
                <w:b/>
                <w:color w:val="000000"/>
                <w:sz w:val="18"/>
                <w:szCs w:val="18"/>
              </w:rPr>
              <w:t xml:space="preserve"> </w:t>
            </w:r>
            <w:r w:rsidRPr="004F582C">
              <w:rPr>
                <w:rFonts w:ascii="Times New Roman" w:hAnsi="Times New Roman"/>
                <w:b/>
                <w:color w:val="000000"/>
                <w:sz w:val="18"/>
                <w:szCs w:val="18"/>
              </w:rPr>
              <w:t>校长有先进的办学理念、独特的办学思想，改革创新意识强，精于管理，深入教学一线，对教育教学有较为深入的研究。主持过省及以上课题的研究或改革项目的实施，科研成果在设区市范围内有较大影响</w:t>
            </w:r>
            <w:r w:rsidRPr="004F582C">
              <w:rPr>
                <w:rFonts w:ascii="Times New Roman" w:hAnsi="Times New Roman" w:hint="eastAsia"/>
                <w:b/>
                <w:color w:val="000000"/>
                <w:sz w:val="18"/>
                <w:szCs w:val="18"/>
              </w:rPr>
              <w:t>。</w:t>
            </w:r>
          </w:p>
        </w:tc>
        <w:tc>
          <w:tcPr>
            <w:tcW w:w="785" w:type="dxa"/>
            <w:vMerge w:val="restart"/>
            <w:vAlign w:val="center"/>
          </w:tcPr>
          <w:p w14:paraId="7C941F4D" w14:textId="77777777" w:rsidR="0026132D" w:rsidRPr="00886EB6" w:rsidRDefault="0026132D" w:rsidP="005263B3">
            <w:pPr>
              <w:jc w:val="center"/>
              <w:rPr>
                <w:rFonts w:ascii="Times New Roman" w:hAnsi="Times New Roman"/>
                <w:b/>
                <w:color w:val="000000"/>
              </w:rPr>
            </w:pPr>
            <w:r w:rsidRPr="00886EB6">
              <w:rPr>
                <w:rFonts w:ascii="Times New Roman" w:hAnsi="Times New Roman" w:hint="eastAsia"/>
                <w:b/>
                <w:color w:val="000000"/>
              </w:rPr>
              <w:t>A</w:t>
            </w:r>
          </w:p>
        </w:tc>
      </w:tr>
      <w:tr w:rsidR="0026132D" w14:paraId="3002CF9F" w14:textId="77777777" w:rsidTr="005263B3">
        <w:trPr>
          <w:trHeight w:val="1320"/>
          <w:jc w:val="center"/>
        </w:trPr>
        <w:tc>
          <w:tcPr>
            <w:tcW w:w="728" w:type="dxa"/>
            <w:vMerge/>
            <w:vAlign w:val="center"/>
          </w:tcPr>
          <w:p w14:paraId="61BA9F56" w14:textId="77777777" w:rsidR="0026132D" w:rsidRDefault="0026132D" w:rsidP="005263B3">
            <w:pPr>
              <w:jc w:val="center"/>
              <w:rPr>
                <w:rFonts w:ascii="Times New Roman" w:hAnsi="Times New Roman"/>
                <w:b/>
                <w:color w:val="000000"/>
              </w:rPr>
            </w:pPr>
          </w:p>
        </w:tc>
        <w:tc>
          <w:tcPr>
            <w:tcW w:w="662" w:type="dxa"/>
            <w:vAlign w:val="center"/>
          </w:tcPr>
          <w:p w14:paraId="4F7F98E2" w14:textId="77777777" w:rsidR="0026132D" w:rsidRDefault="0026132D" w:rsidP="005263B3">
            <w:pPr>
              <w:rPr>
                <w:rFonts w:ascii="Times New Roman" w:hAnsi="Times New Roman"/>
                <w:b/>
                <w:color w:val="000000"/>
              </w:rPr>
            </w:pPr>
            <w:r>
              <w:rPr>
                <w:rFonts w:ascii="Times New Roman" w:hAnsi="Times New Roman" w:hint="eastAsia"/>
                <w:b/>
                <w:color w:val="000000"/>
              </w:rPr>
              <w:t>评价</w:t>
            </w:r>
          </w:p>
          <w:p w14:paraId="6D18EC7E" w14:textId="77777777" w:rsidR="0026132D" w:rsidRDefault="0026132D" w:rsidP="005263B3">
            <w:pPr>
              <w:rPr>
                <w:rFonts w:ascii="Times New Roman" w:hAnsi="Times New Roman"/>
                <w:color w:val="000000"/>
                <w:sz w:val="18"/>
                <w:szCs w:val="18"/>
              </w:rPr>
            </w:pPr>
            <w:r>
              <w:rPr>
                <w:rFonts w:ascii="Times New Roman" w:hAnsi="Times New Roman" w:hint="eastAsia"/>
                <w:b/>
                <w:color w:val="000000"/>
              </w:rPr>
              <w:t>细则</w:t>
            </w:r>
          </w:p>
        </w:tc>
        <w:tc>
          <w:tcPr>
            <w:tcW w:w="6897" w:type="dxa"/>
            <w:vAlign w:val="center"/>
          </w:tcPr>
          <w:p w14:paraId="7035882B" w14:textId="77777777" w:rsidR="0026132D" w:rsidRDefault="0026132D" w:rsidP="005263B3">
            <w:pPr>
              <w:spacing w:line="240" w:lineRule="exact"/>
              <w:ind w:firstLineChars="100" w:firstLine="180"/>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rPr>
              <w:t>1</w:t>
            </w:r>
            <w:r>
              <w:rPr>
                <w:rFonts w:ascii="Times New Roman" w:hAnsi="Times New Roman"/>
                <w:color w:val="000000"/>
                <w:sz w:val="18"/>
                <w:szCs w:val="18"/>
              </w:rPr>
              <w:t>）校长符合国家有关部门的校长任职资质和专业标准，从事教育工作不少于</w:t>
            </w:r>
            <w:r>
              <w:rPr>
                <w:rFonts w:ascii="Times New Roman" w:hAnsi="Times New Roman"/>
                <w:color w:val="000000"/>
                <w:sz w:val="18"/>
                <w:szCs w:val="18"/>
              </w:rPr>
              <w:t>10</w:t>
            </w:r>
            <w:r>
              <w:rPr>
                <w:rFonts w:ascii="Times New Roman" w:hAnsi="Times New Roman"/>
                <w:color w:val="000000"/>
                <w:sz w:val="18"/>
                <w:szCs w:val="18"/>
              </w:rPr>
              <w:t>年，</w:t>
            </w:r>
            <w:r>
              <w:rPr>
                <w:rFonts w:ascii="Times New Roman" w:hAnsi="Times New Roman" w:hint="eastAsia"/>
                <w:color w:val="000000"/>
                <w:sz w:val="18"/>
                <w:szCs w:val="18"/>
              </w:rPr>
              <w:t>近</w:t>
            </w:r>
            <w:r>
              <w:rPr>
                <w:rFonts w:ascii="Times New Roman" w:hAnsi="Times New Roman" w:hint="eastAsia"/>
                <w:color w:val="000000"/>
                <w:sz w:val="18"/>
                <w:szCs w:val="18"/>
              </w:rPr>
              <w:t>3</w:t>
            </w:r>
            <w:r>
              <w:rPr>
                <w:rFonts w:ascii="Times New Roman" w:hAnsi="Times New Roman" w:hint="eastAsia"/>
                <w:color w:val="000000"/>
                <w:sz w:val="18"/>
                <w:szCs w:val="18"/>
              </w:rPr>
              <w:t>年师生</w:t>
            </w:r>
            <w:r>
              <w:rPr>
                <w:rFonts w:ascii="Times New Roman" w:hAnsi="Times New Roman"/>
                <w:color w:val="000000"/>
                <w:sz w:val="18"/>
                <w:szCs w:val="18"/>
              </w:rPr>
              <w:t>满意度</w:t>
            </w:r>
            <w:r>
              <w:rPr>
                <w:rFonts w:ascii="Times New Roman" w:hAnsi="Times New Roman" w:hint="eastAsia"/>
                <w:color w:val="000000"/>
                <w:sz w:val="18"/>
                <w:szCs w:val="18"/>
              </w:rPr>
              <w:t>均在</w:t>
            </w:r>
            <w:r>
              <w:rPr>
                <w:rFonts w:ascii="Times New Roman" w:hAnsi="Times New Roman"/>
                <w:color w:val="000000"/>
                <w:sz w:val="18"/>
                <w:szCs w:val="18"/>
              </w:rPr>
              <w:t>85%</w:t>
            </w:r>
            <w:r>
              <w:rPr>
                <w:rFonts w:ascii="Times New Roman" w:hAnsi="Times New Roman" w:hint="eastAsia"/>
                <w:color w:val="000000"/>
                <w:sz w:val="18"/>
                <w:szCs w:val="18"/>
              </w:rPr>
              <w:t>以上</w:t>
            </w:r>
            <w:r>
              <w:rPr>
                <w:rFonts w:ascii="Times New Roman" w:hAnsi="Times New Roman"/>
                <w:color w:val="000000"/>
                <w:sz w:val="18"/>
                <w:szCs w:val="18"/>
              </w:rPr>
              <w:t>。</w:t>
            </w:r>
          </w:p>
          <w:p w14:paraId="50B5D720" w14:textId="77777777" w:rsidR="0026132D" w:rsidRDefault="0026132D" w:rsidP="005263B3">
            <w:pPr>
              <w:spacing w:line="240" w:lineRule="exact"/>
              <w:ind w:firstLineChars="100" w:firstLine="180"/>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rPr>
              <w:t>2</w:t>
            </w:r>
            <w:r>
              <w:rPr>
                <w:rFonts w:ascii="Times New Roman" w:hAnsi="Times New Roman"/>
                <w:color w:val="000000"/>
                <w:sz w:val="18"/>
                <w:szCs w:val="18"/>
              </w:rPr>
              <w:t>）校长能正确理解普通高中教育的责任和使命</w:t>
            </w:r>
            <w:r>
              <w:rPr>
                <w:rFonts w:ascii="Times New Roman" w:hAnsi="Times New Roman" w:hint="eastAsia"/>
                <w:color w:val="000000"/>
                <w:sz w:val="18"/>
                <w:szCs w:val="18"/>
              </w:rPr>
              <w:t>，</w:t>
            </w:r>
            <w:r>
              <w:rPr>
                <w:rFonts w:ascii="Times New Roman" w:hAnsi="Times New Roman"/>
                <w:color w:val="000000"/>
                <w:sz w:val="18"/>
                <w:szCs w:val="18"/>
              </w:rPr>
              <w:t>办学思想端正，教育理念先进，管理行为规范，改革创新意识较强，</w:t>
            </w:r>
            <w:r>
              <w:rPr>
                <w:rFonts w:ascii="Times New Roman" w:hAnsi="Times New Roman" w:hint="eastAsia"/>
                <w:color w:val="000000"/>
                <w:sz w:val="18"/>
                <w:szCs w:val="18"/>
              </w:rPr>
              <w:t>有</w:t>
            </w:r>
            <w:r>
              <w:rPr>
                <w:rFonts w:ascii="Times New Roman" w:hAnsi="Times New Roman"/>
                <w:color w:val="000000"/>
                <w:sz w:val="18"/>
                <w:szCs w:val="18"/>
              </w:rPr>
              <w:t>较为丰富的课程管理、</w:t>
            </w:r>
            <w:r>
              <w:rPr>
                <w:rFonts w:ascii="Times New Roman" w:hAnsi="Times New Roman" w:hint="eastAsia"/>
                <w:color w:val="000000"/>
                <w:sz w:val="18"/>
                <w:szCs w:val="18"/>
              </w:rPr>
              <w:t>教师队伍建设</w:t>
            </w:r>
            <w:r>
              <w:rPr>
                <w:rFonts w:ascii="Times New Roman" w:hAnsi="Times New Roman"/>
                <w:color w:val="000000"/>
                <w:sz w:val="18"/>
                <w:szCs w:val="18"/>
              </w:rPr>
              <w:t>、学生发展指导和</w:t>
            </w:r>
            <w:r>
              <w:rPr>
                <w:rFonts w:ascii="Times New Roman" w:hAnsi="Times New Roman" w:hint="eastAsia"/>
                <w:color w:val="000000"/>
                <w:sz w:val="18"/>
                <w:szCs w:val="18"/>
              </w:rPr>
              <w:t>教育技术</w:t>
            </w:r>
            <w:r>
              <w:rPr>
                <w:rFonts w:ascii="Times New Roman" w:hAnsi="Times New Roman"/>
                <w:color w:val="000000"/>
                <w:sz w:val="18"/>
                <w:szCs w:val="18"/>
              </w:rPr>
              <w:t>应用</w:t>
            </w:r>
            <w:r>
              <w:rPr>
                <w:rFonts w:ascii="Times New Roman" w:hAnsi="Times New Roman" w:hint="eastAsia"/>
                <w:color w:val="000000"/>
                <w:sz w:val="18"/>
                <w:szCs w:val="18"/>
              </w:rPr>
              <w:t>等方面</w:t>
            </w:r>
            <w:r>
              <w:rPr>
                <w:rFonts w:ascii="Times New Roman" w:hAnsi="Times New Roman"/>
                <w:color w:val="000000"/>
                <w:sz w:val="18"/>
                <w:szCs w:val="18"/>
              </w:rPr>
              <w:t>的素养，任期目标达成情况良好</w:t>
            </w:r>
            <w:r>
              <w:rPr>
                <w:rFonts w:ascii="Times New Roman" w:hAnsi="Times New Roman" w:hint="eastAsia"/>
                <w:color w:val="000000"/>
                <w:sz w:val="18"/>
                <w:szCs w:val="18"/>
              </w:rPr>
              <w:t>。</w:t>
            </w:r>
          </w:p>
          <w:p w14:paraId="6B0ACA0D" w14:textId="77777777" w:rsidR="0026132D" w:rsidRDefault="0026132D" w:rsidP="005263B3">
            <w:pPr>
              <w:spacing w:line="240" w:lineRule="exact"/>
              <w:ind w:firstLineChars="100" w:firstLine="180"/>
              <w:rPr>
                <w:rFonts w:ascii="Times New Roman" w:hAnsi="Times New Roman"/>
                <w:sz w:val="18"/>
                <w:szCs w:val="18"/>
              </w:rPr>
            </w:pPr>
            <w:r>
              <w:rPr>
                <w:rFonts w:ascii="Times New Roman" w:hAnsi="Times New Roman"/>
                <w:color w:val="000000"/>
                <w:sz w:val="18"/>
                <w:szCs w:val="18"/>
              </w:rPr>
              <w:t>（</w:t>
            </w:r>
            <w:r>
              <w:rPr>
                <w:rFonts w:ascii="Times New Roman" w:hAnsi="Times New Roman"/>
                <w:color w:val="000000"/>
                <w:sz w:val="18"/>
                <w:szCs w:val="18"/>
              </w:rPr>
              <w:t>3</w:t>
            </w:r>
            <w:r>
              <w:rPr>
                <w:rFonts w:ascii="Times New Roman" w:hAnsi="Times New Roman"/>
                <w:color w:val="000000"/>
                <w:sz w:val="18"/>
                <w:szCs w:val="18"/>
              </w:rPr>
              <w:t>）校长</w:t>
            </w:r>
            <w:r>
              <w:rPr>
                <w:rFonts w:ascii="Times New Roman" w:hAnsi="Times New Roman" w:hint="eastAsia"/>
                <w:color w:val="000000"/>
                <w:sz w:val="18"/>
                <w:szCs w:val="18"/>
              </w:rPr>
              <w:t>深入教学一线，</w:t>
            </w:r>
            <w:r>
              <w:rPr>
                <w:rFonts w:ascii="Times New Roman" w:hAnsi="Times New Roman"/>
                <w:sz w:val="18"/>
                <w:szCs w:val="18"/>
              </w:rPr>
              <w:t>以身作则</w:t>
            </w:r>
            <w:r>
              <w:rPr>
                <w:rFonts w:ascii="Times New Roman" w:hAnsi="Times New Roman" w:hint="eastAsia"/>
                <w:sz w:val="18"/>
                <w:szCs w:val="18"/>
              </w:rPr>
              <w:t>，</w:t>
            </w:r>
            <w:r>
              <w:rPr>
                <w:rFonts w:ascii="Times New Roman" w:hAnsi="Times New Roman"/>
                <w:sz w:val="18"/>
                <w:szCs w:val="18"/>
              </w:rPr>
              <w:t>教书育人，完成规定的教学任务，</w:t>
            </w:r>
            <w:r>
              <w:rPr>
                <w:rFonts w:ascii="Times New Roman" w:hAnsi="Times New Roman" w:hint="eastAsia"/>
                <w:sz w:val="18"/>
                <w:szCs w:val="18"/>
              </w:rPr>
              <w:t>制度化</w:t>
            </w:r>
            <w:r>
              <w:rPr>
                <w:rFonts w:ascii="Times New Roman" w:hAnsi="Times New Roman"/>
                <w:sz w:val="18"/>
                <w:szCs w:val="18"/>
              </w:rPr>
              <w:t>上课</w:t>
            </w:r>
            <w:r>
              <w:rPr>
                <w:rFonts w:ascii="Times New Roman" w:hAnsi="Times New Roman" w:hint="eastAsia"/>
                <w:sz w:val="18"/>
                <w:szCs w:val="18"/>
              </w:rPr>
              <w:t>、</w:t>
            </w:r>
            <w:r>
              <w:rPr>
                <w:rFonts w:ascii="Times New Roman" w:hAnsi="Times New Roman"/>
                <w:sz w:val="18"/>
                <w:szCs w:val="18"/>
              </w:rPr>
              <w:t>听评课，每学期</w:t>
            </w:r>
            <w:r>
              <w:rPr>
                <w:rFonts w:ascii="Times New Roman" w:hAnsi="Times New Roman"/>
                <w:color w:val="000000"/>
                <w:sz w:val="18"/>
                <w:szCs w:val="18"/>
              </w:rPr>
              <w:t>听评课</w:t>
            </w:r>
            <w:r>
              <w:rPr>
                <w:rFonts w:ascii="Times New Roman" w:hAnsi="Times New Roman"/>
                <w:sz w:val="18"/>
                <w:szCs w:val="18"/>
              </w:rPr>
              <w:t>总数不少于</w:t>
            </w:r>
            <w:r>
              <w:rPr>
                <w:rFonts w:ascii="Times New Roman" w:hAnsi="Times New Roman" w:hint="eastAsia"/>
                <w:sz w:val="18"/>
                <w:szCs w:val="18"/>
              </w:rPr>
              <w:t>3</w:t>
            </w:r>
            <w:r>
              <w:rPr>
                <w:rFonts w:ascii="Times New Roman" w:hAnsi="Times New Roman"/>
                <w:sz w:val="18"/>
                <w:szCs w:val="18"/>
              </w:rPr>
              <w:t>0</w:t>
            </w:r>
            <w:r>
              <w:rPr>
                <w:rFonts w:ascii="Times New Roman" w:hAnsi="Times New Roman"/>
                <w:sz w:val="18"/>
                <w:szCs w:val="18"/>
              </w:rPr>
              <w:t>节，且覆盖</w:t>
            </w:r>
            <w:r>
              <w:rPr>
                <w:rFonts w:ascii="Times New Roman" w:hAnsi="Times New Roman" w:hint="eastAsia"/>
                <w:sz w:val="18"/>
                <w:szCs w:val="18"/>
              </w:rPr>
              <w:t>各</w:t>
            </w:r>
            <w:r>
              <w:rPr>
                <w:rFonts w:ascii="Times New Roman" w:hAnsi="Times New Roman"/>
                <w:sz w:val="18"/>
                <w:szCs w:val="18"/>
              </w:rPr>
              <w:t>年级、</w:t>
            </w:r>
            <w:r>
              <w:rPr>
                <w:rFonts w:ascii="Times New Roman" w:hAnsi="Times New Roman" w:hint="eastAsia"/>
                <w:sz w:val="18"/>
                <w:szCs w:val="18"/>
              </w:rPr>
              <w:t>全</w:t>
            </w:r>
            <w:r>
              <w:rPr>
                <w:rFonts w:ascii="Times New Roman" w:hAnsi="Times New Roman"/>
                <w:sz w:val="18"/>
                <w:szCs w:val="18"/>
              </w:rPr>
              <w:t>学科，</w:t>
            </w:r>
            <w:r>
              <w:rPr>
                <w:rFonts w:ascii="Times New Roman" w:hAnsi="Times New Roman" w:hint="eastAsia"/>
                <w:sz w:val="18"/>
                <w:szCs w:val="18"/>
              </w:rPr>
              <w:t>兼顾</w:t>
            </w:r>
            <w:r>
              <w:rPr>
                <w:rFonts w:ascii="Times New Roman" w:hAnsi="Times New Roman"/>
                <w:sz w:val="18"/>
                <w:szCs w:val="18"/>
              </w:rPr>
              <w:t>必修、</w:t>
            </w:r>
            <w:r>
              <w:rPr>
                <w:rFonts w:ascii="Times New Roman" w:hAnsi="Times New Roman" w:hint="eastAsia"/>
                <w:sz w:val="18"/>
                <w:szCs w:val="18"/>
              </w:rPr>
              <w:t>选修</w:t>
            </w:r>
            <w:r>
              <w:rPr>
                <w:rFonts w:ascii="Times New Roman" w:hAnsi="Times New Roman"/>
                <w:sz w:val="18"/>
                <w:szCs w:val="18"/>
              </w:rPr>
              <w:t>及学校特色课程</w:t>
            </w:r>
            <w:r>
              <w:rPr>
                <w:rFonts w:ascii="Times New Roman" w:hAnsi="Times New Roman" w:hint="eastAsia"/>
                <w:sz w:val="18"/>
                <w:szCs w:val="18"/>
              </w:rPr>
              <w:t>。</w:t>
            </w:r>
          </w:p>
          <w:p w14:paraId="17F6565A" w14:textId="77777777" w:rsidR="0026132D" w:rsidRDefault="0026132D" w:rsidP="005263B3">
            <w:pPr>
              <w:spacing w:line="240" w:lineRule="exact"/>
              <w:ind w:firstLineChars="100" w:firstLine="180"/>
              <w:rPr>
                <w:rFonts w:ascii="Times New Roman" w:hAnsi="Times New Roman"/>
                <w:color w:val="000000"/>
                <w:sz w:val="18"/>
                <w:szCs w:val="18"/>
              </w:rPr>
            </w:pP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）校长</w:t>
            </w:r>
            <w:r>
              <w:rPr>
                <w:rFonts w:ascii="Times New Roman" w:hAnsi="Times New Roman" w:hint="eastAsia"/>
                <w:color w:val="000000"/>
                <w:sz w:val="18"/>
                <w:szCs w:val="18"/>
              </w:rPr>
              <w:t>对教育教学有较为深入的研究，</w:t>
            </w:r>
            <w:r>
              <w:rPr>
                <w:rFonts w:ascii="Times New Roman" w:hAnsi="Times New Roman"/>
                <w:color w:val="000000"/>
                <w:sz w:val="18"/>
                <w:szCs w:val="18"/>
              </w:rPr>
              <w:t>每学期至少为全校教师作</w:t>
            </w:r>
            <w:r>
              <w:rPr>
                <w:rFonts w:ascii="Times New Roman" w:hAnsi="Times New Roman"/>
                <w:color w:val="000000"/>
                <w:sz w:val="18"/>
                <w:szCs w:val="18"/>
              </w:rPr>
              <w:t>2</w:t>
            </w:r>
            <w:r>
              <w:rPr>
                <w:rFonts w:ascii="Times New Roman" w:hAnsi="Times New Roman"/>
                <w:color w:val="000000"/>
                <w:sz w:val="18"/>
                <w:szCs w:val="18"/>
              </w:rPr>
              <w:t>次引领性的学术讲座或教育管理专业报告，近</w:t>
            </w:r>
            <w:r>
              <w:rPr>
                <w:rFonts w:ascii="Times New Roman" w:hAnsi="Times New Roman" w:hint="eastAsia"/>
                <w:color w:val="000000"/>
                <w:sz w:val="18"/>
                <w:szCs w:val="18"/>
              </w:rPr>
              <w:t>3</w:t>
            </w:r>
            <w:r>
              <w:rPr>
                <w:rFonts w:ascii="Times New Roman" w:hAnsi="Times New Roman"/>
                <w:color w:val="000000"/>
                <w:sz w:val="18"/>
                <w:szCs w:val="18"/>
              </w:rPr>
              <w:t>年在</w:t>
            </w:r>
            <w:r>
              <w:rPr>
                <w:rFonts w:ascii="Times New Roman" w:hAnsi="Times New Roman" w:hint="eastAsia"/>
                <w:color w:val="000000"/>
                <w:sz w:val="18"/>
                <w:szCs w:val="18"/>
              </w:rPr>
              <w:t>省</w:t>
            </w:r>
            <w:r>
              <w:rPr>
                <w:rFonts w:ascii="Times New Roman" w:hAnsi="Times New Roman"/>
                <w:color w:val="000000"/>
                <w:sz w:val="18"/>
                <w:szCs w:val="18"/>
              </w:rPr>
              <w:t>级及以上</w:t>
            </w:r>
            <w:r>
              <w:rPr>
                <w:rFonts w:ascii="Times New Roman" w:hAnsi="Times New Roman" w:hint="eastAsia"/>
                <w:color w:val="000000"/>
                <w:sz w:val="18"/>
                <w:szCs w:val="18"/>
              </w:rPr>
              <w:t>媒体</w:t>
            </w:r>
            <w:r>
              <w:rPr>
                <w:rFonts w:ascii="Times New Roman" w:hAnsi="Times New Roman"/>
                <w:color w:val="000000"/>
                <w:sz w:val="18"/>
                <w:szCs w:val="18"/>
              </w:rPr>
              <w:t>独立发表研究</w:t>
            </w:r>
            <w:r>
              <w:rPr>
                <w:rFonts w:ascii="Times New Roman" w:hAnsi="Times New Roman" w:hint="eastAsia"/>
                <w:color w:val="000000"/>
                <w:sz w:val="18"/>
                <w:szCs w:val="18"/>
              </w:rPr>
              <w:t>或</w:t>
            </w:r>
            <w:r>
              <w:rPr>
                <w:rFonts w:ascii="Times New Roman" w:hAnsi="Times New Roman"/>
                <w:color w:val="000000"/>
                <w:sz w:val="18"/>
                <w:szCs w:val="18"/>
              </w:rPr>
              <w:t>管理</w:t>
            </w:r>
            <w:r>
              <w:rPr>
                <w:rFonts w:ascii="Times New Roman" w:hAnsi="Times New Roman" w:hint="eastAsia"/>
                <w:color w:val="000000"/>
                <w:sz w:val="18"/>
                <w:szCs w:val="18"/>
              </w:rPr>
              <w:t>文章</w:t>
            </w:r>
            <w:r>
              <w:rPr>
                <w:rFonts w:ascii="Times New Roman" w:hAnsi="Times New Roman"/>
                <w:color w:val="000000"/>
                <w:sz w:val="18"/>
                <w:szCs w:val="18"/>
              </w:rPr>
              <w:t>，主持或参与省级</w:t>
            </w:r>
            <w:r>
              <w:rPr>
                <w:rFonts w:ascii="Times New Roman" w:hAnsi="Times New Roman" w:hint="eastAsia"/>
                <w:color w:val="000000"/>
                <w:sz w:val="18"/>
                <w:szCs w:val="18"/>
              </w:rPr>
              <w:t>及</w:t>
            </w:r>
            <w:r>
              <w:rPr>
                <w:rFonts w:ascii="Times New Roman" w:hAnsi="Times New Roman"/>
                <w:color w:val="000000"/>
                <w:sz w:val="18"/>
                <w:szCs w:val="18"/>
              </w:rPr>
              <w:t>以上教育部门的立项课题、改革项目</w:t>
            </w:r>
            <w:r>
              <w:rPr>
                <w:rFonts w:ascii="Times New Roman" w:hAnsi="Times New Roman" w:hint="eastAsia"/>
                <w:color w:val="000000"/>
                <w:sz w:val="18"/>
                <w:szCs w:val="18"/>
              </w:rPr>
              <w:t>并</w:t>
            </w:r>
            <w:r>
              <w:rPr>
                <w:rFonts w:ascii="Times New Roman" w:hAnsi="Times New Roman"/>
                <w:color w:val="000000"/>
                <w:sz w:val="18"/>
                <w:szCs w:val="18"/>
              </w:rPr>
              <w:t>注重实践应用</w:t>
            </w:r>
            <w:r>
              <w:rPr>
                <w:rFonts w:ascii="Times New Roman" w:hAnsi="Times New Roman" w:hint="eastAsia"/>
                <w:color w:val="000000"/>
                <w:sz w:val="18"/>
                <w:szCs w:val="18"/>
              </w:rPr>
              <w:t>。</w:t>
            </w:r>
          </w:p>
        </w:tc>
        <w:tc>
          <w:tcPr>
            <w:tcW w:w="785" w:type="dxa"/>
            <w:vMerge/>
            <w:vAlign w:val="center"/>
          </w:tcPr>
          <w:p w14:paraId="605B7776" w14:textId="77777777" w:rsidR="0026132D" w:rsidRDefault="0026132D" w:rsidP="005263B3">
            <w:pPr>
              <w:jc w:val="center"/>
              <w:rPr>
                <w:rFonts w:ascii="Times New Roman" w:hAnsi="Times New Roman"/>
                <w:color w:val="000000"/>
              </w:rPr>
            </w:pPr>
          </w:p>
        </w:tc>
      </w:tr>
      <w:tr w:rsidR="0026132D" w14:paraId="1D439B9B" w14:textId="77777777" w:rsidTr="005263B3">
        <w:trPr>
          <w:trHeight w:val="465"/>
          <w:jc w:val="center"/>
        </w:trPr>
        <w:tc>
          <w:tcPr>
            <w:tcW w:w="9072" w:type="dxa"/>
            <w:gridSpan w:val="4"/>
            <w:vAlign w:val="center"/>
          </w:tcPr>
          <w:p w14:paraId="76E3D3DC" w14:textId="77777777" w:rsidR="0026132D" w:rsidRDefault="0026132D" w:rsidP="005263B3">
            <w:pPr>
              <w:jc w:val="center"/>
              <w:rPr>
                <w:rFonts w:ascii="Times New Roman" w:hAnsi="Times New Roman"/>
                <w:b/>
                <w:color w:val="000000"/>
              </w:rPr>
            </w:pPr>
            <w:r>
              <w:rPr>
                <w:rFonts w:ascii="Times New Roman" w:hAnsi="Times New Roman"/>
                <w:b/>
                <w:color w:val="000000"/>
              </w:rPr>
              <w:t>自</w:t>
            </w:r>
            <w:r>
              <w:rPr>
                <w:rFonts w:ascii="Times New Roman" w:hAnsi="Times New Roman"/>
                <w:b/>
                <w:color w:val="000000"/>
              </w:rPr>
              <w:t xml:space="preserve">    </w:t>
            </w:r>
            <w:r>
              <w:rPr>
                <w:rFonts w:ascii="Times New Roman" w:hAnsi="Times New Roman"/>
                <w:b/>
                <w:color w:val="000000"/>
              </w:rPr>
              <w:t>评</w:t>
            </w:r>
            <w:r>
              <w:rPr>
                <w:rFonts w:ascii="Times New Roman" w:hAnsi="Times New Roman"/>
                <w:b/>
                <w:color w:val="000000"/>
              </w:rPr>
              <w:t xml:space="preserve">    </w:t>
            </w:r>
            <w:r>
              <w:rPr>
                <w:rFonts w:ascii="Times New Roman" w:hAnsi="Times New Roman"/>
                <w:b/>
                <w:color w:val="000000"/>
              </w:rPr>
              <w:t>概</w:t>
            </w:r>
            <w:r>
              <w:rPr>
                <w:rFonts w:ascii="Times New Roman" w:hAnsi="Times New Roman"/>
                <w:b/>
                <w:color w:val="000000"/>
              </w:rPr>
              <w:t xml:space="preserve">    </w:t>
            </w:r>
            <w:r>
              <w:rPr>
                <w:rFonts w:ascii="Times New Roman" w:hAnsi="Times New Roman"/>
                <w:b/>
                <w:color w:val="000000"/>
              </w:rPr>
              <w:t>述</w:t>
            </w:r>
          </w:p>
        </w:tc>
      </w:tr>
      <w:tr w:rsidR="0026132D" w14:paraId="5659AC23" w14:textId="77777777" w:rsidTr="005263B3">
        <w:trPr>
          <w:trHeight w:val="301"/>
          <w:jc w:val="center"/>
        </w:trPr>
        <w:tc>
          <w:tcPr>
            <w:tcW w:w="9072" w:type="dxa"/>
            <w:gridSpan w:val="4"/>
          </w:tcPr>
          <w:p w14:paraId="45B54660" w14:textId="77777777" w:rsidR="0026132D" w:rsidRDefault="0026132D" w:rsidP="005263B3">
            <w:pPr>
              <w:rPr>
                <w:rFonts w:ascii="Times New Roman" w:hAnsi="Times New Roman"/>
                <w:b/>
                <w:color w:val="000000"/>
              </w:rPr>
            </w:pPr>
            <w:r>
              <w:rPr>
                <w:rFonts w:ascii="Times New Roman" w:hAnsi="Times New Roman"/>
                <w:b/>
                <w:color w:val="000000"/>
              </w:rPr>
              <w:t>现状与成效</w:t>
            </w:r>
          </w:p>
        </w:tc>
      </w:tr>
      <w:tr w:rsidR="0026132D" w14:paraId="47B5BBDA" w14:textId="77777777" w:rsidTr="005263B3">
        <w:trPr>
          <w:trHeight w:val="606"/>
          <w:jc w:val="center"/>
        </w:trPr>
        <w:tc>
          <w:tcPr>
            <w:tcW w:w="9072" w:type="dxa"/>
            <w:gridSpan w:val="4"/>
          </w:tcPr>
          <w:p w14:paraId="492D9DB2" w14:textId="77777777" w:rsidR="0026132D" w:rsidRPr="00255110" w:rsidRDefault="0026132D" w:rsidP="005263B3">
            <w:pPr>
              <w:ind w:firstLineChars="200" w:firstLine="420"/>
              <w:rPr>
                <w:rFonts w:ascii="宋体" w:hAnsi="宋体"/>
              </w:rPr>
            </w:pPr>
            <w:r>
              <w:rPr>
                <w:rFonts w:hint="eastAsia"/>
              </w:rPr>
              <w:t>校长孟华，江苏省语文特级教师，正高级教师，江苏省教育学会考试委员会常务理事，曾先后获得江苏省“高中语文课程教材改革实验”先进个人、扬州市“学科带头人”、扬州市“优秀教育工作者”、江都区“优秀党员”、江都区“优秀教育工作者”等荣誉称号。</w:t>
            </w:r>
            <w:r>
              <w:rPr>
                <w:rFonts w:hint="eastAsia"/>
              </w:rPr>
              <w:t>2014</w:t>
            </w:r>
            <w:r>
              <w:rPr>
                <w:rFonts w:hint="eastAsia"/>
              </w:rPr>
              <w:t>年</w:t>
            </w:r>
            <w:r>
              <w:rPr>
                <w:rFonts w:hint="eastAsia"/>
              </w:rPr>
              <w:t>8</w:t>
            </w:r>
            <w:r>
              <w:rPr>
                <w:rFonts w:hint="eastAsia"/>
              </w:rPr>
              <w:t>月被扬州市江都区仙城中学董事会聘为校长，</w:t>
            </w:r>
            <w:r>
              <w:rPr>
                <w:rFonts w:ascii="宋体" w:hAnsi="宋体" w:hint="eastAsia"/>
              </w:rPr>
              <w:t>2015年9月</w:t>
            </w:r>
            <w:r>
              <w:rPr>
                <w:rFonts w:hint="eastAsia"/>
              </w:rPr>
              <w:t>，仙城中学实现初高中分离办学之后，被聘为扬州市仙城</w:t>
            </w:r>
            <w:r w:rsidRPr="00255110">
              <w:rPr>
                <w:rFonts w:ascii="宋体" w:hAnsi="宋体" w:hint="eastAsia"/>
              </w:rPr>
              <w:t>中学校长。孟校长从事教育工作四十多年，参加过多次省市级教育主管部门的任职培训及业务培训</w:t>
            </w:r>
            <w:r>
              <w:rPr>
                <w:rFonts w:ascii="宋体" w:hAnsi="宋体" w:hint="eastAsia"/>
              </w:rPr>
              <w:t>并取得合格证书，</w:t>
            </w:r>
            <w:r w:rsidRPr="00255110">
              <w:rPr>
                <w:rFonts w:ascii="宋体" w:hAnsi="宋体" w:hint="eastAsia"/>
              </w:rPr>
              <w:t>教育教学观念先进，视野开阔</w:t>
            </w:r>
            <w:r>
              <w:rPr>
                <w:rFonts w:ascii="宋体" w:hAnsi="宋体" w:hint="eastAsia"/>
              </w:rPr>
              <w:t>，管理教学教研能力强，工作成绩突出。孟校长任职以来，学校</w:t>
            </w:r>
            <w:r w:rsidRPr="00255110">
              <w:rPr>
                <w:rFonts w:ascii="宋体" w:hAnsi="宋体" w:hint="eastAsia"/>
              </w:rPr>
              <w:t>先后获得“扬州市文明校园”“扬州市平安校园”“全国足球</w:t>
            </w:r>
            <w:r>
              <w:rPr>
                <w:rFonts w:ascii="宋体" w:hAnsi="宋体" w:hint="eastAsia"/>
              </w:rPr>
              <w:t>特色学校”“扬州市依法治校校园”“扬州市高中教育一等奖”等荣誉</w:t>
            </w:r>
            <w:r w:rsidRPr="00255110">
              <w:rPr>
                <w:rFonts w:ascii="宋体" w:hAnsi="宋体" w:hint="eastAsia"/>
              </w:rPr>
              <w:t>，仙城中学的教师队伍不断壮大，高考成绩屡创新高</w:t>
            </w:r>
            <w:r>
              <w:rPr>
                <w:rFonts w:ascii="宋体" w:hAnsi="宋体" w:hint="eastAsia"/>
              </w:rPr>
              <w:t>，</w:t>
            </w:r>
            <w:r w:rsidRPr="00255110">
              <w:rPr>
                <w:rFonts w:ascii="宋体" w:hAnsi="宋体" w:hint="eastAsia"/>
              </w:rPr>
              <w:t>得到社会的广泛认可和主管部门的多次肯定</w:t>
            </w:r>
            <w:r>
              <w:rPr>
                <w:rFonts w:ascii="宋体" w:hAnsi="宋体" w:hint="eastAsia"/>
              </w:rPr>
              <w:t>，近三年</w:t>
            </w:r>
            <w:r w:rsidRPr="00255110">
              <w:rPr>
                <w:rFonts w:ascii="宋体" w:hAnsi="宋体" w:hint="eastAsia"/>
              </w:rPr>
              <w:t>师生满意度</w:t>
            </w:r>
            <w:r>
              <w:rPr>
                <w:rFonts w:ascii="宋体" w:hAnsi="宋体" w:hint="eastAsia"/>
              </w:rPr>
              <w:t>均</w:t>
            </w:r>
            <w:r w:rsidRPr="00255110">
              <w:rPr>
                <w:rFonts w:ascii="宋体" w:hAnsi="宋体" w:hint="eastAsia"/>
              </w:rPr>
              <w:t>达到百分之九十</w:t>
            </w:r>
            <w:r>
              <w:rPr>
                <w:rFonts w:ascii="宋体" w:hAnsi="宋体" w:hint="eastAsia"/>
              </w:rPr>
              <w:t>五以上</w:t>
            </w:r>
            <w:r w:rsidRPr="00255110">
              <w:rPr>
                <w:rFonts w:ascii="宋体" w:hAnsi="宋体" w:hint="eastAsia"/>
              </w:rPr>
              <w:t>。</w:t>
            </w:r>
          </w:p>
          <w:p w14:paraId="76078D7A" w14:textId="77777777" w:rsidR="0026132D" w:rsidRDefault="0026132D" w:rsidP="005263B3">
            <w:pPr>
              <w:ind w:firstLineChars="200" w:firstLine="422"/>
              <w:rPr>
                <w:b/>
              </w:rPr>
            </w:pPr>
            <w:r>
              <w:rPr>
                <w:rFonts w:hint="eastAsia"/>
                <w:b/>
              </w:rPr>
              <w:t>一、办学理念先进，智慧办学</w:t>
            </w:r>
          </w:p>
          <w:p w14:paraId="1ACB7D08" w14:textId="77777777" w:rsidR="0026132D" w:rsidRDefault="0026132D" w:rsidP="005263B3">
            <w:pPr>
              <w:ind w:firstLineChars="200" w:firstLine="420"/>
            </w:pPr>
            <w:r>
              <w:rPr>
                <w:rFonts w:hint="eastAsia"/>
              </w:rPr>
              <w:t>孟华校长认为，没有科学理念的办学行为是盲目的，缺乏可持续发展的力量，校长的办学理念被教师认同，内化为全体教师理想和行为的共同愿景，就会焕发出学校发展的巨大潜力。孟校长在办学实践中</w:t>
            </w:r>
            <w:r>
              <w:t>积极贯彻</w:t>
            </w:r>
            <w:r>
              <w:rPr>
                <w:rFonts w:hint="eastAsia"/>
              </w:rPr>
              <w:t>国家的</w:t>
            </w:r>
            <w:r>
              <w:t>教育方针政策，</w:t>
            </w:r>
            <w:r>
              <w:rPr>
                <w:rFonts w:hint="eastAsia"/>
              </w:rPr>
              <w:t>逐步探索确立了“科学育人，智慧办学，乐教乐学”的办学理念，“智慧办学”是这一理念的核心。</w:t>
            </w:r>
            <w:r>
              <w:rPr>
                <w:rFonts w:hint="eastAsia"/>
              </w:rPr>
              <w:t xml:space="preserve"> </w:t>
            </w:r>
          </w:p>
          <w:p w14:paraId="0B884B31" w14:textId="77777777" w:rsidR="0026132D" w:rsidRDefault="0026132D" w:rsidP="005263B3">
            <w:pPr>
              <w:ind w:firstLineChars="200" w:firstLine="420"/>
            </w:pPr>
            <w:r>
              <w:rPr>
                <w:rFonts w:hint="eastAsia"/>
              </w:rPr>
              <w:t>2</w:t>
            </w:r>
            <w:r>
              <w:t>017</w:t>
            </w:r>
            <w:r>
              <w:rPr>
                <w:rFonts w:hint="eastAsia"/>
              </w:rPr>
              <w:t>年</w:t>
            </w:r>
            <w:r>
              <w:t>10</w:t>
            </w:r>
            <w:r>
              <w:rPr>
                <w:rFonts w:hint="eastAsia"/>
              </w:rPr>
              <w:t>月，孟华校长在全体教师大会上作了《做智慧老师，育智慧人才》的演讲，孟校长认为校园应该是智慧的校园，管理应该是智慧的管理，教师应该是智慧的教师，课堂应该是智慧的课堂，办学的一切都应是智慧的。智慧校园主要是学校提供便捷的、舒适的、宜人的校园环境，更好地落实以人为本的理念，服务于师生的成长和学校的发展，</w:t>
            </w:r>
            <w:r>
              <w:rPr>
                <w:rFonts w:hint="eastAsia"/>
              </w:rPr>
              <w:t>2</w:t>
            </w:r>
            <w:r>
              <w:t>020</w:t>
            </w:r>
            <w:r>
              <w:rPr>
                <w:rFonts w:hint="eastAsia"/>
              </w:rPr>
              <w:t>年</w:t>
            </w:r>
            <w:r>
              <w:rPr>
                <w:rFonts w:hint="eastAsia"/>
              </w:rPr>
              <w:t>1</w:t>
            </w:r>
            <w:r>
              <w:t>2</w:t>
            </w:r>
            <w:r>
              <w:rPr>
                <w:rFonts w:hint="eastAsia"/>
              </w:rPr>
              <w:t>月，孟校长在大会上做了《建设文明校园，做文明仙城人》的演讲，阐释这一理念。智慧型教师是指那些思想高尚，具有正确的道德知识、敏锐的洞察力、自觉自如地接受并利用新知识、善于发现问题、激发学生思维，引领学生走向知识、获得智慧与技能、健康成长、和谐发展的老师。智慧型老师是“学生的学习引路人，生活的指导者，人生的方向标”。智慧的课堂应该追求教学的真质量，追求课堂的真效益。它应该包括学生完善的人格成长、差异的知识建构和创新的智慧发展。在教学目标的达成上，要重视“层次性”和“生成性”；在教学资源的遴选上，要重视“针对性”和“发展性”；在教学策略的运用上，要注重“合作性”和“开放性”。</w:t>
            </w:r>
          </w:p>
          <w:p w14:paraId="06B93B85" w14:textId="77777777" w:rsidR="0026132D" w:rsidRDefault="0026132D" w:rsidP="005263B3">
            <w:pPr>
              <w:ind w:firstLineChars="200" w:firstLine="420"/>
              <w:rPr>
                <w:sz w:val="28"/>
                <w:szCs w:val="28"/>
              </w:rPr>
            </w:pPr>
            <w:r>
              <w:rPr>
                <w:rFonts w:hint="eastAsia"/>
              </w:rPr>
              <w:t>育人理念方面，孟校长的“科学育人”、“乐教乐学”不止涵盖对学生的教育，也包括对教师</w:t>
            </w:r>
            <w:r>
              <w:rPr>
                <w:rFonts w:hint="eastAsia"/>
              </w:rPr>
              <w:lastRenderedPageBreak/>
              <w:t>的培养。“人”指学生，学生是教育教学的对象，是学习的主体，没有学生主体作用的发挥，教育教学的一切工作几乎归零。故此，形成了孟华校长“五育并举，三全育人”的教育理念。孟校长认为，</w:t>
            </w:r>
            <w:r w:rsidRPr="00D44FB3">
              <w:rPr>
                <w:rFonts w:hint="eastAsia"/>
              </w:rPr>
              <w:t>学校的一切教育工作都将聚焦在培养什么人的这一根本任务上，“树人”先“立德”，德为育人先，我们德育工作的目标应该定位在培养学生“五有”素养上。有梦想，胸怀天下，追求高尚的人生奋斗目标；有爱心，仁慈，友善，诚实，关心他人，勇于奉献；有智慧，有思想，善思考，理性明智，明辨是非，勇于创新；有担当，能以天下为己任，具有崇高的历史使命感，</w:t>
            </w:r>
            <w:proofErr w:type="gramStart"/>
            <w:r w:rsidRPr="00D44FB3">
              <w:rPr>
                <w:rFonts w:hint="eastAsia"/>
              </w:rPr>
              <w:t>遇责任</w:t>
            </w:r>
            <w:proofErr w:type="gramEnd"/>
            <w:r w:rsidRPr="00D44FB3">
              <w:rPr>
                <w:rFonts w:hint="eastAsia"/>
              </w:rPr>
              <w:t>不逃避，敢为敢当，顶天立地；有韧性，不怕困难险阻，不畏暴风骤雨，意志顽强，</w:t>
            </w:r>
            <w:proofErr w:type="gramStart"/>
            <w:r w:rsidRPr="00D44FB3">
              <w:rPr>
                <w:rFonts w:hint="eastAsia"/>
              </w:rPr>
              <w:t>坚韧不拔</w:t>
            </w:r>
            <w:proofErr w:type="gramEnd"/>
            <w:r w:rsidRPr="00D44FB3">
              <w:rPr>
                <w:rFonts w:hint="eastAsia"/>
              </w:rPr>
              <w:t>，勇往直前。</w:t>
            </w:r>
            <w:r>
              <w:rPr>
                <w:rFonts w:hint="eastAsia"/>
              </w:rPr>
              <w:t>“人”也指教师，学生的成长发展离不开老师的奠基、润泽、激发，教师发展得好，学生自然成长得快，教学相长，师生共发展。</w:t>
            </w:r>
          </w:p>
          <w:p w14:paraId="0B2D10F2" w14:textId="77777777" w:rsidR="0026132D" w:rsidRDefault="0026132D" w:rsidP="005263B3">
            <w:pPr>
              <w:ind w:firstLineChars="200" w:firstLine="420"/>
            </w:pPr>
            <w:r>
              <w:rPr>
                <w:rFonts w:hint="eastAsia"/>
              </w:rPr>
              <w:t>教学理念方面，孟校长强调学生在教学活动中的主体地位，</w:t>
            </w:r>
            <w:r w:rsidRPr="00FE1DEA">
              <w:rPr>
                <w:rFonts w:hint="eastAsia"/>
              </w:rPr>
              <w:t>学校的一切教学行为都必须以学生为主体，老师为主导，特别是课堂教学</w:t>
            </w:r>
            <w:r>
              <w:rPr>
                <w:rFonts w:hint="eastAsia"/>
              </w:rPr>
              <w:t>方面，孟校长提出“双主双学，点燃热情”——</w:t>
            </w:r>
            <w:r w:rsidRPr="00FE1DEA">
              <w:rPr>
                <w:rFonts w:hint="eastAsia"/>
              </w:rPr>
              <w:t>“双主”指学生主体，教师主导，“双学”指学生与学习。老师不可一讲到底，满堂灌，填</w:t>
            </w:r>
            <w:r>
              <w:rPr>
                <w:rFonts w:hint="eastAsia"/>
              </w:rPr>
              <w:t>鸭</w:t>
            </w:r>
            <w:r w:rsidRPr="00FE1DEA">
              <w:rPr>
                <w:rFonts w:hint="eastAsia"/>
              </w:rPr>
              <w:t>式，老师应该引导启发学生自主学习，变记忆性学为理解性学习，</w:t>
            </w:r>
            <w:proofErr w:type="gramStart"/>
            <w:r w:rsidRPr="00FE1DEA">
              <w:rPr>
                <w:rFonts w:hint="eastAsia"/>
              </w:rPr>
              <w:t>变接受式</w:t>
            </w:r>
            <w:proofErr w:type="gramEnd"/>
            <w:r w:rsidRPr="00FE1DEA">
              <w:rPr>
                <w:rFonts w:hint="eastAsia"/>
              </w:rPr>
              <w:t>学习为探究式学习</w:t>
            </w:r>
            <w:r>
              <w:rPr>
                <w:rFonts w:hint="eastAsia"/>
              </w:rPr>
              <w:t>，注重课堂的思维性与探索性，这也是五学课堂的出发点与核心</w:t>
            </w:r>
            <w:r w:rsidRPr="00FE1DEA">
              <w:rPr>
                <w:rFonts w:hint="eastAsia"/>
              </w:rPr>
              <w:t>；学校的一切教学活动都应该围绕学生学习这一中心任务而展开，激发学生喜欢学科、热爱学习的情感，点燃学生内心深处的求知欲望之火。</w:t>
            </w:r>
          </w:p>
          <w:p w14:paraId="5AEFCD28" w14:textId="77777777" w:rsidR="0026132D" w:rsidRPr="005C5850" w:rsidRDefault="0026132D" w:rsidP="005263B3">
            <w:pPr>
              <w:ind w:firstLineChars="200" w:firstLine="422"/>
            </w:pPr>
            <w:r>
              <w:rPr>
                <w:rFonts w:hint="eastAsia"/>
                <w:b/>
              </w:rPr>
              <w:t>二、紧跟教改步伐，创新求变</w:t>
            </w:r>
          </w:p>
          <w:p w14:paraId="3C9E6F0B" w14:textId="77777777" w:rsidR="0026132D" w:rsidRDefault="0026132D" w:rsidP="005263B3">
            <w:pPr>
              <w:ind w:firstLineChars="200" w:firstLine="420"/>
            </w:pPr>
            <w:r>
              <w:rPr>
                <w:rFonts w:hint="eastAsia"/>
              </w:rPr>
              <w:t>孟华校长有着高远的教育理想，自上任以来，在育人模式、课堂教学、管理模式和青年教师培养等方面进行了立足长远的深化改革。</w:t>
            </w:r>
            <w:r>
              <w:rPr>
                <w:rFonts w:hint="eastAsia"/>
              </w:rPr>
              <w:t>2</w:t>
            </w:r>
            <w:r>
              <w:t>018</w:t>
            </w:r>
            <w:r>
              <w:rPr>
                <w:rFonts w:hint="eastAsia"/>
              </w:rPr>
              <w:t>年</w:t>
            </w:r>
            <w:r>
              <w:t>6</w:t>
            </w:r>
            <w:r>
              <w:rPr>
                <w:rFonts w:hint="eastAsia"/>
              </w:rPr>
              <w:t>月，在题为《追求高品质教育》的讲话上便阐释了他的多项改革措施。</w:t>
            </w:r>
          </w:p>
          <w:p w14:paraId="2516C7F9" w14:textId="77777777" w:rsidR="0026132D" w:rsidRDefault="0026132D" w:rsidP="005263B3">
            <w:pPr>
              <w:ind w:firstLineChars="200" w:firstLine="420"/>
            </w:pPr>
            <w:r>
              <w:rPr>
                <w:rFonts w:hint="eastAsia"/>
              </w:rPr>
              <w:t>育人模式上，</w:t>
            </w:r>
            <w:proofErr w:type="gramStart"/>
            <w:r>
              <w:rPr>
                <w:rFonts w:hint="eastAsia"/>
              </w:rPr>
              <w:t>孟校始终</w:t>
            </w:r>
            <w:proofErr w:type="gramEnd"/>
            <w:r>
              <w:rPr>
                <w:rFonts w:hint="eastAsia"/>
              </w:rPr>
              <w:t>坚持教育之本在育人，育人之本在立德，不断探索育人方法的变革。在</w:t>
            </w:r>
            <w:r>
              <w:rPr>
                <w:rFonts w:hint="eastAsia"/>
              </w:rPr>
              <w:t>2</w:t>
            </w:r>
            <w:r>
              <w:t>018</w:t>
            </w:r>
            <w:r>
              <w:rPr>
                <w:rFonts w:hint="eastAsia"/>
              </w:rPr>
              <w:t>年</w:t>
            </w:r>
            <w:r>
              <w:rPr>
                <w:rFonts w:hint="eastAsia"/>
              </w:rPr>
              <w:t>1</w:t>
            </w:r>
            <w:r>
              <w:t>0</w:t>
            </w:r>
            <w:r>
              <w:rPr>
                <w:rFonts w:hint="eastAsia"/>
              </w:rPr>
              <w:t>月的班主任会议上，孟校长作了《建“</w:t>
            </w:r>
            <w:r>
              <w:rPr>
                <w:rFonts w:hint="eastAsia"/>
              </w:rPr>
              <w:t>1</w:t>
            </w:r>
            <w:r>
              <w:t>2345</w:t>
            </w:r>
            <w:r>
              <w:rPr>
                <w:rFonts w:hint="eastAsia"/>
              </w:rPr>
              <w:t>”德育工程体系，办高品质教育》的讲话，详细介绍了“</w:t>
            </w:r>
            <w:r>
              <w:rPr>
                <w:rFonts w:hint="eastAsia"/>
              </w:rPr>
              <w:t>12345</w:t>
            </w:r>
            <w:r>
              <w:rPr>
                <w:rFonts w:hint="eastAsia"/>
              </w:rPr>
              <w:t>德育工程体系”，孟华校长认为</w:t>
            </w:r>
            <w:r w:rsidRPr="00766C78">
              <w:rPr>
                <w:rFonts w:hint="eastAsia"/>
              </w:rPr>
              <w:t>德育是一项系统工程，学校德育工作是一项全程化、全员化、立体化的教育工作，在教育工作中，我们要坚守学生的习惯养成、兴趣能力培养比简单的知识传授更重要，学生的身心健康比考试分数更重要，学生的生命成长比升学更重要的教育理念，把德育放在学校一切工作的首位，</w:t>
            </w:r>
            <w:proofErr w:type="gramStart"/>
            <w:r w:rsidRPr="00766C78">
              <w:rPr>
                <w:rFonts w:hint="eastAsia"/>
              </w:rPr>
              <w:t>育时代</w:t>
            </w:r>
            <w:proofErr w:type="gramEnd"/>
            <w:r w:rsidRPr="00766C78">
              <w:rPr>
                <w:rFonts w:hint="eastAsia"/>
              </w:rPr>
              <w:t>新人。</w:t>
            </w:r>
            <w:r>
              <w:rPr>
                <w:rFonts w:hint="eastAsia"/>
              </w:rPr>
              <w:t>另外，孟校长研究确立了“导师制”育人模式，</w:t>
            </w:r>
            <w:r>
              <w:rPr>
                <w:rFonts w:hint="eastAsia"/>
              </w:rPr>
              <w:t>2</w:t>
            </w:r>
            <w:r>
              <w:t>017</w:t>
            </w:r>
            <w:r>
              <w:rPr>
                <w:rFonts w:hint="eastAsia"/>
              </w:rPr>
              <w:t>年</w:t>
            </w:r>
            <w:r>
              <w:t>4</w:t>
            </w:r>
            <w:r>
              <w:rPr>
                <w:rFonts w:hint="eastAsia"/>
              </w:rPr>
              <w:t>月孟校长在中层干部会议上做了《要推行导师制育人模式》的演讲，基本内容是在了解学生的具体情况后，分配到人，结对帮扶，取得了不错的效益。此外，孟校长还推动建立了江苏省课程基地社会德育基地，进一步丰富了育人的手段与途径。</w:t>
            </w:r>
          </w:p>
          <w:p w14:paraId="7602602A" w14:textId="77777777" w:rsidR="0026132D" w:rsidRDefault="0026132D" w:rsidP="005263B3">
            <w:pPr>
              <w:ind w:firstLineChars="200" w:firstLine="420"/>
            </w:pPr>
            <w:r>
              <w:rPr>
                <w:rFonts w:hint="eastAsia"/>
              </w:rPr>
              <w:t>课堂教学上，孟校长针对之前课堂教学上普遍存在的形式单一、结构简单、学生活动不足的情况，于</w:t>
            </w:r>
            <w:r>
              <w:rPr>
                <w:rFonts w:hint="eastAsia"/>
              </w:rPr>
              <w:t>2</w:t>
            </w:r>
            <w:r>
              <w:t>015</w:t>
            </w:r>
            <w:r>
              <w:rPr>
                <w:rFonts w:hint="eastAsia"/>
              </w:rPr>
              <w:t>年秉持智慧办学的理念，提炼出“五步课堂模式”，近几年，随着信息化技术的普遍运用和教学手段的进一步丰富，孟校长将原有的“五步课堂模式”进一步优化，形成了全新的“五学”生态课堂教学模式，</w:t>
            </w:r>
            <w:r w:rsidRPr="005A322D">
              <w:rPr>
                <w:rFonts w:hint="eastAsia"/>
              </w:rPr>
              <w:t>“五学”生态课堂是指以强调每一个学生的需求、欲望和意识，兼顾学生的个性发展的运用现代教学手段按五步程序进行教学，实现教学与学生发展并健康成长的真正统一的课堂。</w:t>
            </w:r>
            <w:r>
              <w:rPr>
                <w:rFonts w:hint="eastAsia"/>
              </w:rPr>
              <w:t>2</w:t>
            </w:r>
            <w:r>
              <w:t>019</w:t>
            </w:r>
            <w:r>
              <w:rPr>
                <w:rFonts w:hint="eastAsia"/>
              </w:rPr>
              <w:t>年</w:t>
            </w:r>
            <w:r>
              <w:t>4</w:t>
            </w:r>
            <w:r>
              <w:rPr>
                <w:rFonts w:hint="eastAsia"/>
              </w:rPr>
              <w:t>月，孟校长面对全体教师作了《推行“五学”课堂，发挥“双主”作用》的演讲，阐释了其概念：“五学”课堂包括“导学”、“研学”、“讲学”、“练学”、“固学”五个部分，</w:t>
            </w:r>
            <w:r w:rsidRPr="005A322D">
              <w:rPr>
                <w:rFonts w:hint="eastAsia"/>
              </w:rPr>
              <w:t xml:space="preserve"> </w:t>
            </w:r>
            <w:r w:rsidRPr="005A322D">
              <w:rPr>
                <w:rFonts w:hint="eastAsia"/>
              </w:rPr>
              <w:t>“五学”的各“学”并不是割裂开来的五个模块，而是融合在一起的一个整体性的教学过程，它的精髓不是重在一种教学</w:t>
            </w:r>
            <w:r>
              <w:rPr>
                <w:rFonts w:hint="eastAsia"/>
              </w:rPr>
              <w:t>程</w:t>
            </w:r>
            <w:r w:rsidRPr="005A322D">
              <w:rPr>
                <w:rFonts w:hint="eastAsia"/>
              </w:rPr>
              <w:t>式，而是重在一种以学生的学习活动为中心来组织课堂教学的教学思路，重在一种学生主体教师主导的教学理念。</w:t>
            </w:r>
            <w:r>
              <w:rPr>
                <w:rFonts w:hint="eastAsia"/>
              </w:rPr>
              <w:t>随着“五学”生态课堂教学模式改革实践的不断深入，教师们更加认真地贯彻了以学生为主体的原则，精心地设计教学案、积极地引导学生、主动了解学情，学校整体的课堂教学形式变得多样、内容变得丰富、活动变得充分，学生参与度变得更高，学习效果变得更好！</w:t>
            </w:r>
          </w:p>
          <w:p w14:paraId="54301AC0" w14:textId="77777777" w:rsidR="0026132D" w:rsidRDefault="0026132D" w:rsidP="005263B3">
            <w:pPr>
              <w:ind w:firstLineChars="200" w:firstLine="420"/>
            </w:pPr>
            <w:r>
              <w:rPr>
                <w:rFonts w:hint="eastAsia"/>
              </w:rPr>
              <w:t>管理方式改革方面，孟校长针对之前学校自上而下传统管理方式的高成本和低效弊端，结合新时期教育现代化的要求和民办学校的实际情况，提出了“扁平化管理”的观点，并在学校日常管理中贯彻执行。在扬州市高中校长论坛上，孟校长作了题为《“扁平化管理”在学校教育管理中</w:t>
            </w:r>
            <w:r>
              <w:rPr>
                <w:rFonts w:hint="eastAsia"/>
              </w:rPr>
              <w:lastRenderedPageBreak/>
              <w:t>的运用》的讲话，受到市局领导的认可和兄弟学校的赞誉。</w:t>
            </w:r>
            <w:r>
              <w:rPr>
                <w:rFonts w:hint="eastAsia"/>
              </w:rPr>
              <w:t>2</w:t>
            </w:r>
            <w:r>
              <w:t>018</w:t>
            </w:r>
            <w:r>
              <w:rPr>
                <w:rFonts w:hint="eastAsia"/>
              </w:rPr>
              <w:t>年</w:t>
            </w:r>
            <w:r>
              <w:rPr>
                <w:rFonts w:hint="eastAsia"/>
              </w:rPr>
              <w:t>3</w:t>
            </w:r>
            <w:r>
              <w:rPr>
                <w:rFonts w:hint="eastAsia"/>
              </w:rPr>
              <w:t>月，孟校长作了《不以规矩不成方圆——谈学校的常规制度》的讲话，进一步细化学校“科学育人，精致管理，智慧办学”的方略，合理规范分配与奖励制度，最大限度地调动教师的工作热情，激发教师干事业的内动力，制订了《扬州市仙城中学教师工作量化考核细则》，干部定期述职，合格后方能上岗，学校管理水平明显提高，形成了“自上而下、自下而上、全员参与”的“权利层层有、任务个个担、责任人人负”的“人人都管理、处处有管理、事事见管理”的目标责任制。</w:t>
            </w:r>
            <w:r>
              <w:rPr>
                <w:rFonts w:hint="eastAsia"/>
              </w:rPr>
              <w:t xml:space="preserve"> </w:t>
            </w:r>
            <w:r>
              <w:rPr>
                <w:rFonts w:hint="eastAsia"/>
              </w:rPr>
              <w:t>教学管理、教研管理、学生管理、后勤管理，全方位、全覆盖管理，人人能自我管理，个个愿超越自我，努力达到自我完善的目标。孟校长分别在</w:t>
            </w:r>
            <w:r>
              <w:rPr>
                <w:rFonts w:hint="eastAsia"/>
              </w:rPr>
              <w:t>2</w:t>
            </w:r>
            <w:r>
              <w:t>021</w:t>
            </w:r>
            <w:r>
              <w:rPr>
                <w:rFonts w:hint="eastAsia"/>
              </w:rPr>
              <w:t>年</w:t>
            </w:r>
            <w:r>
              <w:t>2</w:t>
            </w:r>
            <w:r>
              <w:rPr>
                <w:rFonts w:hint="eastAsia"/>
              </w:rPr>
              <w:t>月和</w:t>
            </w:r>
            <w:r>
              <w:rPr>
                <w:rFonts w:hint="eastAsia"/>
              </w:rPr>
              <w:t>2</w:t>
            </w:r>
            <w:r>
              <w:t>021</w:t>
            </w:r>
            <w:r>
              <w:rPr>
                <w:rFonts w:hint="eastAsia"/>
              </w:rPr>
              <w:t>年</w:t>
            </w:r>
            <w:r>
              <w:rPr>
                <w:rFonts w:hint="eastAsia"/>
              </w:rPr>
              <w:t>3</w:t>
            </w:r>
            <w:r>
              <w:rPr>
                <w:rFonts w:hint="eastAsia"/>
              </w:rPr>
              <w:t>月做了《学校管理干部的建设》和《学校工作要做到几个“加强”》两个讲话，不断地推动学校管理体系的构建与完善。</w:t>
            </w:r>
          </w:p>
          <w:p w14:paraId="547F1C61" w14:textId="77777777" w:rsidR="0026132D" w:rsidRDefault="0026132D" w:rsidP="005263B3">
            <w:pPr>
              <w:ind w:firstLineChars="200" w:firstLine="420"/>
            </w:pPr>
            <w:r>
              <w:rPr>
                <w:rFonts w:hint="eastAsia"/>
              </w:rPr>
              <w:t>此外，</w:t>
            </w:r>
            <w:r w:rsidRPr="00540D28">
              <w:rPr>
                <w:rFonts w:hint="eastAsia"/>
              </w:rPr>
              <w:t>为进一步落实学校的安全管理主体责任，强化“一岗双责”，切实抓好校园的安全管理工作，完善管理机制和框架，建立“横向到边、纵向到底”的校园安全监管网格，遏制和防范安全事故的发生，</w:t>
            </w:r>
            <w:r>
              <w:rPr>
                <w:rFonts w:hint="eastAsia"/>
              </w:rPr>
              <w:t>孟校长领导建立了</w:t>
            </w:r>
            <w:r w:rsidRPr="00540D28">
              <w:rPr>
                <w:rFonts w:hint="eastAsia"/>
              </w:rPr>
              <w:t>学校安全“网格化”管理实施方案</w:t>
            </w:r>
            <w:r>
              <w:rPr>
                <w:rFonts w:hint="eastAsia"/>
              </w:rPr>
              <w:t>，针对学校</w:t>
            </w:r>
            <w:r w:rsidRPr="00540D28">
              <w:rPr>
                <w:rFonts w:hint="eastAsia"/>
              </w:rPr>
              <w:t>安全管理和教育机制的建设、学校对容易造成群死群伤的七大安全隐患的检查和整改，以及学校突发事件应急处置作了细致周密的部署</w:t>
            </w:r>
            <w:r>
              <w:rPr>
                <w:rFonts w:hint="eastAsia"/>
              </w:rPr>
              <w:t>，</w:t>
            </w:r>
            <w:r>
              <w:rPr>
                <w:rFonts w:hint="eastAsia"/>
              </w:rPr>
              <w:t>2</w:t>
            </w:r>
            <w:r>
              <w:t>017</w:t>
            </w:r>
            <w:r>
              <w:rPr>
                <w:rFonts w:hint="eastAsia"/>
              </w:rPr>
              <w:t>年</w:t>
            </w:r>
            <w:r>
              <w:t>7</w:t>
            </w:r>
            <w:r>
              <w:rPr>
                <w:rFonts w:hint="eastAsia"/>
              </w:rPr>
              <w:t>月，孟校长在中层干部会议上作了《精改管理的方方面面》的讲话，</w:t>
            </w:r>
            <w:r>
              <w:rPr>
                <w:rFonts w:hint="eastAsia"/>
              </w:rPr>
              <w:t>2</w:t>
            </w:r>
            <w:r>
              <w:t>020</w:t>
            </w:r>
            <w:r>
              <w:rPr>
                <w:rFonts w:hint="eastAsia"/>
              </w:rPr>
              <w:t>年</w:t>
            </w:r>
            <w:r>
              <w:rPr>
                <w:rFonts w:hint="eastAsia"/>
              </w:rPr>
              <w:t>1</w:t>
            </w:r>
            <w:r>
              <w:t>0</w:t>
            </w:r>
            <w:r>
              <w:rPr>
                <w:rFonts w:hint="eastAsia"/>
              </w:rPr>
              <w:t>月，做了《班主任工作的意义与职责》讲话，实现了学校各项工作的全员管理、人人负责、各个岗位都有人的效果。</w:t>
            </w:r>
          </w:p>
          <w:p w14:paraId="2B708CE8" w14:textId="77777777" w:rsidR="0026132D" w:rsidRDefault="0026132D" w:rsidP="005263B3">
            <w:pPr>
              <w:ind w:firstLineChars="200" w:firstLine="420"/>
            </w:pPr>
            <w:r>
              <w:rPr>
                <w:rFonts w:hint="eastAsia"/>
              </w:rPr>
              <w:t>青年教师培养方面，除了传统的“青蓝工程”和骨干教师培养，孟华校长的“一二五培师工程”也已连续开展多年，具体内容为——青年教师一年入门、两年合格、五年成为骨干教师。每年都有针对年轻教师的基本功达标考核，每两年还会举办“智慧杯”青年教师教学竞赛，</w:t>
            </w:r>
            <w:r>
              <w:rPr>
                <w:rFonts w:hint="eastAsia"/>
              </w:rPr>
              <w:t>2</w:t>
            </w:r>
            <w:r>
              <w:t>017</w:t>
            </w:r>
            <w:r>
              <w:rPr>
                <w:rFonts w:hint="eastAsia"/>
              </w:rPr>
              <w:t>年</w:t>
            </w:r>
            <w:r>
              <w:rPr>
                <w:rFonts w:hint="eastAsia"/>
              </w:rPr>
              <w:t>6</w:t>
            </w:r>
            <w:r>
              <w:rPr>
                <w:rFonts w:hint="eastAsia"/>
              </w:rPr>
              <w:t>月，孟校长在教师会议上作了《办好“智慧杯”，促进青年教师成长》的演讲，激发青年教师们追求更高远的发展目标。每年都有各项工作的达标考核，与绩效工资挂钩，督促年轻教师不断学习提升。这些工作进一步缩短了青年教师的成长周期，为学校的未来的发展提供了有力支撑，且已形成了良性循环。在对教师的评价中，要突出教师的主体地位，尊重教师的需要、选择、人格等，和教师对话、沟通、相互理解和协商；给教师充分的自主权，让教师发挥主体积极性，主动参与评价过程，使评价成为促进教师最好的发展与自我实现的工具。对教师的评价以“以人为本”、“以发展为核心”注重教师的个人价值、伦理价值和专业价值，注重未来发展，帮助教师认识自我、发现自我，使每个教师都能从评价中获得激励、自信和不断前进的动力，从而提高专业水平。</w:t>
            </w:r>
            <w:r>
              <w:rPr>
                <w:rFonts w:hint="eastAsia"/>
              </w:rPr>
              <w:t xml:space="preserve"> </w:t>
            </w:r>
          </w:p>
          <w:p w14:paraId="17DA67B1" w14:textId="77777777" w:rsidR="0026132D" w:rsidRDefault="0026132D" w:rsidP="005263B3">
            <w:pPr>
              <w:pStyle w:val="aa"/>
              <w:ind w:firstLineChars="200" w:firstLine="422"/>
              <w:rPr>
                <w:b/>
              </w:rPr>
            </w:pPr>
            <w:r>
              <w:rPr>
                <w:rFonts w:hint="eastAsia"/>
                <w:b/>
              </w:rPr>
              <w:t>三、深入教学一线，</w:t>
            </w:r>
            <w:r>
              <w:rPr>
                <w:b/>
              </w:rPr>
              <w:t>以身作则</w:t>
            </w:r>
          </w:p>
          <w:p w14:paraId="30C8A8C0" w14:textId="77777777" w:rsidR="0026132D" w:rsidRDefault="0026132D" w:rsidP="005263B3">
            <w:pPr>
              <w:pStyle w:val="aa"/>
              <w:ind w:firstLineChars="200" w:firstLine="420"/>
            </w:pPr>
            <w:r>
              <w:rPr>
                <w:rFonts w:hint="eastAsia"/>
              </w:rPr>
              <w:t>孟校长自上任以来，在学校的各个工作方面都注意把他的“智慧办学”的理念渗透给每一位教师，使每位老师能够充分理解“智慧办学”的意义，为此他一直坚持深入到教学一线，以身作则，起到了非常好的表率作用。</w:t>
            </w:r>
          </w:p>
          <w:p w14:paraId="1CFE911D" w14:textId="77777777" w:rsidR="0026132D" w:rsidRDefault="0026132D" w:rsidP="005263B3">
            <w:pPr>
              <w:pStyle w:val="aa"/>
              <w:ind w:firstLineChars="200" w:firstLine="420"/>
            </w:pPr>
            <w:r>
              <w:rPr>
                <w:rFonts w:hint="eastAsia"/>
              </w:rPr>
              <w:t>孟校长坚持开设了《</w:t>
            </w:r>
            <w:r>
              <w:rPr>
                <w:rFonts w:hint="eastAsia"/>
              </w:rPr>
              <w:t>&lt;</w:t>
            </w:r>
            <w:r>
              <w:rPr>
                <w:rFonts w:hint="eastAsia"/>
              </w:rPr>
              <w:t>红楼梦</w:t>
            </w:r>
            <w:r>
              <w:rPr>
                <w:rFonts w:hint="eastAsia"/>
              </w:rPr>
              <w:t>&gt;</w:t>
            </w:r>
            <w:r>
              <w:rPr>
                <w:rFonts w:hint="eastAsia"/>
              </w:rPr>
              <w:t>选读》《</w:t>
            </w:r>
            <w:r>
              <w:rPr>
                <w:rFonts w:hint="eastAsia"/>
              </w:rPr>
              <w:t>&lt;</w:t>
            </w:r>
            <w:r>
              <w:rPr>
                <w:rFonts w:hint="eastAsia"/>
              </w:rPr>
              <w:t>三国演义</w:t>
            </w:r>
            <w:r>
              <w:t>&gt;</w:t>
            </w:r>
            <w:r>
              <w:rPr>
                <w:rFonts w:hint="eastAsia"/>
              </w:rPr>
              <w:t>选读》《如何读懂古诗词》《文言文赠分策略》等选修课，每周不少于两节，覆盖了高中各年级，广受师生好评，特别是其中的古典诗文教学部分，学生普遍反映受益匪浅。除了上课，孟校长还通过开设各类讲座帮助学生解决面临的实际问题，比如</w:t>
            </w:r>
            <w:r>
              <w:rPr>
                <w:rFonts w:hint="eastAsia"/>
              </w:rPr>
              <w:t>2</w:t>
            </w:r>
            <w:r>
              <w:t>017</w:t>
            </w:r>
            <w:r>
              <w:rPr>
                <w:rFonts w:hint="eastAsia"/>
              </w:rPr>
              <w:t>年</w:t>
            </w:r>
            <w:r>
              <w:rPr>
                <w:rFonts w:hint="eastAsia"/>
              </w:rPr>
              <w:t>1</w:t>
            </w:r>
            <w:r>
              <w:t>2</w:t>
            </w:r>
            <w:r>
              <w:rPr>
                <w:rFonts w:hint="eastAsia"/>
              </w:rPr>
              <w:t>月的《我所认识的大学——谈中国的大学》和</w:t>
            </w:r>
            <w:r>
              <w:rPr>
                <w:rFonts w:hint="eastAsia"/>
              </w:rPr>
              <w:t>2</w:t>
            </w:r>
            <w:r>
              <w:t>018</w:t>
            </w:r>
            <w:r>
              <w:rPr>
                <w:rFonts w:hint="eastAsia"/>
              </w:rPr>
              <w:t>年</w:t>
            </w:r>
            <w:r>
              <w:t>7</w:t>
            </w:r>
            <w:r>
              <w:rPr>
                <w:rFonts w:hint="eastAsia"/>
              </w:rPr>
              <w:t>月面对学生和家长的《正确指导学生填报志愿》等，孟校长利用自身丰富的经验为学生和家长提供了切实有效的帮助，得到学生和家长的一致好评和社会各界的广泛认可。</w:t>
            </w:r>
            <w:r>
              <w:rPr>
                <w:rFonts w:hint="eastAsia"/>
              </w:rPr>
              <w:t xml:space="preserve"> </w:t>
            </w:r>
          </w:p>
          <w:p w14:paraId="6D11C453" w14:textId="77777777" w:rsidR="0026132D" w:rsidRDefault="0026132D" w:rsidP="005263B3">
            <w:pPr>
              <w:pStyle w:val="aa"/>
              <w:ind w:firstLineChars="200" w:firstLine="420"/>
            </w:pPr>
            <w:r>
              <w:rPr>
                <w:rFonts w:hint="eastAsia"/>
              </w:rPr>
              <w:t>听课方面，孟校长平均每周的听课量超过两节，且涵盖各年级各个学科，坚持即</w:t>
            </w:r>
            <w:proofErr w:type="gramStart"/>
            <w:r>
              <w:rPr>
                <w:rFonts w:hint="eastAsia"/>
              </w:rPr>
              <w:t>听即评</w:t>
            </w:r>
            <w:proofErr w:type="gramEnd"/>
            <w:r>
              <w:rPr>
                <w:rFonts w:hint="eastAsia"/>
              </w:rPr>
              <w:t>，特别是对年轻教师，听完课后细致点评、倾囊相授。于此同时，孟校长也要求全体干部身处教学一线上课、听课、评课，实现管理重心下移，牢牢掌握课改的知情权、指挥权、决策权。以上课发挥示范引领作用，以听课落实课改措施，以评课为课堂教学的改进提供指导。孟华校长通过听、评课制度，有效地促进了教师课堂经验的凝练、教学能力的提升和课堂教学质量的提高。</w:t>
            </w:r>
          </w:p>
          <w:p w14:paraId="5DA5863B" w14:textId="77777777" w:rsidR="0026132D" w:rsidRDefault="0026132D" w:rsidP="005263B3">
            <w:pPr>
              <w:pStyle w:val="aa"/>
              <w:ind w:firstLineChars="200" w:firstLine="420"/>
            </w:pPr>
            <w:r>
              <w:rPr>
                <w:rFonts w:hint="eastAsia"/>
              </w:rPr>
              <w:t>孟校长虽然主要负责行政工作，但也积极参加教研组研讨活动，为各学科教研组的工作开展提供了指导，特别是语文教研组的活动，孟校长几乎每次都参加，从听课评课到课题论文研究，</w:t>
            </w:r>
            <w:r>
              <w:rPr>
                <w:rFonts w:hint="eastAsia"/>
              </w:rPr>
              <w:lastRenderedPageBreak/>
              <w:t>孟校长无微不至地为年轻的语文组分享了他的经验，借助他的资源帮助青年教师在教学和科研领域少走弯路，实现了较快的成长。</w:t>
            </w:r>
          </w:p>
          <w:p w14:paraId="321B7CCC" w14:textId="77777777" w:rsidR="0026132D" w:rsidRDefault="0026132D" w:rsidP="005263B3">
            <w:pPr>
              <w:pStyle w:val="aa"/>
              <w:ind w:firstLineChars="200" w:firstLine="420"/>
            </w:pPr>
            <w:r>
              <w:rPr>
                <w:rFonts w:hint="eastAsia"/>
              </w:rPr>
              <w:t>在孟华校长深入教学一线、以身作则的工作领导模式下，目前学校教育教学的态势非常好，无论学生在此学习，还是教师在此工作，都得到了快速发展，许多学生从仙</w:t>
            </w:r>
            <w:proofErr w:type="gramStart"/>
            <w:r>
              <w:rPr>
                <w:rFonts w:hint="eastAsia"/>
              </w:rPr>
              <w:t>城走向</w:t>
            </w:r>
            <w:proofErr w:type="gramEnd"/>
            <w:r>
              <w:rPr>
                <w:rFonts w:hint="eastAsia"/>
              </w:rPr>
              <w:t>著名高校，许多教师成长为骨干教师，学校教学质量全面大步提升，取得了良好的社会效应。</w:t>
            </w:r>
          </w:p>
          <w:p w14:paraId="638F5F25" w14:textId="77777777" w:rsidR="0026132D" w:rsidRDefault="0026132D" w:rsidP="005263B3">
            <w:pPr>
              <w:pStyle w:val="aa"/>
              <w:ind w:firstLineChars="200" w:firstLine="422"/>
              <w:rPr>
                <w:b/>
              </w:rPr>
            </w:pPr>
            <w:r>
              <w:rPr>
                <w:rFonts w:hint="eastAsia"/>
                <w:b/>
              </w:rPr>
              <w:t>四、注重教学研究，成果丰硕</w:t>
            </w:r>
          </w:p>
          <w:p w14:paraId="0E4201C2" w14:textId="77777777" w:rsidR="0026132D" w:rsidRDefault="0026132D" w:rsidP="005263B3">
            <w:pPr>
              <w:ind w:firstLineChars="200" w:firstLine="420"/>
            </w:pPr>
            <w:r>
              <w:rPr>
                <w:rFonts w:hint="eastAsia"/>
              </w:rPr>
              <w:t>孟华校长精心组织教育教学改革的同时，十分注重前沿理论的学习与更新。长期订阅了《校长》《江苏教育》《中国德育》《语文教学通讯》《语文教学》《高中语文教与学》《中小学教育管理》《教育学文摘》等刊物，这些刊物为孟校长在理念革新、教改措施等方面提供了源头活水。</w:t>
            </w:r>
          </w:p>
          <w:p w14:paraId="154A37DC" w14:textId="77777777" w:rsidR="0026132D" w:rsidRDefault="0026132D" w:rsidP="005263B3">
            <w:pPr>
              <w:ind w:firstLineChars="200" w:firstLine="420"/>
            </w:pPr>
            <w:r>
              <w:rPr>
                <w:rFonts w:hint="eastAsia"/>
              </w:rPr>
              <w:t>教学探索方面，孟校长深知更新观念、贯彻理念是发展的关键，因此坚持开了每学期不少于</w:t>
            </w:r>
            <w:r>
              <w:t>2</w:t>
            </w:r>
            <w:r>
              <w:rPr>
                <w:rFonts w:hint="eastAsia"/>
              </w:rPr>
              <w:t>次的引领性学术讲座。如</w:t>
            </w:r>
            <w:r>
              <w:rPr>
                <w:rFonts w:hint="eastAsia"/>
              </w:rPr>
              <w:t>2</w:t>
            </w:r>
            <w:r>
              <w:t>018</w:t>
            </w:r>
            <w:r>
              <w:rPr>
                <w:rFonts w:hint="eastAsia"/>
              </w:rPr>
              <w:t>年</w:t>
            </w:r>
            <w:r>
              <w:rPr>
                <w:rFonts w:hint="eastAsia"/>
              </w:rPr>
              <w:t>1</w:t>
            </w:r>
            <w:r>
              <w:rPr>
                <w:rFonts w:hint="eastAsia"/>
              </w:rPr>
              <w:t>月，孟校长在教研组长会议上做了《深入教科研，争创先进学校》的讲话，强调了教科研工作在学校发展过程中的重要性，</w:t>
            </w:r>
            <w:r>
              <w:rPr>
                <w:rFonts w:hint="eastAsia"/>
              </w:rPr>
              <w:t>2</w:t>
            </w:r>
            <w:r>
              <w:t>020</w:t>
            </w:r>
            <w:r>
              <w:rPr>
                <w:rFonts w:hint="eastAsia"/>
              </w:rPr>
              <w:t>年</w:t>
            </w:r>
            <w:r>
              <w:t>7</w:t>
            </w:r>
            <w:r>
              <w:rPr>
                <w:rFonts w:hint="eastAsia"/>
              </w:rPr>
              <w:t>月，面对新高考，</w:t>
            </w:r>
            <w:proofErr w:type="gramStart"/>
            <w:r>
              <w:rPr>
                <w:rFonts w:hint="eastAsia"/>
              </w:rPr>
              <w:t>孟校在</w:t>
            </w:r>
            <w:proofErr w:type="gramEnd"/>
            <w:r>
              <w:rPr>
                <w:rFonts w:hint="eastAsia"/>
              </w:rPr>
              <w:t>语文教研组活动中做了《新课程、新高考、新追求》的讲话，</w:t>
            </w:r>
            <w:r>
              <w:rPr>
                <w:rFonts w:hint="eastAsia"/>
              </w:rPr>
              <w:t>2</w:t>
            </w:r>
            <w:r>
              <w:t>020</w:t>
            </w:r>
            <w:r>
              <w:rPr>
                <w:rFonts w:hint="eastAsia"/>
              </w:rPr>
              <w:t>年</w:t>
            </w:r>
            <w:r>
              <w:rPr>
                <w:rFonts w:hint="eastAsia"/>
              </w:rPr>
              <w:t>9</w:t>
            </w:r>
            <w:r>
              <w:rPr>
                <w:rFonts w:hint="eastAsia"/>
              </w:rPr>
              <w:t>月，在新学期的全校教研组长会议上又做了《教研组长和备课组长的作用发挥》的讲话，</w:t>
            </w:r>
            <w:r>
              <w:t>2020</w:t>
            </w:r>
            <w:r>
              <w:rPr>
                <w:rFonts w:hint="eastAsia"/>
              </w:rPr>
              <w:t>年</w:t>
            </w:r>
            <w:r>
              <w:rPr>
                <w:rFonts w:hint="eastAsia"/>
              </w:rPr>
              <w:t>1</w:t>
            </w:r>
            <w:r>
              <w:t>2</w:t>
            </w:r>
            <w:r>
              <w:rPr>
                <w:rFonts w:hint="eastAsia"/>
              </w:rPr>
              <w:t>月和</w:t>
            </w:r>
            <w:r>
              <w:rPr>
                <w:rFonts w:hint="eastAsia"/>
              </w:rPr>
              <w:t>2</w:t>
            </w:r>
            <w:r>
              <w:t>021</w:t>
            </w:r>
            <w:r>
              <w:rPr>
                <w:rFonts w:hint="eastAsia"/>
              </w:rPr>
              <w:t>年</w:t>
            </w:r>
            <w:r>
              <w:rPr>
                <w:rFonts w:hint="eastAsia"/>
              </w:rPr>
              <w:t>3</w:t>
            </w:r>
            <w:proofErr w:type="gramStart"/>
            <w:r>
              <w:rPr>
                <w:rFonts w:hint="eastAsia"/>
              </w:rPr>
              <w:t>月分</w:t>
            </w:r>
            <w:proofErr w:type="gramEnd"/>
            <w:r>
              <w:rPr>
                <w:rFonts w:hint="eastAsia"/>
              </w:rPr>
              <w:t>别做了《深化课程改革，提高办学档次》和《变观念、志改革、务实效、求发展》两场讲座，将改革求变的理念传递给每一位老师。孟校长注重在实践基础上的理论升华，省级课题《高中语文选修课程教学模式及评价研究》的研究，是孟校长在课程改革方面的代表性成果。在江都区骨干教师推进会上作了题为《成就骨干教师的因素》的报告，在校刊《仙中教研》上发表了题为《成就智慧型教师的个人品质》的文章，另外还发表了《务去高中语文教学中的“唯考试化”倾向》（《中华活页文选》</w:t>
            </w:r>
            <w:r>
              <w:rPr>
                <w:rFonts w:hint="eastAsia"/>
              </w:rPr>
              <w:t>2</w:t>
            </w:r>
            <w:r>
              <w:t>016</w:t>
            </w:r>
            <w:r>
              <w:rPr>
                <w:rFonts w:hint="eastAsia"/>
              </w:rPr>
              <w:t>年</w:t>
            </w:r>
            <w:r>
              <w:rPr>
                <w:rFonts w:hint="eastAsia"/>
              </w:rPr>
              <w:t>2</w:t>
            </w:r>
            <w:r>
              <w:rPr>
                <w:rFonts w:hint="eastAsia"/>
              </w:rPr>
              <w:t>月）、《“五学”课堂，别样精彩》（《教育学文摘》</w:t>
            </w:r>
            <w:r>
              <w:rPr>
                <w:rFonts w:hint="eastAsia"/>
              </w:rPr>
              <w:t>2</w:t>
            </w:r>
            <w:r>
              <w:t>020</w:t>
            </w:r>
            <w:r>
              <w:rPr>
                <w:rFonts w:hint="eastAsia"/>
              </w:rPr>
              <w:t>年</w:t>
            </w:r>
            <w:r>
              <w:rPr>
                <w:rFonts w:hint="eastAsia"/>
              </w:rPr>
              <w:t>6</w:t>
            </w:r>
            <w:r>
              <w:rPr>
                <w:rFonts w:hint="eastAsia"/>
              </w:rPr>
              <w:t>月）等论文。近五年来，孟华校长在国家级刊物发表论文</w:t>
            </w:r>
            <w:r>
              <w:rPr>
                <w:rFonts w:hint="eastAsia"/>
              </w:rPr>
              <w:t>17</w:t>
            </w:r>
            <w:r>
              <w:rPr>
                <w:rFonts w:hint="eastAsia"/>
              </w:rPr>
              <w:t>篇，多篇文章获江苏省教育学会优秀论文一等奖。</w:t>
            </w:r>
          </w:p>
          <w:p w14:paraId="5B4DB83B" w14:textId="411DCD69" w:rsidR="0026132D" w:rsidRDefault="0026132D" w:rsidP="005263B3">
            <w:pPr>
              <w:ind w:firstLineChars="200" w:firstLine="420"/>
            </w:pPr>
            <w:r>
              <w:rPr>
                <w:rFonts w:hint="eastAsia"/>
              </w:rPr>
              <w:t>在课题研究方面，成果丰硕。近年来，孟校长主持的江苏省教育科学“十二五”规划课题《中学写作资源多维开发与利用研究》，参与扬州市教育科学“十二五”规划课题《基于思维流程构建的高中写作技能教程的研究》，作为核心成员参与的江苏省级课题《大数据背景下的智慧课堂语文教学模式变革的实践研究》均已结题，作为课题研究指导而参加的江苏省教育</w:t>
            </w:r>
            <w:r w:rsidR="00BB7158">
              <w:rPr>
                <w:rFonts w:hint="eastAsia"/>
              </w:rPr>
              <w:t>学</w:t>
            </w:r>
            <w:r>
              <w:rPr>
                <w:rFonts w:hint="eastAsia"/>
              </w:rPr>
              <w:t>会《导师制在基础教育阶段的运用》、扬州市教育规划课题《</w:t>
            </w:r>
            <w:r>
              <w:rPr>
                <w:rFonts w:ascii="宋体" w:hAnsi="宋体" w:hint="eastAsia"/>
              </w:rPr>
              <w:t>核心素养视野下扬州运河文化资源校本课程的开发研究</w:t>
            </w:r>
            <w:r>
              <w:rPr>
                <w:rFonts w:hint="eastAsia"/>
              </w:rPr>
              <w:t>》正在结题之中。</w:t>
            </w:r>
          </w:p>
          <w:p w14:paraId="4FA189F2" w14:textId="77777777" w:rsidR="0026132D" w:rsidRDefault="0026132D" w:rsidP="005263B3">
            <w:pPr>
              <w:ind w:firstLineChars="200" w:firstLine="420"/>
            </w:pPr>
            <w:r>
              <w:rPr>
                <w:rFonts w:hint="eastAsia"/>
              </w:rPr>
              <w:t>项目改革与实践方面，孟校长为了</w:t>
            </w:r>
            <w:r w:rsidRPr="00E22259">
              <w:rPr>
                <w:rFonts w:hint="eastAsia"/>
              </w:rPr>
              <w:t>探索具有区域特色的高中综合实践活动课程实施样本，培养学生的环保意识、人文素养、科学精神、实践能力和创新能力，促进教师的专业素养、课程研发能力和教育教学水平的提高，推进学校办学品质的整体化提升</w:t>
            </w:r>
            <w:r>
              <w:rPr>
                <w:rFonts w:hint="eastAsia"/>
              </w:rPr>
              <w:t>，于</w:t>
            </w:r>
            <w:r>
              <w:rPr>
                <w:rFonts w:hint="eastAsia"/>
              </w:rPr>
              <w:t>2</w:t>
            </w:r>
            <w:r>
              <w:t>018</w:t>
            </w:r>
            <w:r>
              <w:rPr>
                <w:rFonts w:hint="eastAsia"/>
              </w:rPr>
              <w:t>年申报建设了“</w:t>
            </w:r>
            <w:r w:rsidRPr="00E22259">
              <w:rPr>
                <w:rFonts w:hint="eastAsia"/>
              </w:rPr>
              <w:t>江淮生态大走廊</w:t>
            </w:r>
            <w:r w:rsidRPr="00E22259">
              <w:t>(</w:t>
            </w:r>
            <w:r w:rsidRPr="00E22259">
              <w:rPr>
                <w:rFonts w:hint="eastAsia"/>
              </w:rPr>
              <w:t>扬州</w:t>
            </w:r>
            <w:r w:rsidRPr="00E22259">
              <w:t>)</w:t>
            </w:r>
            <w:r w:rsidRPr="00E22259">
              <w:rPr>
                <w:rFonts w:hint="eastAsia"/>
              </w:rPr>
              <w:t>综合实践活动课程基地</w:t>
            </w:r>
            <w:r>
              <w:rPr>
                <w:rFonts w:hint="eastAsia"/>
              </w:rPr>
              <w:t>”，该课程基地的具体项目包括</w:t>
            </w:r>
            <w:r w:rsidRPr="00E22259">
              <w:rPr>
                <w:rFonts w:ascii="宋体" w:hAnsi="宋体" w:hint="eastAsia"/>
              </w:rPr>
              <w:t>：建设富有扬州江淮生态特色的校园环境、建设江淮生态大走廊课程资源库、构建江淮生态大走廊（扬州）综合实践活动课程实施体系</w:t>
            </w:r>
            <w:r>
              <w:rPr>
                <w:rFonts w:ascii="宋体" w:hAnsi="宋体" w:hint="eastAsia"/>
              </w:rPr>
              <w:t>。目前场馆设施建设已逐步完善，计划在2</w:t>
            </w:r>
            <w:r>
              <w:rPr>
                <w:rFonts w:ascii="宋体" w:hAnsi="宋体"/>
              </w:rPr>
              <w:t>021</w:t>
            </w:r>
            <w:r>
              <w:rPr>
                <w:rFonts w:ascii="宋体" w:hAnsi="宋体" w:hint="eastAsia"/>
              </w:rPr>
              <w:t>年1</w:t>
            </w:r>
            <w:r>
              <w:rPr>
                <w:rFonts w:ascii="宋体" w:hAnsi="宋体"/>
              </w:rPr>
              <w:t>2</w:t>
            </w:r>
            <w:r w:rsidRPr="00D77CBC">
              <w:rPr>
                <w:rFonts w:hint="eastAsia"/>
              </w:rPr>
              <w:t>月构建成一套完整的切实可行江淮生态大走廊（扬州）综合实践活动课程体系，举行多种推介活动，发挥社会效应，接受省市教育主管部门的检查验收。</w:t>
            </w:r>
          </w:p>
          <w:p w14:paraId="0335F2F1" w14:textId="77777777" w:rsidR="0026132D" w:rsidRDefault="0026132D" w:rsidP="005263B3">
            <w:pPr>
              <w:pStyle w:val="aa"/>
              <w:ind w:firstLineChars="200" w:firstLine="480"/>
              <w:rPr>
                <w:rFonts w:ascii="宋体" w:hAnsi="宋体" w:cs="宋体"/>
                <w:kern w:val="0"/>
                <w:sz w:val="24"/>
              </w:rPr>
            </w:pPr>
          </w:p>
        </w:tc>
      </w:tr>
      <w:tr w:rsidR="0026132D" w14:paraId="38D8342C" w14:textId="77777777" w:rsidTr="005263B3">
        <w:trPr>
          <w:trHeight w:val="61"/>
          <w:jc w:val="center"/>
        </w:trPr>
        <w:tc>
          <w:tcPr>
            <w:tcW w:w="9072" w:type="dxa"/>
            <w:gridSpan w:val="4"/>
          </w:tcPr>
          <w:p w14:paraId="21F46BCC" w14:textId="77777777" w:rsidR="0026132D" w:rsidRDefault="0026132D" w:rsidP="005263B3">
            <w:pPr>
              <w:rPr>
                <w:rFonts w:ascii="Times New Roman" w:hAnsi="Times New Roman"/>
                <w:b/>
                <w:color w:val="000000"/>
              </w:rPr>
            </w:pPr>
            <w:r>
              <w:rPr>
                <w:rFonts w:ascii="Times New Roman" w:hAnsi="Times New Roman"/>
                <w:b/>
                <w:color w:val="000000"/>
              </w:rPr>
              <w:lastRenderedPageBreak/>
              <w:t>问题与不足</w:t>
            </w:r>
          </w:p>
        </w:tc>
      </w:tr>
      <w:tr w:rsidR="0026132D" w14:paraId="2C9E4CB5" w14:textId="77777777" w:rsidTr="005263B3">
        <w:trPr>
          <w:trHeight w:val="421"/>
          <w:jc w:val="center"/>
        </w:trPr>
        <w:tc>
          <w:tcPr>
            <w:tcW w:w="9072" w:type="dxa"/>
            <w:gridSpan w:val="4"/>
          </w:tcPr>
          <w:p w14:paraId="59564543" w14:textId="77777777" w:rsidR="0026132D" w:rsidRDefault="0026132D" w:rsidP="005263B3">
            <w:pPr>
              <w:rPr>
                <w:rFonts w:ascii="Times New Roman" w:hAnsi="Times New Roman"/>
                <w:color w:val="000000"/>
              </w:rPr>
            </w:pPr>
          </w:p>
          <w:p w14:paraId="5DAC0DE7" w14:textId="77777777" w:rsidR="0026132D" w:rsidRDefault="0026132D" w:rsidP="005263B3">
            <w:pPr>
              <w:rPr>
                <w:rFonts w:ascii="Times New Roman" w:hAnsi="Times New Roman"/>
                <w:color w:val="000000"/>
              </w:rPr>
            </w:pPr>
          </w:p>
        </w:tc>
      </w:tr>
      <w:tr w:rsidR="0026132D" w14:paraId="7F5E5868" w14:textId="77777777" w:rsidTr="005263B3">
        <w:trPr>
          <w:trHeight w:val="411"/>
          <w:jc w:val="center"/>
        </w:trPr>
        <w:tc>
          <w:tcPr>
            <w:tcW w:w="9072" w:type="dxa"/>
            <w:gridSpan w:val="4"/>
          </w:tcPr>
          <w:p w14:paraId="4FF183E9" w14:textId="77777777" w:rsidR="0026132D" w:rsidRDefault="0026132D" w:rsidP="005263B3">
            <w:pPr>
              <w:rPr>
                <w:rFonts w:ascii="Times New Roman" w:hAnsi="Times New Roman"/>
                <w:b/>
                <w:color w:val="000000"/>
              </w:rPr>
            </w:pPr>
            <w:r>
              <w:rPr>
                <w:rFonts w:ascii="Times New Roman" w:hAnsi="Times New Roman"/>
                <w:b/>
                <w:color w:val="000000"/>
              </w:rPr>
              <w:t>改进措施和目标</w:t>
            </w:r>
          </w:p>
        </w:tc>
      </w:tr>
      <w:tr w:rsidR="0026132D" w14:paraId="04B1F7CB" w14:textId="77777777" w:rsidTr="005263B3">
        <w:trPr>
          <w:trHeight w:val="411"/>
          <w:jc w:val="center"/>
        </w:trPr>
        <w:tc>
          <w:tcPr>
            <w:tcW w:w="9072" w:type="dxa"/>
            <w:gridSpan w:val="4"/>
          </w:tcPr>
          <w:p w14:paraId="61729B05" w14:textId="77777777" w:rsidR="0026132D" w:rsidRDefault="0026132D" w:rsidP="005263B3">
            <w:pPr>
              <w:rPr>
                <w:rFonts w:ascii="Times New Roman" w:hAnsi="Times New Roman"/>
                <w:color w:val="000000"/>
              </w:rPr>
            </w:pPr>
          </w:p>
        </w:tc>
      </w:tr>
    </w:tbl>
    <w:p w14:paraId="3A7BEC94" w14:textId="77777777" w:rsidR="0026132D" w:rsidRDefault="0026132D" w:rsidP="0026132D">
      <w:pPr>
        <w:tabs>
          <w:tab w:val="left" w:pos="2100"/>
        </w:tabs>
        <w:rPr>
          <w:rFonts w:ascii="Times New Roman" w:hAnsi="Times New Roman"/>
          <w:b/>
          <w:color w:val="000000"/>
        </w:rPr>
      </w:pPr>
    </w:p>
    <w:p w14:paraId="09361C5F" w14:textId="7BEB13E4" w:rsidR="00003BF3" w:rsidRDefault="00003BF3"/>
    <w:p w14:paraId="689E7B06" w14:textId="77777777" w:rsidR="00130A00" w:rsidRDefault="00130A00" w:rsidP="00130A00">
      <w:pPr>
        <w:jc w:val="center"/>
        <w:rPr>
          <w:rFonts w:ascii="宋体" w:hAnsi="宋体" w:cs="宋体"/>
          <w:b/>
          <w:color w:val="000000"/>
          <w:sz w:val="24"/>
        </w:rPr>
      </w:pPr>
      <w:r>
        <w:rPr>
          <w:rFonts w:ascii="宋体" w:hAnsi="宋体" w:cs="宋体" w:hint="eastAsia"/>
          <w:b/>
          <w:color w:val="000000"/>
          <w:sz w:val="24"/>
        </w:rPr>
        <w:lastRenderedPageBreak/>
        <w:t>队伍建设2-2</w:t>
      </w:r>
    </w:p>
    <w:p w14:paraId="22E29635" w14:textId="77777777" w:rsidR="00130A00" w:rsidRDefault="00130A00" w:rsidP="00130A00">
      <w:pPr>
        <w:snapToGrid w:val="0"/>
        <w:rPr>
          <w:rFonts w:ascii="Times New Roman" w:hAnsi="Times New Roman" w:cs="Times New Roman"/>
          <w:b/>
          <w:color w:val="000000"/>
        </w:rPr>
      </w:pPr>
      <w:r>
        <w:rPr>
          <w:rFonts w:ascii="Times New Roman" w:hAnsi="Times New Roman" w:cs="Times New Roman"/>
          <w:b/>
          <w:color w:val="000000"/>
        </w:rPr>
        <w:t>（</w:t>
      </w:r>
      <w:r>
        <w:rPr>
          <w:rFonts w:ascii="Times New Roman" w:eastAsia="仿宋_GB2312" w:hAnsi="Times New Roman" w:cs="Times New Roman"/>
          <w:b/>
          <w:color w:val="000000"/>
        </w:rPr>
        <w:t>1</w:t>
      </w:r>
      <w:r>
        <w:rPr>
          <w:rFonts w:ascii="Times New Roman" w:hAnsi="Times New Roman" w:cs="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09"/>
        <w:gridCol w:w="6972"/>
        <w:gridCol w:w="710"/>
      </w:tblGrid>
      <w:tr w:rsidR="00130A00" w14:paraId="1B93F2C4" w14:textId="77777777" w:rsidTr="005263B3">
        <w:trPr>
          <w:trHeight w:val="540"/>
          <w:jc w:val="center"/>
        </w:trPr>
        <w:tc>
          <w:tcPr>
            <w:tcW w:w="681" w:type="dxa"/>
            <w:vAlign w:val="center"/>
          </w:tcPr>
          <w:p w14:paraId="69A940D9"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t>指标</w:t>
            </w:r>
            <w:r>
              <w:rPr>
                <w:rFonts w:ascii="Times New Roman" w:hAnsi="Times New Roman" w:cs="Times New Roman" w:hint="eastAsia"/>
                <w:b/>
                <w:color w:val="000000"/>
              </w:rPr>
              <w:t>序号</w:t>
            </w:r>
          </w:p>
        </w:tc>
        <w:tc>
          <w:tcPr>
            <w:tcW w:w="7681" w:type="dxa"/>
            <w:gridSpan w:val="2"/>
            <w:vAlign w:val="center"/>
          </w:tcPr>
          <w:p w14:paraId="1D29BD9E" w14:textId="77777777" w:rsidR="00130A00" w:rsidRDefault="00130A00" w:rsidP="005263B3">
            <w:pPr>
              <w:jc w:val="center"/>
              <w:rPr>
                <w:rFonts w:ascii="Times New Roman" w:hAnsi="Times New Roman" w:cs="Times New Roman"/>
                <w:b/>
                <w:color w:val="000000"/>
              </w:rPr>
            </w:pPr>
            <w:r>
              <w:rPr>
                <w:rFonts w:ascii="Times New Roman" w:hAnsi="Times New Roman" w:cs="Times New Roman" w:hint="eastAsia"/>
                <w:b/>
                <w:color w:val="000000"/>
              </w:rPr>
              <w:t>评估指标及评价细则</w:t>
            </w:r>
          </w:p>
        </w:tc>
        <w:tc>
          <w:tcPr>
            <w:tcW w:w="710" w:type="dxa"/>
            <w:vAlign w:val="center"/>
          </w:tcPr>
          <w:p w14:paraId="655C28BE"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自评结果</w:t>
            </w:r>
          </w:p>
        </w:tc>
      </w:tr>
      <w:tr w:rsidR="00130A00" w14:paraId="3C493AEC" w14:textId="77777777" w:rsidTr="005263B3">
        <w:trPr>
          <w:trHeight w:val="720"/>
          <w:jc w:val="center"/>
        </w:trPr>
        <w:tc>
          <w:tcPr>
            <w:tcW w:w="681" w:type="dxa"/>
            <w:vMerge w:val="restart"/>
            <w:vAlign w:val="center"/>
          </w:tcPr>
          <w:p w14:paraId="15D518B4"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第</w:t>
            </w:r>
          </w:p>
          <w:p w14:paraId="2B218084" w14:textId="77777777" w:rsidR="00130A00" w:rsidRDefault="00130A00" w:rsidP="005263B3">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6</w:t>
            </w:r>
          </w:p>
          <w:p w14:paraId="3F4C1A99"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条</w:t>
            </w:r>
          </w:p>
        </w:tc>
        <w:tc>
          <w:tcPr>
            <w:tcW w:w="709" w:type="dxa"/>
            <w:vAlign w:val="center"/>
          </w:tcPr>
          <w:p w14:paraId="65A546D5" w14:textId="77777777" w:rsidR="00130A00" w:rsidRDefault="00130A00" w:rsidP="005263B3">
            <w:pPr>
              <w:rPr>
                <w:rFonts w:ascii="Times New Roman" w:hAnsi="Times New Roman" w:cs="Times New Roman"/>
                <w:b/>
                <w:color w:val="000000"/>
              </w:rPr>
            </w:pPr>
            <w:r>
              <w:rPr>
                <w:rFonts w:ascii="Times New Roman" w:hAnsi="Times New Roman" w:cs="Times New Roman" w:hint="eastAsia"/>
                <w:b/>
                <w:color w:val="000000"/>
              </w:rPr>
              <w:t>评估</w:t>
            </w:r>
          </w:p>
          <w:p w14:paraId="109B3EC3" w14:textId="77777777" w:rsidR="00130A00" w:rsidRDefault="00130A00" w:rsidP="005263B3">
            <w:pPr>
              <w:rPr>
                <w:rFonts w:ascii="Times New Roman" w:hAnsi="Times New Roman" w:cs="Times New Roman"/>
                <w:color w:val="000000"/>
                <w:sz w:val="18"/>
                <w:szCs w:val="18"/>
              </w:rPr>
            </w:pPr>
            <w:r>
              <w:rPr>
                <w:rFonts w:ascii="Times New Roman" w:hAnsi="Times New Roman" w:cs="Times New Roman" w:hint="eastAsia"/>
                <w:b/>
                <w:color w:val="000000"/>
              </w:rPr>
              <w:t>指标</w:t>
            </w:r>
          </w:p>
        </w:tc>
        <w:tc>
          <w:tcPr>
            <w:tcW w:w="6972" w:type="dxa"/>
            <w:vAlign w:val="center"/>
          </w:tcPr>
          <w:p w14:paraId="2EC3691A" w14:textId="77777777" w:rsidR="00130A00" w:rsidRPr="000457EB" w:rsidRDefault="00130A00" w:rsidP="005263B3">
            <w:pPr>
              <w:spacing w:line="240" w:lineRule="exact"/>
              <w:ind w:firstLineChars="100" w:firstLine="181"/>
              <w:rPr>
                <w:rFonts w:ascii="Times New Roman" w:hAnsi="Times New Roman" w:cs="Times New Roman"/>
                <w:color w:val="000000"/>
                <w:sz w:val="18"/>
                <w:szCs w:val="18"/>
              </w:rPr>
            </w:pPr>
            <w:r w:rsidRPr="000457EB">
              <w:rPr>
                <w:rFonts w:ascii="Times New Roman" w:hAnsi="Times New Roman" w:cs="Times New Roman"/>
                <w:b/>
                <w:color w:val="000000"/>
                <w:sz w:val="18"/>
                <w:szCs w:val="18"/>
              </w:rPr>
              <w:t>6.</w:t>
            </w:r>
            <w:r w:rsidRPr="000457EB">
              <w:rPr>
                <w:rFonts w:ascii="Times New Roman" w:hAnsi="Times New Roman" w:cs="Times New Roman" w:hint="eastAsia"/>
                <w:b/>
                <w:color w:val="000000"/>
                <w:sz w:val="18"/>
                <w:szCs w:val="18"/>
              </w:rPr>
              <w:t xml:space="preserve"> </w:t>
            </w:r>
            <w:r w:rsidRPr="000457EB">
              <w:rPr>
                <w:rFonts w:ascii="Times New Roman" w:hAnsi="Times New Roman" w:cs="Times New Roman"/>
                <w:b/>
                <w:color w:val="000000"/>
                <w:sz w:val="18"/>
                <w:szCs w:val="18"/>
              </w:rPr>
              <w:t>学校领导班子及管理队伍结构合理，素质优良，团结协作，有前瞻的观念、服务的意识、实干的精神，在师生员工中有较高威信，满意度高</w:t>
            </w:r>
            <w:r w:rsidRPr="000457EB">
              <w:rPr>
                <w:rFonts w:ascii="Times New Roman" w:hAnsi="Times New Roman" w:cs="Times New Roman" w:hint="eastAsia"/>
                <w:b/>
                <w:color w:val="000000"/>
                <w:sz w:val="18"/>
                <w:szCs w:val="18"/>
              </w:rPr>
              <w:t>。</w:t>
            </w:r>
          </w:p>
        </w:tc>
        <w:tc>
          <w:tcPr>
            <w:tcW w:w="710" w:type="dxa"/>
            <w:vMerge w:val="restart"/>
            <w:vAlign w:val="center"/>
          </w:tcPr>
          <w:p w14:paraId="19A3CF02" w14:textId="77777777" w:rsidR="00130A00" w:rsidRDefault="00130A00" w:rsidP="005263B3">
            <w:pPr>
              <w:jc w:val="center"/>
              <w:rPr>
                <w:rFonts w:ascii="Times New Roman" w:hAnsi="Times New Roman" w:cs="Times New Roman"/>
                <w:color w:val="000000"/>
              </w:rPr>
            </w:pPr>
            <w:r>
              <w:rPr>
                <w:rFonts w:ascii="Times New Roman" w:hAnsi="Times New Roman" w:cs="Times New Roman" w:hint="eastAsia"/>
                <w:b/>
                <w:bCs/>
                <w:color w:val="000000"/>
              </w:rPr>
              <w:t>A</w:t>
            </w:r>
          </w:p>
        </w:tc>
      </w:tr>
      <w:tr w:rsidR="00130A00" w14:paraId="01BC4D4F" w14:textId="77777777" w:rsidTr="005263B3">
        <w:trPr>
          <w:trHeight w:val="720"/>
          <w:jc w:val="center"/>
        </w:trPr>
        <w:tc>
          <w:tcPr>
            <w:tcW w:w="681" w:type="dxa"/>
            <w:vMerge/>
            <w:vAlign w:val="center"/>
          </w:tcPr>
          <w:p w14:paraId="6066363E" w14:textId="77777777" w:rsidR="00130A00" w:rsidRDefault="00130A00" w:rsidP="005263B3">
            <w:pPr>
              <w:jc w:val="center"/>
              <w:rPr>
                <w:rFonts w:ascii="Times New Roman" w:hAnsi="Times New Roman" w:cs="Times New Roman"/>
                <w:b/>
                <w:color w:val="000000"/>
              </w:rPr>
            </w:pPr>
          </w:p>
        </w:tc>
        <w:tc>
          <w:tcPr>
            <w:tcW w:w="709" w:type="dxa"/>
            <w:vAlign w:val="center"/>
          </w:tcPr>
          <w:p w14:paraId="4C3BBF71" w14:textId="77777777" w:rsidR="00130A00" w:rsidRDefault="00130A00" w:rsidP="005263B3">
            <w:pPr>
              <w:rPr>
                <w:rFonts w:ascii="Times New Roman" w:hAnsi="Times New Roman" w:cs="Times New Roman"/>
                <w:b/>
                <w:color w:val="000000"/>
              </w:rPr>
            </w:pPr>
            <w:r>
              <w:rPr>
                <w:rFonts w:ascii="Times New Roman" w:hAnsi="Times New Roman" w:cs="Times New Roman" w:hint="eastAsia"/>
                <w:b/>
                <w:color w:val="000000"/>
              </w:rPr>
              <w:t>评价</w:t>
            </w:r>
          </w:p>
          <w:p w14:paraId="2B2C2081" w14:textId="77777777" w:rsidR="00130A00" w:rsidRDefault="00130A00" w:rsidP="005263B3">
            <w:pPr>
              <w:rPr>
                <w:rFonts w:ascii="Times New Roman" w:hAnsi="Times New Roman" w:cs="Times New Roman"/>
                <w:color w:val="000000"/>
                <w:sz w:val="18"/>
                <w:szCs w:val="18"/>
              </w:rPr>
            </w:pPr>
            <w:r>
              <w:rPr>
                <w:rFonts w:ascii="Times New Roman" w:hAnsi="Times New Roman" w:cs="Times New Roman" w:hint="eastAsia"/>
                <w:b/>
                <w:color w:val="000000"/>
              </w:rPr>
              <w:t>细则</w:t>
            </w:r>
          </w:p>
        </w:tc>
        <w:tc>
          <w:tcPr>
            <w:tcW w:w="6972" w:type="dxa"/>
            <w:vAlign w:val="center"/>
          </w:tcPr>
          <w:p w14:paraId="56E7AF28" w14:textId="77777777" w:rsidR="00130A00" w:rsidRDefault="00130A00" w:rsidP="005263B3">
            <w:pPr>
              <w:spacing w:line="240" w:lineRule="exact"/>
              <w:ind w:firstLineChars="100" w:firstLine="180"/>
              <w:rPr>
                <w:rFonts w:ascii="Times New Roman" w:hAnsi="Times New Roman" w:cs="Times New Roman"/>
                <w:b/>
                <w:bCs/>
                <w:color w:val="FF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）管理干部的岗位职数、年龄层次、学科结构合理，选拔任用和</w:t>
            </w:r>
            <w:r>
              <w:rPr>
                <w:rFonts w:ascii="Times New Roman" w:hAnsi="Times New Roman" w:cs="Times New Roman" w:hint="eastAsia"/>
                <w:color w:val="000000"/>
                <w:sz w:val="18"/>
                <w:szCs w:val="18"/>
              </w:rPr>
              <w:t>考核奖惩</w:t>
            </w:r>
            <w:r>
              <w:rPr>
                <w:rFonts w:ascii="Times New Roman" w:hAnsi="Times New Roman" w:cs="Times New Roman"/>
                <w:color w:val="000000"/>
                <w:sz w:val="18"/>
                <w:szCs w:val="18"/>
              </w:rPr>
              <w:t>的标准科学、</w:t>
            </w:r>
            <w:r>
              <w:rPr>
                <w:rFonts w:ascii="Times New Roman" w:hAnsi="Times New Roman" w:cs="Times New Roman" w:hint="eastAsia"/>
                <w:color w:val="000000"/>
                <w:sz w:val="18"/>
                <w:szCs w:val="18"/>
              </w:rPr>
              <w:t>程序规范</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结果</w:t>
            </w:r>
            <w:r>
              <w:rPr>
                <w:rFonts w:ascii="Times New Roman" w:hAnsi="Times New Roman" w:cs="Times New Roman"/>
                <w:color w:val="000000"/>
                <w:sz w:val="18"/>
                <w:szCs w:val="18"/>
              </w:rPr>
              <w:t>公正，</w:t>
            </w:r>
            <w:r>
              <w:rPr>
                <w:rFonts w:ascii="Times New Roman" w:hAnsi="Times New Roman" w:cs="Times New Roman"/>
                <w:bCs/>
                <w:color w:val="000000"/>
                <w:sz w:val="18"/>
                <w:szCs w:val="18"/>
              </w:rPr>
              <w:t>近</w:t>
            </w:r>
            <w:r>
              <w:rPr>
                <w:rFonts w:ascii="Times New Roman" w:hAnsi="Times New Roman" w:cs="Times New Roman" w:hint="eastAsia"/>
                <w:bCs/>
                <w:color w:val="000000"/>
                <w:sz w:val="18"/>
                <w:szCs w:val="18"/>
              </w:rPr>
              <w:t>3</w:t>
            </w:r>
            <w:r>
              <w:rPr>
                <w:rFonts w:ascii="Times New Roman" w:hAnsi="Times New Roman" w:cs="Times New Roman"/>
                <w:bCs/>
                <w:color w:val="000000"/>
                <w:sz w:val="18"/>
                <w:szCs w:val="18"/>
              </w:rPr>
              <w:t>年</w:t>
            </w:r>
            <w:r>
              <w:rPr>
                <w:rFonts w:ascii="Times New Roman" w:hAnsi="Times New Roman" w:cs="Times New Roman" w:hint="eastAsia"/>
                <w:bCs/>
                <w:color w:val="000000"/>
                <w:sz w:val="18"/>
                <w:szCs w:val="18"/>
              </w:rPr>
              <w:t>有</w:t>
            </w:r>
            <w:r>
              <w:rPr>
                <w:rFonts w:ascii="Times New Roman" w:hAnsi="Times New Roman" w:cs="Times New Roman"/>
                <w:bCs/>
                <w:color w:val="000000"/>
                <w:sz w:val="18"/>
                <w:szCs w:val="18"/>
              </w:rPr>
              <w:t>10%</w:t>
            </w:r>
            <w:r>
              <w:rPr>
                <w:rFonts w:ascii="Times New Roman" w:hAnsi="Times New Roman" w:cs="Times New Roman" w:hint="eastAsia"/>
                <w:bCs/>
                <w:color w:val="000000"/>
                <w:sz w:val="18"/>
                <w:szCs w:val="18"/>
              </w:rPr>
              <w:t>左右</w:t>
            </w:r>
            <w:r>
              <w:rPr>
                <w:rFonts w:ascii="Times New Roman" w:hAnsi="Times New Roman" w:cs="Times New Roman"/>
                <w:bCs/>
                <w:color w:val="000000"/>
                <w:sz w:val="18"/>
                <w:szCs w:val="18"/>
              </w:rPr>
              <w:t>的管理干部</w:t>
            </w:r>
            <w:r>
              <w:rPr>
                <w:rFonts w:ascii="Times New Roman" w:hAnsi="Times New Roman" w:cs="Times New Roman" w:hint="eastAsia"/>
                <w:bCs/>
                <w:color w:val="000000"/>
                <w:sz w:val="18"/>
                <w:szCs w:val="18"/>
              </w:rPr>
              <w:t>具有</w:t>
            </w:r>
            <w:r>
              <w:rPr>
                <w:rFonts w:ascii="Times New Roman" w:hAnsi="Times New Roman" w:cs="Times New Roman"/>
                <w:bCs/>
                <w:color w:val="000000"/>
                <w:sz w:val="18"/>
                <w:szCs w:val="18"/>
              </w:rPr>
              <w:t>校际交流任职</w:t>
            </w:r>
            <w:r>
              <w:rPr>
                <w:rFonts w:ascii="Times New Roman" w:hAnsi="Times New Roman" w:cs="Times New Roman" w:hint="eastAsia"/>
                <w:bCs/>
                <w:color w:val="000000"/>
                <w:sz w:val="18"/>
                <w:szCs w:val="18"/>
              </w:rPr>
              <w:t>、支教、挂职锻炼等经历</w:t>
            </w:r>
            <w:r>
              <w:rPr>
                <w:rFonts w:ascii="Times New Roman" w:hAnsi="Times New Roman" w:cs="Times New Roman"/>
                <w:bCs/>
                <w:color w:val="000000"/>
                <w:sz w:val="18"/>
                <w:szCs w:val="18"/>
              </w:rPr>
              <w:t>。</w:t>
            </w:r>
          </w:p>
          <w:p w14:paraId="11377783" w14:textId="77777777" w:rsidR="00130A00" w:rsidRDefault="00130A00"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hint="eastAsia"/>
                <w:color w:val="000000"/>
                <w:sz w:val="18"/>
                <w:szCs w:val="18"/>
              </w:rPr>
              <w:t>（</w:t>
            </w:r>
            <w:r>
              <w:rPr>
                <w:rFonts w:ascii="Times New Roman" w:hAnsi="Times New Roman" w:cs="Times New Roman"/>
                <w:color w:val="000000"/>
                <w:sz w:val="18"/>
                <w:szCs w:val="18"/>
              </w:rPr>
              <w:t>2</w:t>
            </w:r>
            <w:r>
              <w:rPr>
                <w:rFonts w:ascii="Times New Roman" w:hAnsi="Times New Roman" w:cs="Times New Roman" w:hint="eastAsia"/>
                <w:color w:val="000000"/>
                <w:sz w:val="18"/>
                <w:szCs w:val="18"/>
              </w:rPr>
              <w:t>）</w:t>
            </w:r>
            <w:r>
              <w:rPr>
                <w:rFonts w:ascii="Times New Roman" w:hAnsi="Times New Roman" w:cs="Times New Roman" w:hint="eastAsia"/>
                <w:color w:val="000000"/>
                <w:sz w:val="18"/>
                <w:szCs w:val="18"/>
              </w:rPr>
              <w:t>9</w:t>
            </w:r>
            <w:r>
              <w:rPr>
                <w:rFonts w:ascii="Times New Roman" w:hAnsi="Times New Roman" w:cs="Times New Roman"/>
                <w:color w:val="000000"/>
                <w:sz w:val="18"/>
                <w:szCs w:val="18"/>
              </w:rPr>
              <w:t>0%</w:t>
            </w:r>
            <w:r>
              <w:rPr>
                <w:rFonts w:ascii="Times New Roman" w:hAnsi="Times New Roman" w:cs="Times New Roman"/>
                <w:color w:val="000000"/>
                <w:sz w:val="18"/>
                <w:szCs w:val="18"/>
              </w:rPr>
              <w:t>以上的中层以上干部在教学第一线任教，带头立德树人、教学研究与改革实践，教学</w:t>
            </w:r>
            <w:r>
              <w:rPr>
                <w:rFonts w:ascii="Times New Roman" w:hAnsi="Times New Roman" w:cs="Times New Roman" w:hint="eastAsia"/>
                <w:color w:val="000000"/>
                <w:sz w:val="18"/>
                <w:szCs w:val="18"/>
              </w:rPr>
              <w:t>实绩</w:t>
            </w:r>
            <w:r>
              <w:rPr>
                <w:rFonts w:ascii="Times New Roman" w:hAnsi="Times New Roman" w:cs="Times New Roman"/>
                <w:color w:val="000000"/>
                <w:sz w:val="18"/>
                <w:szCs w:val="18"/>
              </w:rPr>
              <w:t>良好。</w:t>
            </w:r>
          </w:p>
          <w:p w14:paraId="17F0983C" w14:textId="77777777" w:rsidR="00130A00" w:rsidRDefault="00130A00"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3</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建立并实施</w:t>
            </w:r>
            <w:r>
              <w:rPr>
                <w:rFonts w:ascii="Times New Roman" w:hAnsi="Times New Roman" w:cs="Times New Roman"/>
                <w:color w:val="000000"/>
                <w:sz w:val="18"/>
                <w:szCs w:val="18"/>
              </w:rPr>
              <w:t>领导力提升方案，提升管理队伍整体素质，管理团队在师生员工中有较高威信，民主测评满意度（称职率）在</w:t>
            </w:r>
            <w:r>
              <w:rPr>
                <w:rFonts w:ascii="Times New Roman" w:hAnsi="Times New Roman" w:cs="Times New Roman"/>
                <w:color w:val="000000"/>
                <w:sz w:val="18"/>
                <w:szCs w:val="18"/>
              </w:rPr>
              <w:t>90%</w:t>
            </w:r>
            <w:r>
              <w:rPr>
                <w:rFonts w:ascii="Times New Roman" w:hAnsi="Times New Roman" w:cs="Times New Roman"/>
                <w:color w:val="000000"/>
                <w:sz w:val="18"/>
                <w:szCs w:val="18"/>
              </w:rPr>
              <w:t>以上</w:t>
            </w:r>
            <w:r>
              <w:rPr>
                <w:rFonts w:ascii="Times New Roman" w:hAnsi="Times New Roman" w:cs="Times New Roman" w:hint="eastAsia"/>
                <w:color w:val="000000"/>
                <w:sz w:val="18"/>
                <w:szCs w:val="18"/>
              </w:rPr>
              <w:t>。</w:t>
            </w:r>
          </w:p>
        </w:tc>
        <w:tc>
          <w:tcPr>
            <w:tcW w:w="710" w:type="dxa"/>
            <w:vMerge/>
            <w:vAlign w:val="center"/>
          </w:tcPr>
          <w:p w14:paraId="040CFFC1" w14:textId="77777777" w:rsidR="00130A00" w:rsidRDefault="00130A00" w:rsidP="005263B3">
            <w:pPr>
              <w:jc w:val="center"/>
              <w:rPr>
                <w:rFonts w:ascii="Times New Roman" w:hAnsi="Times New Roman" w:cs="Times New Roman"/>
                <w:color w:val="000000"/>
              </w:rPr>
            </w:pPr>
          </w:p>
        </w:tc>
      </w:tr>
      <w:tr w:rsidR="00130A00" w14:paraId="6ACC76CC" w14:textId="77777777" w:rsidTr="005263B3">
        <w:trPr>
          <w:trHeight w:val="465"/>
          <w:jc w:val="center"/>
        </w:trPr>
        <w:tc>
          <w:tcPr>
            <w:tcW w:w="9072" w:type="dxa"/>
            <w:gridSpan w:val="4"/>
            <w:vAlign w:val="center"/>
          </w:tcPr>
          <w:p w14:paraId="2FEE7A09"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自</w:t>
            </w:r>
            <w:r>
              <w:rPr>
                <w:rFonts w:ascii="Times New Roman" w:hAnsi="Times New Roman" w:cs="Times New Roman"/>
                <w:b/>
                <w:color w:val="000000"/>
              </w:rPr>
              <w:t xml:space="preserve">    </w:t>
            </w:r>
            <w:r>
              <w:rPr>
                <w:rFonts w:ascii="Times New Roman" w:hAnsi="Times New Roman" w:cs="Times New Roman"/>
                <w:b/>
                <w:color w:val="000000"/>
              </w:rPr>
              <w:t>评</w:t>
            </w:r>
            <w:r>
              <w:rPr>
                <w:rFonts w:ascii="Times New Roman" w:hAnsi="Times New Roman" w:cs="Times New Roman"/>
                <w:b/>
                <w:color w:val="000000"/>
              </w:rPr>
              <w:t xml:space="preserve">    </w:t>
            </w:r>
            <w:r>
              <w:rPr>
                <w:rFonts w:ascii="Times New Roman" w:hAnsi="Times New Roman" w:cs="Times New Roman"/>
                <w:b/>
                <w:color w:val="000000"/>
              </w:rPr>
              <w:t>概</w:t>
            </w:r>
            <w:r>
              <w:rPr>
                <w:rFonts w:ascii="Times New Roman" w:hAnsi="Times New Roman" w:cs="Times New Roman"/>
                <w:b/>
                <w:color w:val="000000"/>
              </w:rPr>
              <w:t xml:space="preserve">    </w:t>
            </w:r>
            <w:r>
              <w:rPr>
                <w:rFonts w:ascii="Times New Roman" w:hAnsi="Times New Roman" w:cs="Times New Roman"/>
                <w:b/>
                <w:color w:val="000000"/>
              </w:rPr>
              <w:t>述</w:t>
            </w:r>
          </w:p>
        </w:tc>
      </w:tr>
      <w:tr w:rsidR="00130A00" w14:paraId="477C3330" w14:textId="77777777" w:rsidTr="005263B3">
        <w:trPr>
          <w:trHeight w:val="301"/>
          <w:jc w:val="center"/>
        </w:trPr>
        <w:tc>
          <w:tcPr>
            <w:tcW w:w="9072" w:type="dxa"/>
            <w:gridSpan w:val="4"/>
          </w:tcPr>
          <w:p w14:paraId="40F6648C"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t>现状与成效</w:t>
            </w:r>
          </w:p>
        </w:tc>
      </w:tr>
      <w:tr w:rsidR="00130A00" w14:paraId="164524DB" w14:textId="77777777" w:rsidTr="005263B3">
        <w:trPr>
          <w:trHeight w:val="458"/>
          <w:jc w:val="center"/>
        </w:trPr>
        <w:tc>
          <w:tcPr>
            <w:tcW w:w="9072" w:type="dxa"/>
            <w:gridSpan w:val="4"/>
          </w:tcPr>
          <w:p w14:paraId="02C49A99" w14:textId="77777777" w:rsidR="00130A00" w:rsidRDefault="00130A00" w:rsidP="005263B3">
            <w:pPr>
              <w:ind w:firstLineChars="200" w:firstLine="420"/>
              <w:rPr>
                <w:rFonts w:ascii="宋体" w:hAnsi="宋体"/>
                <w:b/>
                <w:color w:val="000000"/>
              </w:rPr>
            </w:pPr>
            <w:r>
              <w:rPr>
                <w:rFonts w:hint="eastAsia"/>
              </w:rPr>
              <w:t>管理团队是学校发展的中坚力量，合理的结构、超强的能力和崇高的威信是管理干部的选拔标准。学校高度重视管理团队建设，努力提高领导干部的业务素质和思想道德素质，为学校可持续发展提供坚强的组织保障。</w:t>
            </w:r>
          </w:p>
          <w:p w14:paraId="4B6B911C" w14:textId="77777777" w:rsidR="00130A00" w:rsidRDefault="00130A00" w:rsidP="00813FCF">
            <w:pPr>
              <w:widowControl/>
              <w:numPr>
                <w:ilvl w:val="0"/>
                <w:numId w:val="2"/>
              </w:numPr>
              <w:spacing w:line="280" w:lineRule="exact"/>
              <w:ind w:firstLine="134"/>
              <w:jc w:val="left"/>
              <w:rPr>
                <w:rFonts w:ascii="宋体" w:hAnsi="宋体"/>
                <w:b/>
                <w:color w:val="000000"/>
              </w:rPr>
            </w:pPr>
            <w:r>
              <w:rPr>
                <w:rFonts w:ascii="宋体" w:hAnsi="宋体" w:hint="eastAsia"/>
                <w:b/>
                <w:color w:val="000000"/>
              </w:rPr>
              <w:t>管理团队选拔规范，结构合理任用科学</w:t>
            </w:r>
          </w:p>
          <w:p w14:paraId="78AABB7C" w14:textId="77777777" w:rsidR="00130A00" w:rsidRDefault="00130A00" w:rsidP="005263B3">
            <w:pPr>
              <w:ind w:firstLineChars="200" w:firstLine="420"/>
            </w:pPr>
            <w:r>
              <w:rPr>
                <w:rFonts w:hint="eastAsia"/>
              </w:rPr>
              <w:t>学校利用民办学校机制灵活的有利因素，经过多年探索，已建立一套切合校情、能最大化培养管理人才的人事制度。校长由学校董事会聘用，副校长由校长提名推荐，董事会审核聘用。学校中层干部选拔任用公开透明，实行竞聘上岗制，按照“个人竞聘、民意测评、校长室考察聘用”的程序产生。干部使用遵循人尽其才的原则，把合适的人放在合适的岗位。一大批有较强管理能力，教育教学业绩突出的教师通过竞聘充实到学校行政工作、教学管理、学生工作、教学科研、后勤保障等岗位，为学校高效运转和持续发展奠定良好的管理队伍基础。</w:t>
            </w:r>
          </w:p>
          <w:p w14:paraId="48E76C7F" w14:textId="77777777" w:rsidR="00130A00" w:rsidRDefault="00130A00" w:rsidP="005263B3">
            <w:pPr>
              <w:ind w:firstLineChars="200" w:firstLine="420"/>
            </w:pPr>
            <w:r>
              <w:rPr>
                <w:rFonts w:hint="eastAsia"/>
              </w:rPr>
              <w:t>学校校长室专职成员</w:t>
            </w:r>
            <w:r>
              <w:rPr>
                <w:rFonts w:hint="eastAsia"/>
              </w:rPr>
              <w:t>4</w:t>
            </w:r>
            <w:r>
              <w:rPr>
                <w:rFonts w:hint="eastAsia"/>
              </w:rPr>
              <w:t>人（不含外聘法治副校长</w:t>
            </w:r>
            <w:r>
              <w:rPr>
                <w:rFonts w:hint="eastAsia"/>
              </w:rPr>
              <w:t>1</w:t>
            </w:r>
            <w:r>
              <w:rPr>
                <w:rFonts w:hint="eastAsia"/>
              </w:rPr>
              <w:t>人），平均年龄</w:t>
            </w:r>
            <w:r>
              <w:rPr>
                <w:rFonts w:hint="eastAsia"/>
              </w:rPr>
              <w:t>53.8</w:t>
            </w:r>
            <w:r>
              <w:rPr>
                <w:rFonts w:hint="eastAsia"/>
              </w:rPr>
              <w:t>周岁，含</w:t>
            </w:r>
            <w:r>
              <w:rPr>
                <w:rFonts w:hint="eastAsia"/>
              </w:rPr>
              <w:t>50</w:t>
            </w:r>
            <w:r>
              <w:rPr>
                <w:rFonts w:hint="eastAsia"/>
              </w:rPr>
              <w:t>周岁以下</w:t>
            </w:r>
            <w:r>
              <w:rPr>
                <w:rFonts w:hint="eastAsia"/>
              </w:rPr>
              <w:t>1</w:t>
            </w:r>
            <w:r>
              <w:rPr>
                <w:rFonts w:hint="eastAsia"/>
              </w:rPr>
              <w:t>人，女同志</w:t>
            </w:r>
            <w:r>
              <w:rPr>
                <w:rFonts w:hint="eastAsia"/>
              </w:rPr>
              <w:t>1</w:t>
            </w:r>
            <w:r>
              <w:rPr>
                <w:rFonts w:hint="eastAsia"/>
              </w:rPr>
              <w:t>人，民主党派成员</w:t>
            </w:r>
            <w:r>
              <w:rPr>
                <w:rFonts w:hint="eastAsia"/>
              </w:rPr>
              <w:t>1</w:t>
            </w:r>
            <w:r>
              <w:rPr>
                <w:rFonts w:hint="eastAsia"/>
              </w:rPr>
              <w:t>人，均具有大学本科学历。其中语文学科</w:t>
            </w:r>
            <w:r>
              <w:rPr>
                <w:rFonts w:hint="eastAsia"/>
              </w:rPr>
              <w:t>3</w:t>
            </w:r>
            <w:r>
              <w:rPr>
                <w:rFonts w:hint="eastAsia"/>
              </w:rPr>
              <w:t>人、历史学科</w:t>
            </w:r>
            <w:r>
              <w:rPr>
                <w:rFonts w:hint="eastAsia"/>
              </w:rPr>
              <w:t>1</w:t>
            </w:r>
            <w:r>
              <w:rPr>
                <w:rFonts w:hint="eastAsia"/>
              </w:rPr>
              <w:t>人；中小学正高级教师</w:t>
            </w:r>
            <w:r>
              <w:rPr>
                <w:rFonts w:hint="eastAsia"/>
              </w:rPr>
              <w:t>1</w:t>
            </w:r>
            <w:r>
              <w:rPr>
                <w:rFonts w:hint="eastAsia"/>
              </w:rPr>
              <w:t>人、中小学高级教师</w:t>
            </w:r>
            <w:r>
              <w:rPr>
                <w:rFonts w:hint="eastAsia"/>
              </w:rPr>
              <w:t>3</w:t>
            </w:r>
            <w:r>
              <w:rPr>
                <w:rFonts w:hint="eastAsia"/>
              </w:rPr>
              <w:t>人；江苏省特级教师</w:t>
            </w:r>
            <w:r>
              <w:rPr>
                <w:rFonts w:hint="eastAsia"/>
              </w:rPr>
              <w:t>1</w:t>
            </w:r>
            <w:r>
              <w:rPr>
                <w:rFonts w:hint="eastAsia"/>
              </w:rPr>
              <w:t>人，市“十佳校长”</w:t>
            </w:r>
            <w:r>
              <w:rPr>
                <w:rFonts w:hint="eastAsia"/>
              </w:rPr>
              <w:t>1</w:t>
            </w:r>
            <w:r>
              <w:rPr>
                <w:rFonts w:hint="eastAsia"/>
              </w:rPr>
              <w:t>人，市优秀党务工作者</w:t>
            </w:r>
            <w:r>
              <w:rPr>
                <w:rFonts w:hint="eastAsia"/>
              </w:rPr>
              <w:t>1</w:t>
            </w:r>
            <w:r>
              <w:rPr>
                <w:rFonts w:hint="eastAsia"/>
              </w:rPr>
              <w:t>人。学校实行董事会领导下的校长负责制，副校长协助校长分管教学、德育、教科研和后勤工作，每位副校长都主抓年级或蹲点科室。分工明确，责任到人，人人有事做，事事有人管。校级领导在长期的教学和管理实践中积累了丰富的经验，同时积极参加省市级以上教育主管部门组织各种研修、考察和培训，视野开阔、学养深厚、管理</w:t>
            </w:r>
            <w:proofErr w:type="gramStart"/>
            <w:r>
              <w:rPr>
                <w:rFonts w:hint="eastAsia"/>
              </w:rPr>
              <w:t>精致已</w:t>
            </w:r>
            <w:proofErr w:type="gramEnd"/>
            <w:r>
              <w:rPr>
                <w:rFonts w:hint="eastAsia"/>
              </w:rPr>
              <w:t>成为学校领导班子成员的一致追求。</w:t>
            </w:r>
          </w:p>
          <w:p w14:paraId="713A2611" w14:textId="77777777" w:rsidR="00130A00" w:rsidRDefault="00130A00" w:rsidP="005263B3">
            <w:pPr>
              <w:ind w:firstLineChars="200" w:firstLine="420"/>
            </w:pPr>
            <w:r>
              <w:rPr>
                <w:rFonts w:hint="eastAsia"/>
              </w:rPr>
              <w:t>学校功能处室齐全，校长室下设教务处、政教处、教科室、团委、总务处、安保处，一般配置一名正职主任，两名副主任，岗位人数设置合理。中层干部共</w:t>
            </w:r>
            <w:r>
              <w:rPr>
                <w:rFonts w:hint="eastAsia"/>
              </w:rPr>
              <w:t>17</w:t>
            </w:r>
            <w:r>
              <w:rPr>
                <w:rFonts w:hint="eastAsia"/>
              </w:rPr>
              <w:t>人，平均年龄</w:t>
            </w:r>
            <w:r>
              <w:rPr>
                <w:rFonts w:hint="eastAsia"/>
              </w:rPr>
              <w:t>42.5</w:t>
            </w:r>
            <w:r>
              <w:rPr>
                <w:rFonts w:hint="eastAsia"/>
              </w:rPr>
              <w:t>周岁，含</w:t>
            </w:r>
            <w:r>
              <w:rPr>
                <w:rFonts w:hint="eastAsia"/>
              </w:rPr>
              <w:t>40</w:t>
            </w:r>
            <w:r>
              <w:rPr>
                <w:rFonts w:hint="eastAsia"/>
              </w:rPr>
              <w:t>周岁以下</w:t>
            </w:r>
            <w:r>
              <w:rPr>
                <w:rFonts w:hint="eastAsia"/>
              </w:rPr>
              <w:t>7</w:t>
            </w:r>
            <w:r>
              <w:rPr>
                <w:rFonts w:hint="eastAsia"/>
              </w:rPr>
              <w:t>人，女同志</w:t>
            </w:r>
            <w:r>
              <w:rPr>
                <w:rFonts w:hint="eastAsia"/>
              </w:rPr>
              <w:t>2</w:t>
            </w:r>
            <w:r>
              <w:rPr>
                <w:rFonts w:hint="eastAsia"/>
              </w:rPr>
              <w:t>人，民主党派成员</w:t>
            </w:r>
            <w:r>
              <w:rPr>
                <w:rFonts w:hint="eastAsia"/>
              </w:rPr>
              <w:t>1</w:t>
            </w:r>
            <w:r>
              <w:rPr>
                <w:rFonts w:hint="eastAsia"/>
              </w:rPr>
              <w:t>人。都具有本科及以上学历，其中</w:t>
            </w:r>
            <w:r>
              <w:rPr>
                <w:rFonts w:hint="eastAsia"/>
              </w:rPr>
              <w:t xml:space="preserve"> 1 </w:t>
            </w:r>
            <w:r>
              <w:rPr>
                <w:rFonts w:hint="eastAsia"/>
              </w:rPr>
              <w:t>人为研究生，</w:t>
            </w:r>
            <w:r>
              <w:rPr>
                <w:rFonts w:hint="eastAsia"/>
              </w:rPr>
              <w:t>1</w:t>
            </w:r>
            <w:r>
              <w:rPr>
                <w:rFonts w:hint="eastAsia"/>
              </w:rPr>
              <w:t>人为双本科。其中，高级教师</w:t>
            </w:r>
            <w:r>
              <w:rPr>
                <w:rFonts w:hint="eastAsia"/>
              </w:rPr>
              <w:t>5</w:t>
            </w:r>
            <w:r>
              <w:rPr>
                <w:rFonts w:hint="eastAsia"/>
              </w:rPr>
              <w:t>人，高级经济师</w:t>
            </w:r>
            <w:r>
              <w:rPr>
                <w:rFonts w:hint="eastAsia"/>
              </w:rPr>
              <w:t>1</w:t>
            </w:r>
            <w:r>
              <w:rPr>
                <w:rFonts w:hint="eastAsia"/>
              </w:rPr>
              <w:t>人，一级教师</w:t>
            </w:r>
            <w:r>
              <w:rPr>
                <w:rFonts w:hint="eastAsia"/>
              </w:rPr>
              <w:t>11</w:t>
            </w:r>
            <w:r>
              <w:rPr>
                <w:rFonts w:hint="eastAsia"/>
              </w:rPr>
              <w:t>人。中层干部队伍学科结构合理，涵盖语文、数学、英语、物理、历史、政治、生物等学科。学校实施“扁平化”管理，实现部门工作和年级工作无缝对接。由处室干部组成年级管理委员会，中层</w:t>
            </w:r>
            <w:proofErr w:type="gramStart"/>
            <w:r>
              <w:rPr>
                <w:rFonts w:hint="eastAsia"/>
              </w:rPr>
              <w:t>正职任年管会</w:t>
            </w:r>
            <w:proofErr w:type="gramEnd"/>
            <w:r>
              <w:rPr>
                <w:rFonts w:hint="eastAsia"/>
              </w:rPr>
              <w:t>主任，主抓年级日常的、全面的工作，中层</w:t>
            </w:r>
            <w:proofErr w:type="gramStart"/>
            <w:r>
              <w:rPr>
                <w:rFonts w:hint="eastAsia"/>
              </w:rPr>
              <w:t>副职任年管会</w:t>
            </w:r>
            <w:proofErr w:type="gramEnd"/>
            <w:r>
              <w:rPr>
                <w:rFonts w:hint="eastAsia"/>
              </w:rPr>
              <w:t>副主任，分管教学和德育工作。</w:t>
            </w:r>
          </w:p>
          <w:p w14:paraId="5ED34386" w14:textId="77777777" w:rsidR="00130A00" w:rsidRDefault="00130A00" w:rsidP="005263B3">
            <w:pPr>
              <w:ind w:firstLineChars="200" w:firstLine="420"/>
            </w:pPr>
            <w:r>
              <w:rPr>
                <w:rFonts w:hint="eastAsia"/>
              </w:rPr>
              <w:t>学校建立健全领导干部学习制度，注重对干部的培养。校级干部以及中层干部定期参加教育行政主管部门组织的各种学习、考察，例如，高三年管会成员连续四年参加扬州市教育局组织的衡水考察活动，并撰写学习心得。学校每年都组织中层干部培训活动，</w:t>
            </w:r>
            <w:proofErr w:type="gramStart"/>
            <w:r>
              <w:rPr>
                <w:rFonts w:hint="eastAsia"/>
              </w:rPr>
              <w:t>既请专家</w:t>
            </w:r>
            <w:proofErr w:type="gramEnd"/>
            <w:r>
              <w:rPr>
                <w:rFonts w:hint="eastAsia"/>
              </w:rPr>
              <w:t>学者进学校来介绍经验、讲解理论，也派中层干部外出交流任职、支教、挂职锻炼。目前，与学校签订交流合作协议的单位有十余所，近</w:t>
            </w:r>
            <w:r>
              <w:rPr>
                <w:rFonts w:hint="eastAsia"/>
              </w:rPr>
              <w:t>3</w:t>
            </w:r>
            <w:r>
              <w:rPr>
                <w:rFonts w:hint="eastAsia"/>
              </w:rPr>
              <w:t>年</w:t>
            </w:r>
            <w:proofErr w:type="gramStart"/>
            <w:r>
              <w:rPr>
                <w:rFonts w:hint="eastAsia"/>
              </w:rPr>
              <w:t>有桂佳等</w:t>
            </w:r>
            <w:proofErr w:type="gramEnd"/>
            <w:r>
              <w:rPr>
                <w:rFonts w:hint="eastAsia"/>
              </w:rPr>
              <w:t>3</w:t>
            </w:r>
            <w:r>
              <w:rPr>
                <w:rFonts w:hint="eastAsia"/>
              </w:rPr>
              <w:t>名中层干部到江都区第一中学、江都区邵伯高级中学挂</w:t>
            </w:r>
            <w:r>
              <w:rPr>
                <w:rFonts w:hint="eastAsia"/>
              </w:rPr>
              <w:lastRenderedPageBreak/>
              <w:t>职锻炼，挂职锻炼比例超过</w:t>
            </w:r>
            <w:r>
              <w:rPr>
                <w:rFonts w:hint="eastAsia"/>
              </w:rPr>
              <w:t>10%</w:t>
            </w:r>
            <w:r>
              <w:rPr>
                <w:rFonts w:hint="eastAsia"/>
              </w:rPr>
              <w:t>。</w:t>
            </w:r>
          </w:p>
          <w:p w14:paraId="69D25481" w14:textId="77777777" w:rsidR="00130A00" w:rsidRDefault="00130A00" w:rsidP="005263B3">
            <w:pPr>
              <w:ind w:firstLineChars="200" w:firstLine="420"/>
            </w:pPr>
            <w:r>
              <w:rPr>
                <w:rFonts w:hint="eastAsia"/>
              </w:rPr>
              <w:t>学校重视对管理团队的考核。董事会每年都听取校长室成员的述职报告，对校长室年度工作进行量化考核。校长室每年都听取各部门、各年级的工作总结汇报，听取中层干部的述职报告，并依据《仙城中学管理团队年度效能考评及奖励津贴发放办法》，对各部门和个人的工作进行量化考核。每年进行一次教工评议干部活动，对群众满意度低、办事效能差、教学实绩差的干部，轻则诫勉谈话、调整岗位，重则中止聘用。</w:t>
            </w:r>
          </w:p>
          <w:p w14:paraId="4500B720" w14:textId="77777777" w:rsidR="00130A00" w:rsidRDefault="00130A00" w:rsidP="00813FCF">
            <w:pPr>
              <w:widowControl/>
              <w:numPr>
                <w:ilvl w:val="0"/>
                <w:numId w:val="2"/>
              </w:numPr>
              <w:spacing w:line="280" w:lineRule="exact"/>
              <w:ind w:firstLine="134"/>
              <w:jc w:val="left"/>
              <w:rPr>
                <w:rFonts w:ascii="宋体" w:hAnsi="宋体"/>
                <w:b/>
                <w:color w:val="000000"/>
              </w:rPr>
            </w:pPr>
            <w:r>
              <w:rPr>
                <w:rFonts w:ascii="宋体" w:hAnsi="宋体" w:hint="eastAsia"/>
                <w:b/>
                <w:color w:val="000000"/>
              </w:rPr>
              <w:t>干部坚守教学一线，教研教学实绩突出</w:t>
            </w:r>
          </w:p>
          <w:p w14:paraId="477E0D6F" w14:textId="77777777" w:rsidR="00130A00" w:rsidRDefault="00130A00" w:rsidP="005263B3">
            <w:pPr>
              <w:ind w:firstLineChars="200" w:firstLine="420"/>
            </w:pPr>
            <w:r>
              <w:rPr>
                <w:rFonts w:hint="eastAsia"/>
              </w:rPr>
              <w:t>学校领导班子及管理团队具有很强的敬业精神和团队意识。校长室成员一直坚守教学一线，把握实情，靠前指挥。中层干部有担当、能吃苦，教学实绩优良，产生较好的示范效应。全体领导班子成员长期从事高中教育教学工作，除财务室主任外，中层以上干部均兼教一门课程，在教学一线任教比例达</w:t>
            </w:r>
            <w:r>
              <w:rPr>
                <w:rFonts w:hint="eastAsia"/>
              </w:rPr>
              <w:t>95%</w:t>
            </w:r>
            <w:r>
              <w:rPr>
                <w:rFonts w:hint="eastAsia"/>
              </w:rPr>
              <w:t>。</w:t>
            </w:r>
          </w:p>
          <w:p w14:paraId="49D627C0" w14:textId="77777777" w:rsidR="00130A00" w:rsidRDefault="00130A00" w:rsidP="005263B3">
            <w:pPr>
              <w:ind w:firstLineChars="200" w:firstLine="420"/>
            </w:pPr>
            <w:r>
              <w:rPr>
                <w:rFonts w:hint="eastAsia"/>
              </w:rPr>
              <w:t>校长孟华，江苏省高中语文特级教师、教授级中学高级教师，全面主持学校工作，分管教务处和教科室，业务方面长期从事高中语文的教学与研究，教学成绩突出，先后获得江苏省“高中语文课程教材改革实验”先进个人、扬州市“优秀教育工作者”、江都区“优秀党员”、江都区</w:t>
            </w:r>
            <w:r>
              <w:rPr>
                <w:rFonts w:hint="eastAsia"/>
              </w:rPr>
              <w:t xml:space="preserve"> </w:t>
            </w:r>
            <w:r>
              <w:rPr>
                <w:rFonts w:hint="eastAsia"/>
              </w:rPr>
              <w:t>“优秀教育工作者”等荣誉称号。目前孟华校长任教选修课程，并积极推进我校扬州运河文化系列校本课程的开发和实践。所开设课程面向了高中各年级，广受师生好评。近三年来，孟华校长参与和指导多项课题研究，发表论文</w:t>
            </w:r>
            <w:r>
              <w:rPr>
                <w:rFonts w:hint="eastAsia"/>
              </w:rPr>
              <w:t>10</w:t>
            </w:r>
            <w:r>
              <w:rPr>
                <w:rFonts w:hint="eastAsia"/>
              </w:rPr>
              <w:t>余篇，多篇论文获省级评比一等奖。</w:t>
            </w:r>
          </w:p>
          <w:p w14:paraId="37BFD514" w14:textId="77777777" w:rsidR="00130A00" w:rsidRDefault="00130A00" w:rsidP="005263B3">
            <w:pPr>
              <w:ind w:firstLineChars="200" w:firstLine="420"/>
            </w:pPr>
            <w:r>
              <w:rPr>
                <w:rFonts w:hint="eastAsia"/>
              </w:rPr>
              <w:t>副校长茅汉林分管校长办公室和工会，本学年分管高三年级，并执教两个高三班级语文，教学经验丰富、艺术精湛。曾经获得扬州市“优秀教育工作者”、江都区“优秀教育工作者”、江都区“名校长”等荣誉称号。近三年，茅汉林副校长参与两项省级课题研究，发表论文</w:t>
            </w:r>
            <w:r>
              <w:rPr>
                <w:rFonts w:hint="eastAsia"/>
              </w:rPr>
              <w:t>3</w:t>
            </w:r>
            <w:r>
              <w:rPr>
                <w:rFonts w:hint="eastAsia"/>
              </w:rPr>
              <w:t>篇。</w:t>
            </w:r>
          </w:p>
          <w:p w14:paraId="555E426C" w14:textId="77777777" w:rsidR="00130A00" w:rsidRDefault="00130A00" w:rsidP="005263B3">
            <w:pPr>
              <w:ind w:firstLineChars="200" w:firstLine="420"/>
            </w:pPr>
            <w:r>
              <w:rPr>
                <w:rFonts w:hint="eastAsia"/>
              </w:rPr>
              <w:t>副校长吴健分管安保处和总务处，本学年执教两个高三班级语文</w:t>
            </w:r>
            <w:r>
              <w:rPr>
                <w:rFonts w:hint="eastAsia"/>
              </w:rPr>
              <w:t>,</w:t>
            </w:r>
            <w:r>
              <w:rPr>
                <w:rFonts w:hint="eastAsia"/>
              </w:rPr>
              <w:t>并担任高三班主任，所教班级成绩突出，先后被评为江都区</w:t>
            </w:r>
            <w:r>
              <w:rPr>
                <w:rFonts w:hint="eastAsia"/>
              </w:rPr>
              <w:t xml:space="preserve"> </w:t>
            </w:r>
            <w:r>
              <w:rPr>
                <w:rFonts w:hint="eastAsia"/>
              </w:rPr>
              <w:t>“优秀教育工作者”、江都教育局“优秀教育工作者”、扬州市“百名师德模范教师”。近三年，吴健副校长参与两项省级课题研究，发表论文</w:t>
            </w:r>
            <w:r>
              <w:rPr>
                <w:rFonts w:hint="eastAsia"/>
              </w:rPr>
              <w:t>4</w:t>
            </w:r>
            <w:r>
              <w:rPr>
                <w:rFonts w:hint="eastAsia"/>
              </w:rPr>
              <w:t>篇。</w:t>
            </w:r>
          </w:p>
          <w:p w14:paraId="1C270121" w14:textId="77777777" w:rsidR="00130A00" w:rsidRDefault="00130A00" w:rsidP="005263B3">
            <w:pPr>
              <w:ind w:firstLineChars="200" w:firstLine="420"/>
            </w:pPr>
            <w:r>
              <w:rPr>
                <w:rFonts w:hint="eastAsia"/>
              </w:rPr>
              <w:t>副校长赵井网分管政教处、团委，本学年分管高二年级和高一年级，兼任高二班主任，执教历史学科，先后被评为扬州市“十佳校长”、扬州市“招飞工作先进个人”，江都区“优秀教育工作者”、江都区“高三教学先进个人”等荣誉称号。近三年，赵井网副校长参与一项课题研究，发表论文</w:t>
            </w:r>
            <w:r>
              <w:rPr>
                <w:rFonts w:hint="eastAsia"/>
              </w:rPr>
              <w:t>3</w:t>
            </w:r>
            <w:r>
              <w:rPr>
                <w:rFonts w:hint="eastAsia"/>
              </w:rPr>
              <w:t>篇。</w:t>
            </w:r>
          </w:p>
          <w:p w14:paraId="1F6304F0" w14:textId="77777777" w:rsidR="00130A00" w:rsidRDefault="00130A00" w:rsidP="005263B3">
            <w:pPr>
              <w:ind w:firstLineChars="200" w:firstLine="420"/>
            </w:pPr>
            <w:r>
              <w:rPr>
                <w:rFonts w:hint="eastAsia"/>
              </w:rPr>
              <w:t>除总务处主任外，学校中层干部均承担各级各类课程的教学任务，</w:t>
            </w:r>
            <w:r>
              <w:rPr>
                <w:rFonts w:ascii="宋体" w:hAnsi="Times New Roman'" w:cs="宋体" w:hint="eastAsia"/>
                <w:color w:val="000000"/>
                <w:kern w:val="0"/>
              </w:rPr>
              <w:t>均能</w:t>
            </w:r>
            <w:r>
              <w:rPr>
                <w:rFonts w:ascii="宋体" w:hAnsi="宋体" w:hint="eastAsia"/>
                <w:color w:val="000000"/>
              </w:rPr>
              <w:t>胜任高中循环教学，</w:t>
            </w:r>
            <w:r>
              <w:rPr>
                <w:rFonts w:hint="eastAsia"/>
              </w:rPr>
              <w:t>平均周课时</w:t>
            </w:r>
            <w:r>
              <w:rPr>
                <w:rFonts w:hint="eastAsia"/>
              </w:rPr>
              <w:t>12</w:t>
            </w:r>
            <w:r>
              <w:rPr>
                <w:rFonts w:hint="eastAsia"/>
              </w:rPr>
              <w:t>节。一人多岗是学校干部使用的特色，本学年，有</w:t>
            </w:r>
            <w:r>
              <w:rPr>
                <w:rFonts w:hint="eastAsia"/>
              </w:rPr>
              <w:t>11</w:t>
            </w:r>
            <w:r>
              <w:rPr>
                <w:rFonts w:hint="eastAsia"/>
              </w:rPr>
              <w:t>位中层干部兼任班主任</w:t>
            </w:r>
            <w:r>
              <w:rPr>
                <w:rFonts w:hint="eastAsia"/>
              </w:rPr>
              <w:t>8</w:t>
            </w:r>
            <w:r>
              <w:rPr>
                <w:rFonts w:hint="eastAsia"/>
              </w:rPr>
              <w:t>人兼任年级管委会主任或副主任，</w:t>
            </w:r>
            <w:r>
              <w:rPr>
                <w:rFonts w:hint="eastAsia"/>
              </w:rPr>
              <w:t>4</w:t>
            </w:r>
            <w:r>
              <w:rPr>
                <w:rFonts w:hint="eastAsia"/>
              </w:rPr>
              <w:t>人兼任教研组长。同时，他们还能发挥“传、帮、带”作用，热心指导青年教师成长，为学校教师队伍整体水平提高</w:t>
            </w:r>
            <w:proofErr w:type="gramStart"/>
            <w:r>
              <w:rPr>
                <w:rFonts w:hint="eastAsia"/>
              </w:rPr>
              <w:t>作出</w:t>
            </w:r>
            <w:proofErr w:type="gramEnd"/>
            <w:r>
              <w:rPr>
                <w:rFonts w:hint="eastAsia"/>
              </w:rPr>
              <w:t>重要贡献。中层干部肯钻研，勤思考，教科研成果丰富。近三年，共完成省级课题两项，市级课题三项；在省级以上刊物发表文章</w:t>
            </w:r>
            <w:r>
              <w:rPr>
                <w:rFonts w:hint="eastAsia"/>
              </w:rPr>
              <w:t>18</w:t>
            </w:r>
            <w:r>
              <w:rPr>
                <w:rFonts w:hint="eastAsia"/>
              </w:rPr>
              <w:t>篇，参加各级各类论文评比获奖</w:t>
            </w:r>
            <w:r>
              <w:rPr>
                <w:rFonts w:hint="eastAsia"/>
              </w:rPr>
              <w:t>15</w:t>
            </w:r>
            <w:r>
              <w:rPr>
                <w:rFonts w:hint="eastAsia"/>
              </w:rPr>
              <w:t>人次，在区级以上课堂教学竞赛中有</w:t>
            </w:r>
            <w:r>
              <w:rPr>
                <w:rFonts w:hint="eastAsia"/>
              </w:rPr>
              <w:t>8</w:t>
            </w:r>
            <w:r>
              <w:rPr>
                <w:rFonts w:hint="eastAsia"/>
              </w:rPr>
              <w:t>人次获奖。近三年，</w:t>
            </w:r>
            <w:r>
              <w:rPr>
                <w:rFonts w:hint="eastAsia"/>
              </w:rPr>
              <w:t>1</w:t>
            </w:r>
            <w:r>
              <w:rPr>
                <w:rFonts w:hint="eastAsia"/>
              </w:rPr>
              <w:t>人</w:t>
            </w:r>
            <w:proofErr w:type="gramStart"/>
            <w:r>
              <w:rPr>
                <w:rFonts w:hint="eastAsia"/>
              </w:rPr>
              <w:t>获完成</w:t>
            </w:r>
            <w:proofErr w:type="gramEnd"/>
            <w:r>
              <w:rPr>
                <w:rFonts w:hint="eastAsia"/>
              </w:rPr>
              <w:t>学历提升，获硕士学历。</w:t>
            </w:r>
          </w:p>
          <w:p w14:paraId="34C13CA3" w14:textId="77777777" w:rsidR="00130A00" w:rsidRDefault="00130A00" w:rsidP="005263B3">
            <w:pPr>
              <w:ind w:firstLineChars="200" w:firstLine="420"/>
            </w:pPr>
            <w:r>
              <w:rPr>
                <w:rFonts w:hint="eastAsia"/>
              </w:rPr>
              <w:t>学校干部团队在区域内有一定影响力。近三年，有</w:t>
            </w:r>
            <w:r>
              <w:rPr>
                <w:rFonts w:hint="eastAsia"/>
              </w:rPr>
              <w:t>5</w:t>
            </w:r>
            <w:r>
              <w:rPr>
                <w:rFonts w:hint="eastAsia"/>
              </w:rPr>
              <w:t>人次被评为“扬州市高中教学先进个人”，</w:t>
            </w:r>
            <w:r>
              <w:rPr>
                <w:rFonts w:hint="eastAsia"/>
              </w:rPr>
              <w:t>3</w:t>
            </w:r>
            <w:r>
              <w:rPr>
                <w:rFonts w:hint="eastAsia"/>
              </w:rPr>
              <w:t>人所带班级被评为“扬州市高中教学先进集体”；</w:t>
            </w:r>
            <w:r>
              <w:rPr>
                <w:rFonts w:hint="eastAsia"/>
              </w:rPr>
              <w:t>1</w:t>
            </w:r>
            <w:r>
              <w:rPr>
                <w:rFonts w:hint="eastAsia"/>
              </w:rPr>
              <w:t>人被评为“扬州市十佳备课主任”，</w:t>
            </w:r>
            <w:r>
              <w:rPr>
                <w:rFonts w:hint="eastAsia"/>
              </w:rPr>
              <w:t>6</w:t>
            </w:r>
            <w:r>
              <w:rPr>
                <w:rFonts w:hint="eastAsia"/>
              </w:rPr>
              <w:t>人被评为“江都区优秀教育工作者”，</w:t>
            </w:r>
            <w:r>
              <w:rPr>
                <w:rFonts w:hint="eastAsia"/>
              </w:rPr>
              <w:t>3</w:t>
            </w:r>
            <w:r>
              <w:rPr>
                <w:rFonts w:hint="eastAsia"/>
              </w:rPr>
              <w:t>人被评为“江都区教研先进个人”。现有扬州市学科核心</w:t>
            </w:r>
            <w:proofErr w:type="gramStart"/>
            <w:r>
              <w:rPr>
                <w:rFonts w:hint="eastAsia"/>
              </w:rPr>
              <w:t>备课组</w:t>
            </w:r>
            <w:proofErr w:type="gramEnd"/>
            <w:r>
              <w:rPr>
                <w:rFonts w:hint="eastAsia"/>
              </w:rPr>
              <w:t>成员</w:t>
            </w:r>
            <w:r>
              <w:rPr>
                <w:rFonts w:hint="eastAsia"/>
              </w:rPr>
              <w:t>4</w:t>
            </w:r>
            <w:r>
              <w:rPr>
                <w:rFonts w:hint="eastAsia"/>
              </w:rPr>
              <w:t>人，“扬州市历史学科名师阶梯工程”培养对象</w:t>
            </w:r>
            <w:r>
              <w:rPr>
                <w:rFonts w:hint="eastAsia"/>
              </w:rPr>
              <w:t>1</w:t>
            </w:r>
            <w:r>
              <w:rPr>
                <w:rFonts w:hint="eastAsia"/>
              </w:rPr>
              <w:t>人，市区两级名师工作室成员</w:t>
            </w:r>
            <w:r>
              <w:rPr>
                <w:rFonts w:hint="eastAsia"/>
              </w:rPr>
              <w:t>4</w:t>
            </w:r>
            <w:r>
              <w:rPr>
                <w:rFonts w:hint="eastAsia"/>
              </w:rPr>
              <w:t>人，扬州市命题专家</w:t>
            </w:r>
            <w:proofErr w:type="gramStart"/>
            <w:r>
              <w:rPr>
                <w:rFonts w:hint="eastAsia"/>
              </w:rPr>
              <w:t>库成员</w:t>
            </w:r>
            <w:proofErr w:type="gramEnd"/>
            <w:r>
              <w:rPr>
                <w:rFonts w:hint="eastAsia"/>
              </w:rPr>
              <w:t>4</w:t>
            </w:r>
            <w:r>
              <w:rPr>
                <w:rFonts w:hint="eastAsia"/>
              </w:rPr>
              <w:t>人，扬州市高中视</w:t>
            </w:r>
            <w:proofErr w:type="gramStart"/>
            <w:r>
              <w:rPr>
                <w:rFonts w:hint="eastAsia"/>
              </w:rPr>
              <w:t>导专家</w:t>
            </w:r>
            <w:proofErr w:type="gramEnd"/>
            <w:r>
              <w:rPr>
                <w:rFonts w:hint="eastAsia"/>
              </w:rPr>
              <w:t>组成员</w:t>
            </w:r>
            <w:r>
              <w:rPr>
                <w:rFonts w:hint="eastAsia"/>
              </w:rPr>
              <w:t>8</w:t>
            </w:r>
            <w:r>
              <w:rPr>
                <w:rFonts w:hint="eastAsia"/>
              </w:rPr>
              <w:t>人，扬州市级教学骨干</w:t>
            </w:r>
            <w:r>
              <w:rPr>
                <w:rFonts w:hint="eastAsia"/>
              </w:rPr>
              <w:t>10</w:t>
            </w:r>
            <w:r>
              <w:rPr>
                <w:rFonts w:hint="eastAsia"/>
              </w:rPr>
              <w:t>名。</w:t>
            </w:r>
            <w:r>
              <w:rPr>
                <w:rFonts w:hint="eastAsia"/>
              </w:rPr>
              <w:t>2020</w:t>
            </w:r>
            <w:r>
              <w:rPr>
                <w:rFonts w:hint="eastAsia"/>
              </w:rPr>
              <w:t>年度，有</w:t>
            </w:r>
            <w:r>
              <w:rPr>
                <w:rFonts w:hint="eastAsia"/>
              </w:rPr>
              <w:t>8</w:t>
            </w:r>
            <w:r>
              <w:rPr>
                <w:rFonts w:hint="eastAsia"/>
              </w:rPr>
              <w:t>人次在扬州市四星高中飞行视导活动中开设展示课；</w:t>
            </w:r>
            <w:r>
              <w:rPr>
                <w:rFonts w:hint="eastAsia"/>
              </w:rPr>
              <w:t>5</w:t>
            </w:r>
            <w:r>
              <w:rPr>
                <w:rFonts w:hint="eastAsia"/>
              </w:rPr>
              <w:t>人次在扬州市教研活动中开设讲座；</w:t>
            </w:r>
            <w:r>
              <w:rPr>
                <w:rFonts w:hint="eastAsia"/>
              </w:rPr>
              <w:t>10</w:t>
            </w:r>
            <w:r>
              <w:rPr>
                <w:rFonts w:hint="eastAsia"/>
              </w:rPr>
              <w:t>人次参加扬州市教育局组织的送教下乡活动。在新冠疫情期间，我校中层干部发挥积极发挥自身学科专长，精心编制教学资料，为“扬州名师课堂”开设线上视频课</w:t>
            </w:r>
            <w:r>
              <w:rPr>
                <w:rFonts w:hint="eastAsia"/>
              </w:rPr>
              <w:t>10</w:t>
            </w:r>
            <w:r>
              <w:rPr>
                <w:rFonts w:hint="eastAsia"/>
              </w:rPr>
              <w:t>节，受到广大师生好评。</w:t>
            </w:r>
          </w:p>
          <w:p w14:paraId="743FFDB2" w14:textId="77777777" w:rsidR="00130A00" w:rsidRDefault="00130A00" w:rsidP="00813FCF">
            <w:pPr>
              <w:widowControl/>
              <w:numPr>
                <w:ilvl w:val="0"/>
                <w:numId w:val="2"/>
              </w:numPr>
              <w:spacing w:line="280" w:lineRule="exact"/>
              <w:ind w:firstLine="134"/>
              <w:jc w:val="left"/>
              <w:rPr>
                <w:rFonts w:ascii="宋体" w:hAnsi="宋体"/>
                <w:b/>
                <w:color w:val="000000"/>
              </w:rPr>
            </w:pPr>
            <w:r>
              <w:rPr>
                <w:rFonts w:ascii="宋体" w:hAnsi="宋体" w:hint="eastAsia"/>
                <w:b/>
                <w:color w:val="000000"/>
              </w:rPr>
              <w:t>干部素质不断提升，学生敬重教师满意</w:t>
            </w:r>
          </w:p>
          <w:p w14:paraId="55F4969D" w14:textId="77777777" w:rsidR="00130A00" w:rsidRDefault="00130A00" w:rsidP="005263B3">
            <w:pPr>
              <w:ind w:firstLineChars="200" w:firstLine="422"/>
            </w:pPr>
            <w:r>
              <w:rPr>
                <w:rFonts w:ascii="宋体" w:hAnsi="宋体" w:hint="eastAsia"/>
                <w:b/>
                <w:color w:val="000000"/>
              </w:rPr>
              <w:t xml:space="preserve"> </w:t>
            </w:r>
            <w:r>
              <w:rPr>
                <w:rFonts w:hint="eastAsia"/>
              </w:rPr>
              <w:t>“十三五”以来，</w:t>
            </w:r>
            <w:proofErr w:type="gramStart"/>
            <w:r>
              <w:rPr>
                <w:rFonts w:hint="eastAsia"/>
              </w:rPr>
              <w:t>围绕办</w:t>
            </w:r>
            <w:proofErr w:type="gramEnd"/>
            <w:r>
              <w:rPr>
                <w:rFonts w:hint="eastAsia"/>
              </w:rPr>
              <w:t>高品质学校的目标，学校修订了《仙城中学干部管理方案》、《仙城</w:t>
            </w:r>
            <w:r>
              <w:rPr>
                <w:rFonts w:hint="eastAsia"/>
              </w:rPr>
              <w:lastRenderedPageBreak/>
              <w:t>中学干部领导力提升方案》、《仙城中学后备干部培养方案》，有明确的干部培养工作思路和举措。围绕“三种意识”即服务意识、全局意识和创新意识，培养“三种能力”即管理能力、执行能力和科研能力。</w:t>
            </w:r>
          </w:p>
          <w:p w14:paraId="2342F61B" w14:textId="77777777" w:rsidR="00130A00" w:rsidRDefault="00130A00" w:rsidP="005263B3">
            <w:pPr>
              <w:ind w:firstLineChars="200" w:firstLine="420"/>
            </w:pPr>
            <w:r>
              <w:rPr>
                <w:rFonts w:hint="eastAsia"/>
              </w:rPr>
              <w:t>学校采用远程研修、市县面对面集中培训和校本培训相结合方式加强干部培训，每年按规定修满学分，并撰写心得体会。校本培训形式多样，注重干部个人理论学习，每年公布必读书目，包括政治修养、管理水平、教学研究等主题。在个人学习基础上，由校长办公室牵头，每月举办一次“仙城中学干部沙龙”，分享读书心得，分享管理经验，帮助解决管理难题。坚持干部培养“导师制”，校级领导结对帮扶中层干部，指导年轻干部解决工作中的难题。实行干部“轮岗制”，让年轻干部在各个岗位得到锻炼。学校加大对干部培养经费的投入，用于干部外出学习、委托培训、脱产进修、挂职交流等。通过校园开放日公开教研活动、区市级教学研讨活动、送教下乡活动等多种形式锻炼干部、展示干部、推介干部。通过课题研究、论文撰写、教学竞赛、校刊编辑等途径培养干部的科研能力。目前，一支充满活力，能教书能管理的队伍已经走上良性发展道路。</w:t>
            </w:r>
          </w:p>
          <w:p w14:paraId="5AE820F4" w14:textId="77777777" w:rsidR="00130A00" w:rsidRDefault="00130A00" w:rsidP="005263B3">
            <w:pPr>
              <w:ind w:firstLineChars="200" w:firstLine="420"/>
              <w:rPr>
                <w:rFonts w:ascii="Times New Roman" w:hAnsi="Times New Roman" w:cs="Times New Roman"/>
                <w:color w:val="000000"/>
              </w:rPr>
            </w:pPr>
            <w:r>
              <w:rPr>
                <w:rFonts w:hint="eastAsia"/>
              </w:rPr>
              <w:t>学校领导在师生员工中享有较高声誉。校级领导率先垂范，坚守师德师风，坚守教学一线；中层干部带头执行学校各项规章制度，勇挑重担；职能部门服务意识强，积极作为。学校建立健全民主评议干部制度，每年召开教职工代表大会，校级领导公开述职，教师代表对校级领导进行德、能、勤、绩、廉五</w:t>
            </w:r>
            <w:proofErr w:type="gramStart"/>
            <w:r>
              <w:rPr>
                <w:rFonts w:hint="eastAsia"/>
              </w:rPr>
              <w:t>个</w:t>
            </w:r>
            <w:proofErr w:type="gramEnd"/>
            <w:r>
              <w:rPr>
                <w:rFonts w:hint="eastAsia"/>
              </w:rPr>
              <w:t>方面的考核，群众满意率达</w:t>
            </w:r>
            <w:r>
              <w:rPr>
                <w:rFonts w:hint="eastAsia"/>
              </w:rPr>
              <w:t>98%</w:t>
            </w:r>
            <w:r>
              <w:rPr>
                <w:rFonts w:hint="eastAsia"/>
              </w:rPr>
              <w:t>；每学年均对中层干部进行测评，把民主评议和干部考核结合起来，加强民主管理和监督，群众满意率达</w:t>
            </w:r>
            <w:r>
              <w:rPr>
                <w:rFonts w:hint="eastAsia"/>
              </w:rPr>
              <w:t>95%</w:t>
            </w:r>
            <w:r>
              <w:rPr>
                <w:rFonts w:hint="eastAsia"/>
              </w:rPr>
              <w:t>以上。目前，全校教职工团结在学校领导班子周围，上下思想统一，目标一致，形成了良好的工作氛围。</w:t>
            </w:r>
          </w:p>
        </w:tc>
      </w:tr>
      <w:tr w:rsidR="00130A00" w14:paraId="245D2FF7" w14:textId="77777777" w:rsidTr="005263B3">
        <w:trPr>
          <w:trHeight w:val="61"/>
          <w:jc w:val="center"/>
        </w:trPr>
        <w:tc>
          <w:tcPr>
            <w:tcW w:w="9072" w:type="dxa"/>
            <w:gridSpan w:val="4"/>
          </w:tcPr>
          <w:p w14:paraId="75A3B4D4"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lastRenderedPageBreak/>
              <w:t>问题与不足</w:t>
            </w:r>
          </w:p>
        </w:tc>
      </w:tr>
      <w:tr w:rsidR="00130A00" w14:paraId="047565D6" w14:textId="77777777" w:rsidTr="005263B3">
        <w:trPr>
          <w:trHeight w:val="409"/>
          <w:jc w:val="center"/>
        </w:trPr>
        <w:tc>
          <w:tcPr>
            <w:tcW w:w="9072" w:type="dxa"/>
            <w:gridSpan w:val="4"/>
          </w:tcPr>
          <w:p w14:paraId="2605CF74" w14:textId="77777777" w:rsidR="00130A00" w:rsidRDefault="00130A00" w:rsidP="005263B3">
            <w:pPr>
              <w:rPr>
                <w:rFonts w:ascii="Times New Roman" w:hAnsi="Times New Roman" w:cs="Times New Roman"/>
                <w:color w:val="000000"/>
              </w:rPr>
            </w:pPr>
          </w:p>
          <w:p w14:paraId="47F45BDF" w14:textId="77777777" w:rsidR="00130A00" w:rsidRDefault="00130A00" w:rsidP="005263B3">
            <w:pPr>
              <w:rPr>
                <w:rFonts w:ascii="Times New Roman" w:hAnsi="Times New Roman" w:cs="Times New Roman"/>
                <w:color w:val="000000"/>
              </w:rPr>
            </w:pPr>
          </w:p>
        </w:tc>
      </w:tr>
      <w:tr w:rsidR="00130A00" w14:paraId="28849ACC" w14:textId="77777777" w:rsidTr="005263B3">
        <w:trPr>
          <w:trHeight w:val="411"/>
          <w:jc w:val="center"/>
        </w:trPr>
        <w:tc>
          <w:tcPr>
            <w:tcW w:w="9072" w:type="dxa"/>
            <w:gridSpan w:val="4"/>
          </w:tcPr>
          <w:p w14:paraId="26D084D5"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t>改进措施和目标</w:t>
            </w:r>
          </w:p>
        </w:tc>
      </w:tr>
      <w:tr w:rsidR="00130A00" w14:paraId="07E4623D" w14:textId="77777777" w:rsidTr="005263B3">
        <w:trPr>
          <w:trHeight w:val="411"/>
          <w:jc w:val="center"/>
        </w:trPr>
        <w:tc>
          <w:tcPr>
            <w:tcW w:w="9072" w:type="dxa"/>
            <w:gridSpan w:val="4"/>
          </w:tcPr>
          <w:p w14:paraId="02335F87" w14:textId="77777777" w:rsidR="00130A00" w:rsidRDefault="00130A00" w:rsidP="005263B3">
            <w:pPr>
              <w:rPr>
                <w:rFonts w:ascii="Times New Roman" w:hAnsi="Times New Roman" w:cs="Times New Roman"/>
                <w:color w:val="000000"/>
              </w:rPr>
            </w:pPr>
          </w:p>
        </w:tc>
      </w:tr>
    </w:tbl>
    <w:p w14:paraId="5F99675F" w14:textId="77777777" w:rsidR="00130A00" w:rsidRDefault="00130A00" w:rsidP="00130A00">
      <w:pPr>
        <w:tabs>
          <w:tab w:val="left" w:pos="9135"/>
        </w:tabs>
        <w:rPr>
          <w:rFonts w:ascii="Times New Roman" w:hAnsi="Times New Roman" w:cs="Times New Roman"/>
          <w:b/>
          <w:color w:val="000000"/>
        </w:rPr>
      </w:pPr>
    </w:p>
    <w:p w14:paraId="00CB574B" w14:textId="13E08043" w:rsidR="00130A00" w:rsidRDefault="00130A00"/>
    <w:p w14:paraId="26A53DAB" w14:textId="2C3B985C" w:rsidR="00130A00" w:rsidRDefault="00130A00"/>
    <w:p w14:paraId="0550CB58" w14:textId="0795967F" w:rsidR="00130A00" w:rsidRDefault="00130A00"/>
    <w:p w14:paraId="10BB45B7" w14:textId="7B6E48D1" w:rsidR="00130A00" w:rsidRDefault="00130A00"/>
    <w:p w14:paraId="50EC7F7C" w14:textId="1BE39C87" w:rsidR="00130A00" w:rsidRDefault="00130A00"/>
    <w:p w14:paraId="05F8B0C7" w14:textId="30A26B94" w:rsidR="00130A00" w:rsidRDefault="00130A00"/>
    <w:p w14:paraId="6205E9D3" w14:textId="17E8346C" w:rsidR="00130A00" w:rsidRDefault="00130A00"/>
    <w:p w14:paraId="422FD4DF" w14:textId="40064D59" w:rsidR="00130A00" w:rsidRDefault="00130A00"/>
    <w:p w14:paraId="4CD21D1B" w14:textId="33B3837B" w:rsidR="00130A00" w:rsidRDefault="00130A00"/>
    <w:p w14:paraId="08C7C407" w14:textId="72B7F8D0" w:rsidR="00130A00" w:rsidRDefault="00130A00"/>
    <w:p w14:paraId="16D12D37" w14:textId="71C04EF3" w:rsidR="00130A00" w:rsidRDefault="00130A00"/>
    <w:p w14:paraId="79A1B46A" w14:textId="4B933554" w:rsidR="00130A00" w:rsidRDefault="00130A00"/>
    <w:p w14:paraId="6971A3DE" w14:textId="47A85902" w:rsidR="00130A00" w:rsidRDefault="00130A00"/>
    <w:p w14:paraId="206B8802" w14:textId="584D65E1" w:rsidR="00130A00" w:rsidRDefault="00130A00"/>
    <w:p w14:paraId="2C4A4893" w14:textId="38CEEF18" w:rsidR="00130A00" w:rsidRDefault="00130A00"/>
    <w:p w14:paraId="75B72E54" w14:textId="0F7938B7" w:rsidR="00130A00" w:rsidRDefault="00130A00"/>
    <w:p w14:paraId="3881830C" w14:textId="5B8D3089" w:rsidR="00130A00" w:rsidRDefault="00130A00"/>
    <w:p w14:paraId="528BD50E" w14:textId="59795965" w:rsidR="00130A00" w:rsidRDefault="00130A00"/>
    <w:p w14:paraId="1F675355" w14:textId="59F49CF9" w:rsidR="00130A00" w:rsidRDefault="00130A00"/>
    <w:p w14:paraId="5AED1D63" w14:textId="77777777" w:rsidR="00E90083" w:rsidRDefault="00E90083" w:rsidP="00E90083">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队伍建设</w:t>
      </w:r>
      <w:r>
        <w:rPr>
          <w:rFonts w:ascii="Times New Roman" w:eastAsia="仿宋_GB2312" w:hAnsi="Times New Roman" w:cs="Times New Roman"/>
          <w:b/>
          <w:color w:val="000000" w:themeColor="text1"/>
          <w:sz w:val="24"/>
        </w:rPr>
        <w:t>2</w:t>
      </w:r>
      <w:r>
        <w:rPr>
          <w:rFonts w:ascii="Times New Roman" w:hAnsi="Times New Roman" w:cs="Times New Roman"/>
          <w:b/>
          <w:color w:val="000000" w:themeColor="text1"/>
          <w:sz w:val="24"/>
        </w:rPr>
        <w:t>-</w:t>
      </w:r>
      <w:r>
        <w:rPr>
          <w:rFonts w:ascii="Times New Roman" w:eastAsia="仿宋_GB2312" w:hAnsi="Times New Roman" w:cs="Times New Roman"/>
          <w:b/>
          <w:color w:val="000000" w:themeColor="text1"/>
          <w:sz w:val="24"/>
        </w:rPr>
        <w:t>3</w:t>
      </w:r>
    </w:p>
    <w:p w14:paraId="558D4B03" w14:textId="77777777" w:rsidR="00E90083" w:rsidRDefault="00E90083" w:rsidP="00E90083">
      <w:pPr>
        <w:snapToGrid w:val="0"/>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eastAsia="仿宋_GB2312" w:hAnsi="Times New Roman" w:cs="Times New Roman"/>
          <w:b/>
          <w:color w:val="000000" w:themeColor="text1"/>
        </w:rPr>
        <w:t>1</w:t>
      </w:r>
      <w:r>
        <w:rPr>
          <w:rFonts w:ascii="Times New Roman" w:hAnsi="Times New Roman" w:cs="Times New Roman"/>
          <w:b/>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9"/>
        <w:gridCol w:w="6933"/>
        <w:gridCol w:w="749"/>
      </w:tblGrid>
      <w:tr w:rsidR="00E90083" w14:paraId="65E6FF8B" w14:textId="77777777" w:rsidTr="006C194C">
        <w:trPr>
          <w:trHeight w:val="540"/>
          <w:jc w:val="center"/>
        </w:trPr>
        <w:tc>
          <w:tcPr>
            <w:tcW w:w="691" w:type="dxa"/>
            <w:vAlign w:val="center"/>
          </w:tcPr>
          <w:p w14:paraId="28838915" w14:textId="77777777" w:rsidR="00E90083" w:rsidRDefault="00E90083" w:rsidP="006C194C">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32" w:type="dxa"/>
            <w:gridSpan w:val="2"/>
            <w:vAlign w:val="center"/>
          </w:tcPr>
          <w:p w14:paraId="592EC00C" w14:textId="77777777" w:rsidR="00E90083" w:rsidRDefault="00E90083" w:rsidP="006C194C">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9" w:type="dxa"/>
            <w:vAlign w:val="center"/>
          </w:tcPr>
          <w:p w14:paraId="718A68E5" w14:textId="77777777" w:rsidR="00E90083" w:rsidRDefault="00E90083" w:rsidP="006C194C">
            <w:pPr>
              <w:jc w:val="center"/>
              <w:rPr>
                <w:rFonts w:ascii="Times New Roman" w:hAnsi="Times New Roman" w:cs="Times New Roman"/>
                <w:b/>
                <w:color w:val="000000" w:themeColor="text1"/>
              </w:rPr>
            </w:pPr>
            <w:r>
              <w:rPr>
                <w:rFonts w:ascii="Times New Roman" w:hAnsi="Times New Roman" w:cs="Times New Roman"/>
                <w:b/>
                <w:color w:val="000000" w:themeColor="text1"/>
              </w:rPr>
              <w:t>自评结果</w:t>
            </w:r>
          </w:p>
        </w:tc>
      </w:tr>
      <w:tr w:rsidR="00E90083" w14:paraId="51D99E8A" w14:textId="77777777" w:rsidTr="006C194C">
        <w:trPr>
          <w:trHeight w:val="1000"/>
          <w:jc w:val="center"/>
        </w:trPr>
        <w:tc>
          <w:tcPr>
            <w:tcW w:w="691" w:type="dxa"/>
            <w:vMerge w:val="restart"/>
            <w:vAlign w:val="center"/>
          </w:tcPr>
          <w:p w14:paraId="69E65621" w14:textId="77777777" w:rsidR="00E90083" w:rsidRDefault="00E90083" w:rsidP="006C194C">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14:paraId="448319A3" w14:textId="77777777" w:rsidR="00E90083" w:rsidRDefault="00E90083" w:rsidP="006C194C">
            <w:pPr>
              <w:jc w:val="center"/>
              <w:rPr>
                <w:rFonts w:ascii="Times New Roman" w:eastAsia="仿宋_GB2312" w:hAnsi="Times New Roman" w:cs="Times New Roman"/>
                <w:b/>
                <w:color w:val="000000" w:themeColor="text1"/>
              </w:rPr>
            </w:pPr>
            <w:r>
              <w:rPr>
                <w:rFonts w:ascii="Times New Roman" w:eastAsia="仿宋_GB2312" w:hAnsi="Times New Roman" w:cs="Times New Roman"/>
                <w:b/>
                <w:color w:val="000000" w:themeColor="text1"/>
              </w:rPr>
              <w:t>7</w:t>
            </w:r>
          </w:p>
          <w:p w14:paraId="747B6066" w14:textId="77777777" w:rsidR="00E90083" w:rsidRDefault="00E90083" w:rsidP="006C194C">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699" w:type="dxa"/>
            <w:vAlign w:val="center"/>
          </w:tcPr>
          <w:p w14:paraId="3C2E0F42" w14:textId="77777777" w:rsidR="00E90083" w:rsidRDefault="00E90083" w:rsidP="006C194C">
            <w:pP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14:paraId="4E0C2786" w14:textId="77777777" w:rsidR="00E90083" w:rsidRDefault="00E90083" w:rsidP="006C194C">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33" w:type="dxa"/>
            <w:vAlign w:val="center"/>
          </w:tcPr>
          <w:p w14:paraId="435523A2" w14:textId="77777777" w:rsidR="00E90083" w:rsidRDefault="00E90083" w:rsidP="006C194C">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7.</w:t>
            </w:r>
            <w:r>
              <w:rPr>
                <w:rFonts w:ascii="Times New Roman" w:hAnsi="Times New Roman" w:cs="Times New Roman" w:hint="eastAsia"/>
                <w:b/>
                <w:color w:val="000000" w:themeColor="text1"/>
                <w:sz w:val="18"/>
                <w:szCs w:val="18"/>
              </w:rPr>
              <w:t xml:space="preserve"> </w:t>
            </w:r>
            <w:r>
              <w:rPr>
                <w:rFonts w:ascii="Times New Roman" w:hAnsi="Times New Roman" w:cs="Times New Roman"/>
                <w:b/>
                <w:color w:val="000000" w:themeColor="text1"/>
                <w:sz w:val="18"/>
                <w:szCs w:val="18"/>
              </w:rPr>
              <w:t>教师师德高尚，敬业爱生，专业水平高。生师比不超过</w:t>
            </w:r>
            <w:r>
              <w:rPr>
                <w:rFonts w:ascii="Times New Roman" w:hAnsi="Times New Roman" w:cs="Times New Roman"/>
                <w:b/>
                <w:color w:val="000000" w:themeColor="text1"/>
                <w:sz w:val="18"/>
                <w:szCs w:val="18"/>
              </w:rPr>
              <w:t>11:1</w:t>
            </w:r>
            <w:r>
              <w:rPr>
                <w:rFonts w:ascii="Times New Roman" w:hAnsi="Times New Roman" w:cs="Times New Roman"/>
                <w:b/>
                <w:color w:val="000000" w:themeColor="text1"/>
                <w:sz w:val="18"/>
                <w:szCs w:val="18"/>
              </w:rPr>
              <w:t>。专任教师学历达标，硕士学位及其以上</w:t>
            </w:r>
            <w:r>
              <w:rPr>
                <w:rFonts w:ascii="Times New Roman" w:hAnsi="Times New Roman" w:cs="Times New Roman"/>
                <w:b/>
                <w:bCs/>
                <w:color w:val="000000" w:themeColor="text1"/>
                <w:sz w:val="18"/>
                <w:szCs w:val="18"/>
              </w:rPr>
              <w:t>占比</w:t>
            </w:r>
            <w:r>
              <w:rPr>
                <w:rFonts w:ascii="Times New Roman" w:hAnsi="Times New Roman" w:cs="Times New Roman"/>
                <w:b/>
                <w:color w:val="000000" w:themeColor="text1"/>
                <w:sz w:val="18"/>
                <w:szCs w:val="18"/>
              </w:rPr>
              <w:t>不低于</w:t>
            </w:r>
            <w:r>
              <w:rPr>
                <w:rFonts w:ascii="Times New Roman" w:hAnsi="Times New Roman" w:cs="Times New Roman"/>
                <w:b/>
                <w:color w:val="000000" w:themeColor="text1"/>
                <w:sz w:val="18"/>
                <w:szCs w:val="18"/>
              </w:rPr>
              <w:t>20%</w:t>
            </w:r>
            <w:r>
              <w:rPr>
                <w:rFonts w:ascii="Times New Roman" w:hAnsi="Times New Roman" w:cs="Times New Roman"/>
                <w:b/>
                <w:color w:val="000000" w:themeColor="text1"/>
                <w:sz w:val="18"/>
                <w:szCs w:val="18"/>
              </w:rPr>
              <w:t>，中、高级技术职务占比不低于</w:t>
            </w:r>
            <w:r>
              <w:rPr>
                <w:rFonts w:ascii="Times New Roman" w:hAnsi="Times New Roman" w:cs="Times New Roman"/>
                <w:b/>
                <w:color w:val="000000" w:themeColor="text1"/>
                <w:sz w:val="18"/>
                <w:szCs w:val="18"/>
              </w:rPr>
              <w:t>60%</w:t>
            </w:r>
            <w:r>
              <w:rPr>
                <w:rFonts w:ascii="Times New Roman" w:hAnsi="Times New Roman" w:cs="Times New Roman"/>
                <w:b/>
                <w:color w:val="000000" w:themeColor="text1"/>
                <w:sz w:val="18"/>
                <w:szCs w:val="18"/>
              </w:rPr>
              <w:t>。</w:t>
            </w:r>
            <w:r>
              <w:rPr>
                <w:rFonts w:ascii="Times New Roman" w:hAnsi="Times New Roman" w:cs="Times New Roman"/>
                <w:b/>
                <w:bCs/>
                <w:color w:val="000000" w:themeColor="text1"/>
                <w:sz w:val="18"/>
                <w:szCs w:val="18"/>
              </w:rPr>
              <w:t>校外兼职教师队伍稳定，符合学校课程实施的要求。</w:t>
            </w:r>
            <w:r>
              <w:rPr>
                <w:rFonts w:ascii="Times New Roman" w:hAnsi="Times New Roman" w:cs="Times New Roman"/>
                <w:b/>
                <w:color w:val="000000" w:themeColor="text1"/>
                <w:sz w:val="18"/>
                <w:szCs w:val="18"/>
              </w:rPr>
              <w:t>图书馆、卫生</w:t>
            </w:r>
            <w:r>
              <w:rPr>
                <w:rFonts w:ascii="Times New Roman" w:hAnsi="Times New Roman" w:cs="Times New Roman"/>
                <w:b/>
                <w:bCs/>
                <w:color w:val="000000" w:themeColor="text1"/>
                <w:sz w:val="18"/>
                <w:szCs w:val="18"/>
              </w:rPr>
              <w:t>室</w:t>
            </w:r>
            <w:r>
              <w:rPr>
                <w:rFonts w:ascii="Times New Roman" w:hAnsi="Times New Roman" w:cs="Times New Roman"/>
                <w:b/>
                <w:color w:val="000000" w:themeColor="text1"/>
                <w:sz w:val="18"/>
                <w:szCs w:val="18"/>
              </w:rPr>
              <w:t>、实验室等工作人员胜任工作，有中级及以上职称</w:t>
            </w:r>
            <w:r>
              <w:rPr>
                <w:rFonts w:ascii="Times New Roman" w:hAnsi="Times New Roman" w:cs="Times New Roman" w:hint="eastAsia"/>
                <w:b/>
                <w:color w:val="000000" w:themeColor="text1"/>
                <w:sz w:val="18"/>
                <w:szCs w:val="18"/>
              </w:rPr>
              <w:t>。</w:t>
            </w:r>
          </w:p>
        </w:tc>
        <w:tc>
          <w:tcPr>
            <w:tcW w:w="749" w:type="dxa"/>
            <w:vMerge w:val="restart"/>
            <w:vAlign w:val="center"/>
          </w:tcPr>
          <w:p w14:paraId="3444E388" w14:textId="77777777" w:rsidR="00E90083" w:rsidRDefault="00E90083" w:rsidP="006C194C">
            <w:pPr>
              <w:jc w:val="center"/>
              <w:rPr>
                <w:rFonts w:ascii="Times New Roman" w:hAnsi="Times New Roman" w:cs="Times New Roman"/>
                <w:color w:val="000000" w:themeColor="text1"/>
              </w:rPr>
            </w:pPr>
          </w:p>
        </w:tc>
      </w:tr>
      <w:tr w:rsidR="00E90083" w14:paraId="6F65B467" w14:textId="77777777" w:rsidTr="006C194C">
        <w:trPr>
          <w:trHeight w:val="1560"/>
          <w:jc w:val="center"/>
        </w:trPr>
        <w:tc>
          <w:tcPr>
            <w:tcW w:w="691" w:type="dxa"/>
            <w:vMerge/>
            <w:vAlign w:val="center"/>
          </w:tcPr>
          <w:p w14:paraId="24A3EE93" w14:textId="77777777" w:rsidR="00E90083" w:rsidRDefault="00E90083" w:rsidP="006C194C">
            <w:pPr>
              <w:jc w:val="center"/>
              <w:rPr>
                <w:rFonts w:ascii="Times New Roman" w:hAnsi="Times New Roman" w:cs="Times New Roman"/>
                <w:b/>
                <w:color w:val="000000" w:themeColor="text1"/>
              </w:rPr>
            </w:pPr>
          </w:p>
        </w:tc>
        <w:tc>
          <w:tcPr>
            <w:tcW w:w="699" w:type="dxa"/>
            <w:vAlign w:val="center"/>
          </w:tcPr>
          <w:p w14:paraId="40043A18" w14:textId="77777777" w:rsidR="00E90083" w:rsidRDefault="00E90083" w:rsidP="006C194C">
            <w:pP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14:paraId="7D358980" w14:textId="77777777" w:rsidR="00E90083" w:rsidRDefault="00E90083" w:rsidP="006C194C">
            <w:pP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33" w:type="dxa"/>
            <w:vAlign w:val="center"/>
          </w:tcPr>
          <w:p w14:paraId="09E8EB17" w14:textId="77777777" w:rsidR="00E90083" w:rsidRDefault="00E90083" w:rsidP="006C194C">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）学校弘扬高尚师德师风，措施扎实，成效显著，教师恪守师德规范，敬业爱生，为人师表，无以教谋私、有偿家教等违规行为</w:t>
            </w:r>
            <w:r>
              <w:rPr>
                <w:rFonts w:ascii="Times New Roman" w:hAnsi="Times New Roman" w:cs="Times New Roman" w:hint="eastAsia"/>
                <w:color w:val="000000" w:themeColor="text1"/>
                <w:sz w:val="18"/>
                <w:szCs w:val="18"/>
              </w:rPr>
              <w:t>。</w:t>
            </w:r>
          </w:p>
          <w:p w14:paraId="478F80EF" w14:textId="77777777" w:rsidR="00E90083" w:rsidRDefault="00E90083" w:rsidP="006C194C">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）师资配</w:t>
            </w:r>
            <w:r>
              <w:rPr>
                <w:rFonts w:ascii="Times New Roman" w:hAnsi="Times New Roman" w:cs="Times New Roman" w:hint="eastAsia"/>
                <w:color w:val="000000" w:themeColor="text1"/>
                <w:sz w:val="18"/>
                <w:szCs w:val="18"/>
              </w:rPr>
              <w:t>备</w:t>
            </w:r>
            <w:r>
              <w:rPr>
                <w:rFonts w:ascii="Times New Roman" w:hAnsi="Times New Roman" w:cs="Times New Roman"/>
                <w:color w:val="000000" w:themeColor="text1"/>
                <w:sz w:val="18"/>
                <w:szCs w:val="18"/>
              </w:rPr>
              <w:t>充分满足各类课程开设的需要，</w:t>
            </w:r>
            <w:r>
              <w:rPr>
                <w:rFonts w:ascii="Times New Roman" w:hAnsi="Times New Roman" w:cs="Times New Roman"/>
                <w:bCs/>
                <w:color w:val="000000" w:themeColor="text1"/>
                <w:sz w:val="18"/>
                <w:szCs w:val="18"/>
              </w:rPr>
              <w:t>生师比达到</w:t>
            </w:r>
            <w:r>
              <w:rPr>
                <w:rFonts w:ascii="Times New Roman" w:hAnsi="Times New Roman" w:cs="Times New Roman"/>
                <w:bCs/>
                <w:color w:val="000000" w:themeColor="text1"/>
                <w:sz w:val="18"/>
                <w:szCs w:val="18"/>
              </w:rPr>
              <w:t>11:1</w:t>
            </w:r>
            <w:r>
              <w:rPr>
                <w:rFonts w:ascii="Times New Roman" w:hAnsi="Times New Roman" w:cs="Times New Roman"/>
                <w:color w:val="000000" w:themeColor="text1"/>
                <w:sz w:val="18"/>
                <w:szCs w:val="18"/>
              </w:rPr>
              <w:t>。</w:t>
            </w:r>
            <w:r>
              <w:rPr>
                <w:rFonts w:ascii="Times New Roman" w:hAnsi="Times New Roman" w:cs="Times New Roman" w:hint="eastAsia"/>
                <w:bCs/>
                <w:color w:val="000000" w:themeColor="text1"/>
                <w:sz w:val="18"/>
                <w:szCs w:val="18"/>
              </w:rPr>
              <w:t>专任教师学历达标率为</w:t>
            </w:r>
            <w:r>
              <w:rPr>
                <w:rFonts w:ascii="Times New Roman" w:hAnsi="Times New Roman" w:cs="Times New Roman" w:hint="eastAsia"/>
                <w:bCs/>
                <w:color w:val="000000" w:themeColor="text1"/>
                <w:sz w:val="18"/>
                <w:szCs w:val="18"/>
              </w:rPr>
              <w:t>1</w:t>
            </w:r>
            <w:r>
              <w:rPr>
                <w:rFonts w:ascii="Times New Roman" w:hAnsi="Times New Roman" w:cs="Times New Roman"/>
                <w:bCs/>
                <w:color w:val="000000" w:themeColor="text1"/>
                <w:sz w:val="18"/>
                <w:szCs w:val="18"/>
              </w:rPr>
              <w:t>00%</w:t>
            </w:r>
            <w:r>
              <w:rPr>
                <w:rFonts w:ascii="Times New Roman" w:hAnsi="Times New Roman" w:cs="Times New Roman" w:hint="eastAsia"/>
                <w:bCs/>
                <w:color w:val="000000" w:themeColor="text1"/>
                <w:sz w:val="18"/>
                <w:szCs w:val="18"/>
              </w:rPr>
              <w:t>，</w:t>
            </w:r>
            <w:r>
              <w:rPr>
                <w:rFonts w:ascii="Times New Roman" w:hAnsi="Times New Roman" w:cs="Times New Roman"/>
                <w:color w:val="000000" w:themeColor="text1"/>
                <w:sz w:val="18"/>
                <w:szCs w:val="18"/>
              </w:rPr>
              <w:t>专任教师具有硕士及以上学历</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学位</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的比例达</w:t>
            </w:r>
            <w:r>
              <w:rPr>
                <w:rFonts w:ascii="Times New Roman" w:hAnsi="Times New Roman" w:cs="Times New Roman"/>
                <w:color w:val="000000" w:themeColor="text1"/>
                <w:sz w:val="18"/>
                <w:szCs w:val="18"/>
              </w:rPr>
              <w:t>15%</w:t>
            </w:r>
            <w:r>
              <w:rPr>
                <w:rFonts w:ascii="Times New Roman" w:hAnsi="Times New Roman" w:cs="Times New Roman"/>
                <w:color w:val="000000" w:themeColor="text1"/>
                <w:sz w:val="18"/>
                <w:szCs w:val="18"/>
              </w:rPr>
              <w:t>以上（双本科可</w:t>
            </w:r>
            <w:r>
              <w:rPr>
                <w:rFonts w:ascii="Times New Roman" w:hAnsi="Times New Roman" w:cs="Times New Roman"/>
                <w:color w:val="000000" w:themeColor="text1"/>
                <w:sz w:val="18"/>
                <w:szCs w:val="18"/>
              </w:rPr>
              <w:t>1:1</w:t>
            </w:r>
            <w:r>
              <w:rPr>
                <w:rFonts w:ascii="Times New Roman" w:hAnsi="Times New Roman" w:cs="Times New Roman"/>
                <w:color w:val="000000" w:themeColor="text1"/>
                <w:sz w:val="18"/>
                <w:szCs w:val="18"/>
              </w:rPr>
              <w:t>换算），或含在职读研教师达</w:t>
            </w:r>
            <w:r>
              <w:rPr>
                <w:rFonts w:ascii="Times New Roman" w:hAnsi="Times New Roman" w:cs="Times New Roman"/>
                <w:color w:val="000000" w:themeColor="text1"/>
                <w:sz w:val="18"/>
                <w:szCs w:val="18"/>
              </w:rPr>
              <w:t>20%</w:t>
            </w:r>
            <w:r>
              <w:rPr>
                <w:rFonts w:ascii="Times New Roman" w:hAnsi="Times New Roman" w:cs="Times New Roman"/>
                <w:color w:val="000000" w:themeColor="text1"/>
                <w:sz w:val="18"/>
                <w:szCs w:val="18"/>
              </w:rPr>
              <w:t>以上；具有中、高级技术职称的教师数占专任教师数的</w:t>
            </w:r>
            <w:r>
              <w:rPr>
                <w:rFonts w:ascii="Times New Roman" w:hAnsi="Times New Roman" w:cs="Times New Roman"/>
                <w:color w:val="000000" w:themeColor="text1"/>
                <w:sz w:val="18"/>
                <w:szCs w:val="18"/>
              </w:rPr>
              <w:t>60%</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w:t>
            </w:r>
          </w:p>
          <w:p w14:paraId="675237C6" w14:textId="77777777" w:rsidR="00E90083" w:rsidRDefault="00E90083" w:rsidP="006C194C">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）有一支相对稳定、数量足够、业务精湛的校外兼职教师队伍，一般按班级数</w:t>
            </w:r>
            <w:r>
              <w:rPr>
                <w:rFonts w:ascii="Times New Roman" w:hAnsi="Times New Roman" w:cs="Times New Roman"/>
                <w:color w:val="000000" w:themeColor="text1"/>
                <w:sz w:val="18"/>
                <w:szCs w:val="18"/>
              </w:rPr>
              <w:t>1:1</w:t>
            </w:r>
            <w:r>
              <w:rPr>
                <w:rFonts w:ascii="Times New Roman" w:hAnsi="Times New Roman" w:cs="Times New Roman" w:hint="eastAsia"/>
                <w:color w:val="000000" w:themeColor="text1"/>
                <w:sz w:val="18"/>
                <w:szCs w:val="18"/>
              </w:rPr>
              <w:t>配备</w:t>
            </w:r>
            <w:r>
              <w:rPr>
                <w:rFonts w:ascii="Times New Roman" w:hAnsi="Times New Roman" w:cs="Times New Roman"/>
                <w:color w:val="000000" w:themeColor="text1"/>
                <w:sz w:val="18"/>
                <w:szCs w:val="18"/>
              </w:rPr>
              <w:t>，能充分满足课程改革需要，在德育工作、校本选修、研究性学习、社会实践、社团活动等方面起到指导</w:t>
            </w:r>
            <w:r>
              <w:rPr>
                <w:rFonts w:ascii="Times New Roman" w:hAnsi="Times New Roman" w:cs="Times New Roman" w:hint="eastAsia"/>
                <w:color w:val="000000" w:themeColor="text1"/>
                <w:sz w:val="18"/>
                <w:szCs w:val="18"/>
              </w:rPr>
              <w:t>支持</w:t>
            </w:r>
            <w:r>
              <w:rPr>
                <w:rFonts w:ascii="Times New Roman" w:hAnsi="Times New Roman" w:cs="Times New Roman"/>
                <w:color w:val="000000" w:themeColor="text1"/>
                <w:sz w:val="18"/>
                <w:szCs w:val="18"/>
              </w:rPr>
              <w:t>作用</w:t>
            </w:r>
            <w:r>
              <w:rPr>
                <w:rFonts w:ascii="Times New Roman" w:hAnsi="Times New Roman" w:cs="Times New Roman" w:hint="eastAsia"/>
                <w:color w:val="000000" w:themeColor="text1"/>
                <w:sz w:val="18"/>
                <w:szCs w:val="18"/>
              </w:rPr>
              <w:t>。</w:t>
            </w:r>
          </w:p>
          <w:p w14:paraId="583296CC" w14:textId="77777777" w:rsidR="00E90083" w:rsidRDefault="00E90083" w:rsidP="006C194C">
            <w:pPr>
              <w:spacing w:line="240" w:lineRule="exact"/>
              <w:ind w:firstLineChars="100" w:firstLine="18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）图书馆、</w:t>
            </w:r>
            <w:r>
              <w:rPr>
                <w:rFonts w:ascii="Times New Roman" w:hAnsi="Times New Roman" w:cs="Times New Roman" w:hint="eastAsia"/>
                <w:color w:val="000000" w:themeColor="text1"/>
                <w:sz w:val="18"/>
                <w:szCs w:val="18"/>
              </w:rPr>
              <w:t>实验室、</w:t>
            </w:r>
            <w:r>
              <w:rPr>
                <w:rFonts w:ascii="Times New Roman" w:hAnsi="Times New Roman" w:cs="Times New Roman"/>
                <w:color w:val="000000" w:themeColor="text1"/>
                <w:sz w:val="18"/>
                <w:szCs w:val="18"/>
              </w:rPr>
              <w:t>医务室和心理咨询室人员均具有相应专业任职</w:t>
            </w:r>
            <w:r>
              <w:rPr>
                <w:rFonts w:ascii="Times New Roman" w:hAnsi="Times New Roman" w:cs="Times New Roman" w:hint="eastAsia"/>
                <w:color w:val="000000" w:themeColor="text1"/>
                <w:sz w:val="18"/>
                <w:szCs w:val="18"/>
              </w:rPr>
              <w:t>资格</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60%</w:t>
            </w:r>
            <w:r>
              <w:rPr>
                <w:rFonts w:ascii="Times New Roman" w:hAnsi="Times New Roman" w:cs="Times New Roman"/>
                <w:color w:val="000000" w:themeColor="text1"/>
                <w:sz w:val="18"/>
                <w:szCs w:val="18"/>
              </w:rPr>
              <w:t>以上</w:t>
            </w:r>
            <w:r>
              <w:rPr>
                <w:rFonts w:ascii="Times New Roman" w:hAnsi="Times New Roman" w:cs="Times New Roman" w:hint="eastAsia"/>
                <w:color w:val="000000" w:themeColor="text1"/>
                <w:sz w:val="18"/>
                <w:szCs w:val="18"/>
              </w:rPr>
              <w:t>的</w:t>
            </w:r>
            <w:r>
              <w:rPr>
                <w:rFonts w:ascii="Times New Roman" w:hAnsi="Times New Roman" w:cs="Times New Roman"/>
                <w:color w:val="000000" w:themeColor="text1"/>
                <w:sz w:val="18"/>
                <w:szCs w:val="18"/>
              </w:rPr>
              <w:t>有中级以上</w:t>
            </w:r>
            <w:r>
              <w:rPr>
                <w:rFonts w:ascii="Times New Roman" w:hAnsi="Times New Roman" w:cs="Times New Roman" w:hint="eastAsia"/>
                <w:color w:val="000000" w:themeColor="text1"/>
                <w:sz w:val="18"/>
                <w:szCs w:val="18"/>
              </w:rPr>
              <w:t>职称</w:t>
            </w:r>
            <w:r>
              <w:rPr>
                <w:rFonts w:ascii="Times New Roman" w:hAnsi="Times New Roman" w:cs="Times New Roman"/>
                <w:color w:val="000000" w:themeColor="text1"/>
                <w:sz w:val="18"/>
                <w:szCs w:val="18"/>
              </w:rPr>
              <w:t>。图书馆专职人员不少于</w:t>
            </w:r>
            <w:r>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人，其中至少</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人为图书管理专业出身</w:t>
            </w:r>
            <w:r>
              <w:rPr>
                <w:rFonts w:ascii="Times New Roman" w:hAnsi="Times New Roman" w:cs="Times New Roman" w:hint="eastAsia"/>
                <w:color w:val="000000" w:themeColor="text1"/>
                <w:sz w:val="18"/>
                <w:szCs w:val="18"/>
              </w:rPr>
              <w:t>（教师转岗人员需经过设区市以上专业培训）</w:t>
            </w:r>
            <w:r>
              <w:rPr>
                <w:rFonts w:ascii="Times New Roman" w:hAnsi="Times New Roman" w:cs="Times New Roman"/>
                <w:color w:val="000000" w:themeColor="text1"/>
                <w:sz w:val="18"/>
                <w:szCs w:val="18"/>
              </w:rPr>
              <w:t>。理、化、生实验室专职实验员</w:t>
            </w:r>
            <w:proofErr w:type="gramStart"/>
            <w:r>
              <w:rPr>
                <w:rFonts w:ascii="Times New Roman" w:hAnsi="Times New Roman" w:cs="Times New Roman"/>
                <w:color w:val="000000" w:themeColor="text1"/>
                <w:sz w:val="18"/>
                <w:szCs w:val="18"/>
              </w:rPr>
              <w:t>分别按轨制</w:t>
            </w:r>
            <w:proofErr w:type="gramEnd"/>
            <w:r>
              <w:rPr>
                <w:rFonts w:ascii="Times New Roman" w:hAnsi="Times New Roman" w:cs="Times New Roman"/>
                <w:color w:val="000000" w:themeColor="text1"/>
                <w:sz w:val="18"/>
                <w:szCs w:val="18"/>
              </w:rPr>
              <w:t>5</w:t>
            </w:r>
            <w:r>
              <w:rPr>
                <w:rFonts w:ascii="Times New Roman" w:hAnsi="Times New Roman" w:cs="Times New Roman"/>
                <w:b/>
                <w:color w:val="000000" w:themeColor="text1"/>
                <w:sz w:val="18"/>
                <w:szCs w:val="18"/>
              </w:rPr>
              <w: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配备。医务室至少配备</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名具有资质的医务专业人员（可按年度聘用社区医院等医疗机构专业人员全日制在校工作），在编在校专职医务人员至少</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人，寄宿制规模较大的学校需适当增加专职医务人员</w:t>
            </w:r>
            <w:r>
              <w:rPr>
                <w:rFonts w:ascii="Times New Roman" w:hAnsi="Times New Roman" w:cs="Times New Roman" w:hint="eastAsia"/>
                <w:color w:val="000000" w:themeColor="text1"/>
                <w:sz w:val="18"/>
                <w:szCs w:val="18"/>
              </w:rPr>
              <w:t>。</w:t>
            </w:r>
          </w:p>
        </w:tc>
        <w:tc>
          <w:tcPr>
            <w:tcW w:w="749" w:type="dxa"/>
            <w:vMerge/>
            <w:vAlign w:val="center"/>
          </w:tcPr>
          <w:p w14:paraId="27CFF138" w14:textId="77777777" w:rsidR="00E90083" w:rsidRDefault="00E90083" w:rsidP="006C194C">
            <w:pPr>
              <w:jc w:val="center"/>
              <w:rPr>
                <w:rFonts w:ascii="Times New Roman" w:hAnsi="Times New Roman" w:cs="Times New Roman"/>
                <w:color w:val="000000" w:themeColor="text1"/>
              </w:rPr>
            </w:pPr>
          </w:p>
        </w:tc>
      </w:tr>
      <w:tr w:rsidR="00E90083" w14:paraId="0336092B" w14:textId="77777777" w:rsidTr="006C194C">
        <w:trPr>
          <w:trHeight w:val="465"/>
          <w:jc w:val="center"/>
        </w:trPr>
        <w:tc>
          <w:tcPr>
            <w:tcW w:w="9072" w:type="dxa"/>
            <w:gridSpan w:val="4"/>
            <w:vAlign w:val="center"/>
          </w:tcPr>
          <w:p w14:paraId="2BC6C310" w14:textId="77777777" w:rsidR="00E90083" w:rsidRDefault="00E90083" w:rsidP="006C194C">
            <w:pPr>
              <w:jc w:val="center"/>
              <w:rPr>
                <w:rFonts w:ascii="Times New Roman" w:hAnsi="Times New Roman" w:cs="Times New Roman"/>
                <w:b/>
                <w:color w:val="000000" w:themeColor="text1"/>
              </w:rPr>
            </w:pPr>
            <w:r>
              <w:rPr>
                <w:rFonts w:ascii="Times New Roman" w:hAnsi="Times New Roman" w:cs="Times New Roman"/>
                <w:b/>
                <w:color w:val="000000" w:themeColor="text1"/>
              </w:rPr>
              <w:t>自</w:t>
            </w:r>
            <w:r>
              <w:rPr>
                <w:rFonts w:ascii="Times New Roman" w:hAnsi="Times New Roman" w:cs="Times New Roman"/>
                <w:b/>
                <w:color w:val="000000" w:themeColor="text1"/>
              </w:rPr>
              <w:t xml:space="preserve">    </w:t>
            </w:r>
            <w:r>
              <w:rPr>
                <w:rFonts w:ascii="Times New Roman" w:hAnsi="Times New Roman" w:cs="Times New Roman"/>
                <w:b/>
                <w:color w:val="000000" w:themeColor="text1"/>
              </w:rPr>
              <w:t>评</w:t>
            </w:r>
            <w:r>
              <w:rPr>
                <w:rFonts w:ascii="Times New Roman" w:hAnsi="Times New Roman" w:cs="Times New Roman"/>
                <w:b/>
                <w:color w:val="000000" w:themeColor="text1"/>
              </w:rPr>
              <w:t xml:space="preserve">    </w:t>
            </w:r>
            <w:r>
              <w:rPr>
                <w:rFonts w:ascii="Times New Roman" w:hAnsi="Times New Roman" w:cs="Times New Roman"/>
                <w:b/>
                <w:color w:val="000000" w:themeColor="text1"/>
              </w:rPr>
              <w:t>概</w:t>
            </w:r>
            <w:r>
              <w:rPr>
                <w:rFonts w:ascii="Times New Roman" w:hAnsi="Times New Roman" w:cs="Times New Roman"/>
                <w:b/>
                <w:color w:val="000000" w:themeColor="text1"/>
              </w:rPr>
              <w:t xml:space="preserve">    </w:t>
            </w:r>
            <w:r>
              <w:rPr>
                <w:rFonts w:ascii="Times New Roman" w:hAnsi="Times New Roman" w:cs="Times New Roman"/>
                <w:b/>
                <w:color w:val="000000" w:themeColor="text1"/>
              </w:rPr>
              <w:t>述</w:t>
            </w:r>
          </w:p>
        </w:tc>
      </w:tr>
      <w:tr w:rsidR="00E90083" w14:paraId="6A1C2CAD" w14:textId="77777777" w:rsidTr="006C194C">
        <w:trPr>
          <w:trHeight w:val="301"/>
          <w:jc w:val="center"/>
        </w:trPr>
        <w:tc>
          <w:tcPr>
            <w:tcW w:w="9072" w:type="dxa"/>
            <w:gridSpan w:val="4"/>
          </w:tcPr>
          <w:p w14:paraId="4B0A6D9E" w14:textId="77777777" w:rsidR="00E90083" w:rsidRDefault="00E90083" w:rsidP="006C194C">
            <w:pPr>
              <w:rPr>
                <w:rFonts w:ascii="Times New Roman" w:hAnsi="Times New Roman" w:cs="Times New Roman"/>
                <w:b/>
                <w:color w:val="000000" w:themeColor="text1"/>
              </w:rPr>
            </w:pPr>
            <w:r>
              <w:rPr>
                <w:rFonts w:ascii="Times New Roman" w:hAnsi="Times New Roman" w:cs="Times New Roman"/>
                <w:b/>
                <w:color w:val="000000" w:themeColor="text1"/>
              </w:rPr>
              <w:t>现状与成效</w:t>
            </w:r>
          </w:p>
        </w:tc>
      </w:tr>
      <w:tr w:rsidR="00E90083" w14:paraId="1C962AB9" w14:textId="77777777" w:rsidTr="006C194C">
        <w:trPr>
          <w:trHeight w:val="612"/>
          <w:jc w:val="center"/>
        </w:trPr>
        <w:tc>
          <w:tcPr>
            <w:tcW w:w="9072" w:type="dxa"/>
            <w:gridSpan w:val="4"/>
          </w:tcPr>
          <w:p w14:paraId="55EAD75E" w14:textId="77777777" w:rsidR="00E90083" w:rsidRDefault="00E90083" w:rsidP="006C194C">
            <w:pPr>
              <w:ind w:firstLineChars="200" w:firstLine="420"/>
              <w:rPr>
                <w:rFonts w:ascii="宋体" w:hAnsi="宋体" w:cs="宋体"/>
                <w:color w:val="333333"/>
                <w:shd w:val="clear" w:color="auto" w:fill="FFFFFF"/>
              </w:rPr>
            </w:pPr>
            <w:r>
              <w:rPr>
                <w:rFonts w:ascii="宋体" w:hAnsi="宋体" w:cs="宋体" w:hint="eastAsia"/>
              </w:rPr>
              <w:t>教师队伍建设是推动教育改革发展、提升教育教学质量的关键。我校多年来围绕“科学育人，智慧办学，乐教乐学”的办学理念，坚持“办学一流，社会公认，省内知名”</w:t>
            </w:r>
            <w:proofErr w:type="gramStart"/>
            <w:r>
              <w:rPr>
                <w:rFonts w:ascii="宋体" w:hAnsi="宋体" w:cs="宋体" w:hint="eastAsia"/>
              </w:rPr>
              <w:t>的愿景目标</w:t>
            </w:r>
            <w:proofErr w:type="gramEnd"/>
            <w:r>
              <w:rPr>
                <w:rFonts w:ascii="宋体" w:hAnsi="宋体" w:cs="宋体" w:hint="eastAsia"/>
              </w:rPr>
              <w:t>，始终把师资队伍建设视为学校发展之源，实力之基。</w:t>
            </w:r>
            <w:r>
              <w:rPr>
                <w:rFonts w:ascii="宋体" w:hAnsi="宋体" w:cs="宋体" w:hint="eastAsia"/>
                <w:color w:val="333333"/>
                <w:shd w:val="clear" w:color="auto" w:fill="FFFFFF"/>
              </w:rPr>
              <w:t>优化人才成长环境，通过实施岗位分类分级管理，紧密结合学校师资队伍建设需求，为广大教师提供多渠道多方式的职业发展体系，逐步形成比较完备的人才激励、人才竞争、人才流动的制度体系，学校知才善用、人尽其才、</w:t>
            </w:r>
            <w:proofErr w:type="gramStart"/>
            <w:r>
              <w:rPr>
                <w:rFonts w:ascii="宋体" w:hAnsi="宋体" w:cs="宋体" w:hint="eastAsia"/>
                <w:color w:val="333333"/>
                <w:shd w:val="clear" w:color="auto" w:fill="FFFFFF"/>
              </w:rPr>
              <w:t>才享其业</w:t>
            </w:r>
            <w:proofErr w:type="gramEnd"/>
            <w:r>
              <w:rPr>
                <w:rFonts w:ascii="宋体" w:hAnsi="宋体" w:cs="宋体" w:hint="eastAsia"/>
                <w:color w:val="333333"/>
                <w:shd w:val="clear" w:color="auto" w:fill="FFFFFF"/>
              </w:rPr>
              <w:t>，形成三批层次清晰、业务过硬，结构合理、衔接紧密、可持续发展的校内外教师队伍及教辅人员队伍。</w:t>
            </w:r>
          </w:p>
          <w:p w14:paraId="2D5507EB" w14:textId="77777777" w:rsidR="00E90083" w:rsidRDefault="00E90083" w:rsidP="006C194C">
            <w:pPr>
              <w:ind w:firstLineChars="200" w:firstLine="422"/>
              <w:rPr>
                <w:rFonts w:ascii="宋体" w:hAnsi="宋体" w:cs="宋体"/>
                <w:b/>
                <w:bCs/>
              </w:rPr>
            </w:pPr>
            <w:r>
              <w:rPr>
                <w:rFonts w:ascii="宋体" w:hAnsi="宋体" w:cs="宋体" w:hint="eastAsia"/>
                <w:b/>
                <w:bCs/>
              </w:rPr>
              <w:t>一、崇尚高尚师德师风，有一支德高品优爱生敬业的教师队伍</w:t>
            </w:r>
          </w:p>
          <w:p w14:paraId="321D82E3" w14:textId="77777777" w:rsidR="00E90083" w:rsidRDefault="00E90083" w:rsidP="006C194C">
            <w:pPr>
              <w:ind w:firstLineChars="200" w:firstLine="420"/>
              <w:rPr>
                <w:rFonts w:ascii="宋体" w:hAnsi="宋体" w:cs="宋体"/>
                <w:color w:val="FF0000"/>
              </w:rPr>
            </w:pPr>
            <w:r>
              <w:rPr>
                <w:rFonts w:ascii="宋体" w:hAnsi="宋体" w:cs="宋体" w:hint="eastAsia"/>
              </w:rPr>
              <w:t>学校全面加强师德师风建设，坚持弘扬高尚师德，以榜样的精神感染人，鼓舞人，引导人，加强典型宣传引领。健全师德建设长效机制，制定《仙城中学师德考核方案》、“教师培训方案”和“师德建设八不准规定”，签订师德公开承诺书，引导广大教师以德立身、以德立学、以德施教、以德育德。实施师德师风建设工程，制定《仙城中学师德先进个人评推方案和考核办法》，对教育教学领域涌现出的典型成系列的宣传，讲好师德故事、弘扬高尚精神，将榜样力量转化为广大教师的生动实践。学校还建立激励制度，树立优秀教师先进典型，营造尊师重教的浓厚社会氛围。开展师德师风标兵评选和师德师风示范创建活动，把师德师</w:t>
            </w:r>
            <w:proofErr w:type="gramStart"/>
            <w:r>
              <w:rPr>
                <w:rFonts w:ascii="宋体" w:hAnsi="宋体" w:cs="宋体" w:hint="eastAsia"/>
              </w:rPr>
              <w:t>风表现</w:t>
            </w:r>
            <w:proofErr w:type="gramEnd"/>
            <w:r>
              <w:rPr>
                <w:rFonts w:ascii="宋体" w:hAnsi="宋体" w:cs="宋体" w:hint="eastAsia"/>
              </w:rPr>
              <w:t>作为评选优秀教师、教育工作先进个人,中小学优秀班主任、中小学德育先进工作者等表彰奖励的必要条件。学校还做到以老带新，实施“青蓝”工程，让有经验的教师与青年教师结对子促使新教师尽快熟悉教育教学常规，站稳讲台，胜任工作。这样，年轻教师的业务水平和职业道德水平得到了迅速的提高。现在，他们当中的大部分不仅担当起了教学主要任务，成为学校教育教学工作的生力军，而且继承和发扬老教师爱生如子、爱岗敬业、无私奉献的精神，多年来学校未出现一例师德失</w:t>
            </w:r>
            <w:proofErr w:type="gramStart"/>
            <w:r>
              <w:rPr>
                <w:rFonts w:ascii="宋体" w:hAnsi="宋体" w:cs="宋体" w:hint="eastAsia"/>
              </w:rPr>
              <w:t>范</w:t>
            </w:r>
            <w:proofErr w:type="gramEnd"/>
            <w:r>
              <w:rPr>
                <w:rFonts w:ascii="宋体" w:hAnsi="宋体" w:cs="宋体" w:hint="eastAsia"/>
              </w:rPr>
              <w:t>现象。一批教师先后荣获“全国优秀教育工作者”，“江苏省优秀班主任”，“江苏省特级教师”，“扬州市优秀教育工作者”，“扬州市先进教育集体”，“扬州市先进教育个人”以及区级“优秀教育工作者”等荣誉称号。学校先后获得“扬州市文明校园”“扬州市素质教育文明学校”“扬州市素质教育依法治校示范校”“扬州市平安校园”荣誉称号。</w:t>
            </w:r>
          </w:p>
          <w:p w14:paraId="31330101" w14:textId="77777777" w:rsidR="00E90083" w:rsidRDefault="00E90083" w:rsidP="006C194C">
            <w:pPr>
              <w:ind w:firstLineChars="200" w:firstLine="422"/>
              <w:rPr>
                <w:rFonts w:ascii="宋体" w:hAnsi="宋体" w:cs="宋体"/>
                <w:b/>
                <w:bCs/>
              </w:rPr>
            </w:pPr>
            <w:r>
              <w:rPr>
                <w:rFonts w:ascii="宋体" w:hAnsi="宋体" w:cs="宋体" w:hint="eastAsia"/>
                <w:b/>
                <w:bCs/>
              </w:rPr>
              <w:lastRenderedPageBreak/>
              <w:t>二、重学历更重学科素养，有一个结构</w:t>
            </w:r>
            <w:proofErr w:type="gramStart"/>
            <w:r>
              <w:rPr>
                <w:rFonts w:ascii="宋体" w:hAnsi="宋体" w:cs="宋体" w:hint="eastAsia"/>
                <w:b/>
                <w:bCs/>
              </w:rPr>
              <w:t>合理业务</w:t>
            </w:r>
            <w:proofErr w:type="gramEnd"/>
            <w:r>
              <w:rPr>
                <w:rFonts w:ascii="宋体" w:hAnsi="宋体" w:cs="宋体" w:hint="eastAsia"/>
                <w:b/>
                <w:bCs/>
              </w:rPr>
              <w:t>过硬的教师团队</w:t>
            </w:r>
          </w:p>
          <w:p w14:paraId="0CBA423B" w14:textId="77777777" w:rsidR="00E90083" w:rsidRDefault="00E90083" w:rsidP="006C194C">
            <w:pPr>
              <w:ind w:firstLineChars="200" w:firstLine="420"/>
              <w:rPr>
                <w:rFonts w:ascii="宋体" w:hAnsi="宋体" w:cs="宋体"/>
              </w:rPr>
            </w:pPr>
            <w:r>
              <w:rPr>
                <w:rFonts w:ascii="宋体" w:hAnsi="宋体" w:cs="宋体" w:hint="eastAsia"/>
              </w:rPr>
              <w:t>学校现有学生2259名，专任教师212人，生师比为10.6：1师资配置可充分满足学校各类课程开设的需要。学校现有专任教师均符合高中教师任职的基本条件，专业学历达标率为100%。学校规划教师的学历提高工程，把学校发展需要与个人学历提高结合起来，把个人学历提高与学科优势发展结合起来，把长远建设与创建需要结合起来，专任教师中具有硕士学位或研究生学历（含在读）者54人（含双本科1人），占专任教师总数的25.5%。现有一级教师 87人，高级教师44人，正高级教师2人，具有中、高级技术职称者133人，占专任教师数的62.7%。区市骨干教师77人，市级骨干52人，省特级名师2人，市特级教师1人，市级十佳校长1人。</w:t>
            </w:r>
          </w:p>
          <w:p w14:paraId="608B941E" w14:textId="77777777" w:rsidR="00E90083" w:rsidRDefault="00E90083" w:rsidP="006C194C">
            <w:pPr>
              <w:ind w:firstLineChars="200" w:firstLine="422"/>
              <w:rPr>
                <w:rFonts w:ascii="宋体" w:hAnsi="宋体" w:cs="宋体"/>
                <w:b/>
                <w:bCs/>
              </w:rPr>
            </w:pPr>
            <w:r>
              <w:rPr>
                <w:rFonts w:ascii="宋体" w:hAnsi="宋体" w:cs="宋体" w:hint="eastAsia"/>
                <w:b/>
                <w:bCs/>
              </w:rPr>
              <w:t>三、满足课程改革需要，有一支相对稳定业务精湛的校外兼职教师队伍</w:t>
            </w:r>
          </w:p>
          <w:p w14:paraId="65BE3610" w14:textId="77777777" w:rsidR="00E90083" w:rsidRDefault="00E90083" w:rsidP="006C194C">
            <w:pPr>
              <w:ind w:firstLineChars="200" w:firstLine="420"/>
              <w:rPr>
                <w:rFonts w:ascii="宋体" w:hAnsi="宋体" w:cs="宋体"/>
                <w:highlight w:val="yellow"/>
              </w:rPr>
            </w:pPr>
            <w:r>
              <w:rPr>
                <w:rFonts w:ascii="宋体" w:hAnsi="宋体" w:cs="宋体" w:hint="eastAsia"/>
              </w:rPr>
              <w:t>为提升学生的学习能力、实践能力、创新能力，教育学生学会知识技能、学会动手动脑、学会生存生活、学会做人做事，坚持教育与生产劳动、社会实践相结合，引导学生深入理解和</w:t>
            </w:r>
            <w:proofErr w:type="gramStart"/>
            <w:r>
              <w:rPr>
                <w:rFonts w:ascii="宋体" w:hAnsi="宋体" w:cs="宋体" w:hint="eastAsia"/>
              </w:rPr>
              <w:t>践行</w:t>
            </w:r>
            <w:proofErr w:type="gramEnd"/>
            <w:r>
              <w:rPr>
                <w:rFonts w:ascii="宋体" w:hAnsi="宋体" w:cs="宋体" w:hint="eastAsia"/>
              </w:rPr>
              <w:t>社会主义核心价值观，充分发挥中小学综合实践活动课程在立德树人中的重要作用，学校申报省级“江淮生态大走廊（扬州）综合实践活动课程基地”，建立了一支数量稳定充足、业务素质过硬的校外兼职教师队伍，现有校外兼职教师50多名，他们涉及毛笔制作、金属工艺制作、盆景制作、书法、篆刻、交通安全、经济、法律、园艺、地方戏曲、农学、水产、蔬菜栽培等多个领域。根据德育教育需要，</w:t>
            </w:r>
            <w:r>
              <w:rPr>
                <w:rFonts w:ascii="宋体" w:hAnsi="宋体" w:cs="宋体" w:hint="eastAsia"/>
                <w:color w:val="333333"/>
                <w:shd w:val="clear" w:color="auto" w:fill="FFFFFF"/>
              </w:rPr>
              <w:t>学校定期聘请江都区交警大队警官刘书旺，</w:t>
            </w:r>
            <w:r>
              <w:rPr>
                <w:rFonts w:ascii="Times New Roman" w:hAnsi="Times New Roman" w:cs="Times New Roman" w:hint="eastAsia"/>
              </w:rPr>
              <w:t>江都区司法局法官张芹对学生进行安全教育和人生规划指导。根据校本课程开设需要，学校聘请多名校本选修和德育工作指导教师，如江都区方</w:t>
            </w:r>
            <w:proofErr w:type="gramStart"/>
            <w:r>
              <w:rPr>
                <w:rFonts w:ascii="Times New Roman" w:hAnsi="Times New Roman" w:cs="Times New Roman" w:hint="eastAsia"/>
              </w:rPr>
              <w:t>源金艺</w:t>
            </w:r>
            <w:proofErr w:type="gramEnd"/>
            <w:r>
              <w:rPr>
                <w:rFonts w:ascii="Times New Roman" w:hAnsi="Times New Roman" w:cs="Times New Roman" w:hint="eastAsia"/>
              </w:rPr>
              <w:t>研究所所长方学斌对学生进行金属工艺制作指导，江都区气象局局长龚庆进行气象观察指导，江都引江水利枢纽工程站长张宇进行“南水北调”水利工程模拟演示指导。根据研究性学习和社会实践的需要，学校聘请江都博物馆馆长倪健，江都区图书馆馆长汤群，水产养殖协会会长黄仁国对活动设计，活动评价进行专业指导。</w:t>
            </w:r>
            <w:r>
              <w:rPr>
                <w:rFonts w:ascii="宋体" w:hAnsi="宋体" w:cs="宋体" w:hint="eastAsia"/>
              </w:rPr>
              <w:t>根据社团活动需要，聘请篆刻大师胡桂才为篆刻社团指导老师，江苏省演艺集团青年扬剧团</w:t>
            </w:r>
            <w:proofErr w:type="gramStart"/>
            <w:r>
              <w:rPr>
                <w:rFonts w:ascii="宋体" w:hAnsi="宋体" w:cs="宋体" w:hint="eastAsia"/>
              </w:rPr>
              <w:t>扬剧金派</w:t>
            </w:r>
            <w:proofErr w:type="gramEnd"/>
            <w:r>
              <w:rPr>
                <w:rFonts w:ascii="宋体" w:hAnsi="宋体" w:cs="宋体" w:hint="eastAsia"/>
              </w:rPr>
              <w:t>传人王皓为扬剧社团指导老师。在德育工作、校本选修、研究性学习、社会实践、社团活动等方面发挥着示范指导作用，满足新课改对</w:t>
            </w:r>
            <w:r>
              <w:rPr>
                <w:rFonts w:ascii="宋体" w:hAnsi="宋体" w:cs="宋体" w:hint="eastAsia"/>
                <w:color w:val="333333"/>
                <w:shd w:val="clear" w:color="auto" w:fill="FFFFFF"/>
              </w:rPr>
              <w:t>学生全面发展的要求。</w:t>
            </w:r>
          </w:p>
          <w:p w14:paraId="4D2CE49F" w14:textId="77777777" w:rsidR="00E90083" w:rsidRDefault="00E90083" w:rsidP="006C194C">
            <w:pPr>
              <w:ind w:firstLineChars="200" w:firstLine="422"/>
              <w:rPr>
                <w:rFonts w:ascii="宋体" w:hAnsi="宋体" w:cs="宋体"/>
                <w:b/>
                <w:bCs/>
              </w:rPr>
            </w:pPr>
            <w:r>
              <w:rPr>
                <w:rFonts w:ascii="宋体" w:hAnsi="宋体" w:cs="宋体" w:hint="eastAsia"/>
                <w:b/>
                <w:bCs/>
              </w:rPr>
              <w:t>四、适应学校全面工作，有</w:t>
            </w:r>
            <w:proofErr w:type="gramStart"/>
            <w:r>
              <w:rPr>
                <w:rFonts w:ascii="宋体" w:hAnsi="宋体" w:cs="宋体" w:hint="eastAsia"/>
                <w:b/>
                <w:bCs/>
              </w:rPr>
              <w:t>一支资职达标</w:t>
            </w:r>
            <w:proofErr w:type="gramEnd"/>
            <w:r>
              <w:rPr>
                <w:rFonts w:ascii="宋体" w:hAnsi="宋体" w:cs="宋体" w:hint="eastAsia"/>
                <w:b/>
                <w:bCs/>
              </w:rPr>
              <w:t>各有专长的教辅人员队伍</w:t>
            </w:r>
          </w:p>
          <w:p w14:paraId="4E4B7550" w14:textId="77777777" w:rsidR="00E90083" w:rsidRDefault="00E90083" w:rsidP="006C194C">
            <w:pPr>
              <w:ind w:firstLineChars="200" w:firstLine="420"/>
              <w:rPr>
                <w:rFonts w:ascii="宋体" w:hAnsi="宋体" w:cs="宋体"/>
                <w:color w:val="0000FF"/>
              </w:rPr>
            </w:pPr>
            <w:r>
              <w:rPr>
                <w:rFonts w:ascii="宋体" w:hAnsi="宋体" w:cs="宋体" w:hint="eastAsia"/>
              </w:rPr>
              <w:t>学校十分重视图书馆、实验室、医务室、心理咨询室建设，配备高素质的专业人员从事相关工作，其中图书馆工作人员5名，均参加了扬州市以上图书管理岗位上岗培训并取得合格证书，参加了相应专业提高培训，能胜任工作；现有理化生实验员12名，</w:t>
            </w:r>
            <w:proofErr w:type="gramStart"/>
            <w:r>
              <w:rPr>
                <w:rFonts w:ascii="宋体" w:hAnsi="宋体" w:cs="宋体" w:hint="eastAsia"/>
              </w:rPr>
              <w:t>符合按轨制</w:t>
            </w:r>
            <w:proofErr w:type="gramEnd"/>
            <w:r>
              <w:rPr>
                <w:rFonts w:ascii="宋体" w:hAnsi="宋体" w:cs="宋体" w:hint="eastAsia"/>
              </w:rPr>
              <w:t>5：1配备，其中10人具有中级以上职称，所有实验员均参加了省辖市教育主管部门的实验员培训，并取得实验员专业培训证书。医务室工作人员3名，其中在编在校专职医务人员1名，外聘全日制到岗医生2名，疫情期间江都人民医院每天派</w:t>
            </w:r>
            <w:proofErr w:type="gramStart"/>
            <w:r>
              <w:rPr>
                <w:rFonts w:ascii="宋体" w:hAnsi="宋体" w:cs="宋体" w:hint="eastAsia"/>
              </w:rPr>
              <w:t>一</w:t>
            </w:r>
            <w:proofErr w:type="gramEnd"/>
            <w:r>
              <w:rPr>
                <w:rFonts w:ascii="宋体" w:hAnsi="宋体" w:cs="宋体" w:hint="eastAsia"/>
              </w:rPr>
              <w:t>名医生协助学校医务工作，学校夜间正常安排</w:t>
            </w:r>
            <w:proofErr w:type="gramStart"/>
            <w:r>
              <w:rPr>
                <w:rFonts w:ascii="宋体" w:hAnsi="宋体" w:cs="宋体" w:hint="eastAsia"/>
              </w:rPr>
              <w:t>一</w:t>
            </w:r>
            <w:proofErr w:type="gramEnd"/>
            <w:r>
              <w:rPr>
                <w:rFonts w:ascii="宋体" w:hAnsi="宋体" w:cs="宋体" w:hint="eastAsia"/>
              </w:rPr>
              <w:t>名医生值班，记录齐全；心理咨询室工作人员3名，均具有专业职业资格证书，均参加了市级以上心理咨询师职业资格培训并取得合格证书。</w:t>
            </w:r>
            <w:r>
              <w:rPr>
                <w:rFonts w:ascii="宋体" w:hAnsi="宋体" w:cs="宋体" w:hint="eastAsia"/>
                <w:color w:val="000000"/>
              </w:rPr>
              <w:t>图书馆、实验室、医务室和心理咨询室人员均具有相应专业任职资格，具有中级以上职称。</w:t>
            </w:r>
          </w:p>
          <w:p w14:paraId="3FE057D4" w14:textId="77777777" w:rsidR="00E90083" w:rsidRDefault="00E90083" w:rsidP="006C194C">
            <w:pPr>
              <w:ind w:firstLineChars="200" w:firstLine="420"/>
              <w:rPr>
                <w:rFonts w:ascii="Times New Roman" w:hAnsi="Times New Roman" w:cs="Times New Roman"/>
                <w:color w:val="000000" w:themeColor="text1"/>
              </w:rPr>
            </w:pPr>
            <w:r>
              <w:rPr>
                <w:rFonts w:ascii="宋体" w:hAnsi="宋体" w:cs="宋体" w:hint="eastAsia"/>
              </w:rPr>
              <w:t>目前，学校遵循教育规律和教师成长发展规律，全力支持青年教师成长，促进教师专业发展，形成了专业素质过硬、师德高尚的校内教师队伍，业务精湛、能应对新课改的校外兼职队伍，素质高、资质达标的教辅人员队伍。三支队伍凝心聚力保证学校工作有条不紊运行，为学校的持续高质量发展提供坚实的人才支撑。</w:t>
            </w:r>
          </w:p>
        </w:tc>
      </w:tr>
      <w:tr w:rsidR="00E90083" w14:paraId="1E541AE9" w14:textId="77777777" w:rsidTr="006C194C">
        <w:trPr>
          <w:trHeight w:val="61"/>
          <w:jc w:val="center"/>
        </w:trPr>
        <w:tc>
          <w:tcPr>
            <w:tcW w:w="9072" w:type="dxa"/>
            <w:gridSpan w:val="4"/>
          </w:tcPr>
          <w:p w14:paraId="47F1B25B" w14:textId="77777777" w:rsidR="00E90083" w:rsidRDefault="00E90083" w:rsidP="006C194C">
            <w:pPr>
              <w:rPr>
                <w:rFonts w:ascii="Times New Roman" w:hAnsi="Times New Roman" w:cs="Times New Roman"/>
                <w:b/>
                <w:color w:val="000000" w:themeColor="text1"/>
              </w:rPr>
            </w:pPr>
            <w:r>
              <w:rPr>
                <w:rFonts w:ascii="Times New Roman" w:hAnsi="Times New Roman" w:cs="Times New Roman"/>
                <w:b/>
                <w:color w:val="000000" w:themeColor="text1"/>
              </w:rPr>
              <w:lastRenderedPageBreak/>
              <w:t>问题与不足</w:t>
            </w:r>
          </w:p>
        </w:tc>
      </w:tr>
      <w:tr w:rsidR="00E90083" w14:paraId="74158DA6" w14:textId="77777777" w:rsidTr="006C194C">
        <w:trPr>
          <w:trHeight w:val="366"/>
          <w:jc w:val="center"/>
        </w:trPr>
        <w:tc>
          <w:tcPr>
            <w:tcW w:w="9072" w:type="dxa"/>
            <w:gridSpan w:val="4"/>
          </w:tcPr>
          <w:p w14:paraId="1B992BEC" w14:textId="77777777" w:rsidR="00E90083" w:rsidRDefault="00E90083" w:rsidP="006C194C">
            <w:pPr>
              <w:rPr>
                <w:rFonts w:ascii="Times New Roman" w:hAnsi="Times New Roman" w:cs="Times New Roman"/>
                <w:color w:val="000000" w:themeColor="text1"/>
              </w:rPr>
            </w:pPr>
          </w:p>
          <w:p w14:paraId="5E36B6F4" w14:textId="77777777" w:rsidR="00E90083" w:rsidRDefault="00E90083" w:rsidP="006C194C">
            <w:pPr>
              <w:rPr>
                <w:rFonts w:ascii="Times New Roman" w:hAnsi="Times New Roman" w:cs="Times New Roman"/>
                <w:color w:val="000000" w:themeColor="text1"/>
              </w:rPr>
            </w:pPr>
          </w:p>
        </w:tc>
      </w:tr>
      <w:tr w:rsidR="00E90083" w14:paraId="543F0EFA" w14:textId="77777777" w:rsidTr="006C194C">
        <w:trPr>
          <w:trHeight w:val="411"/>
          <w:jc w:val="center"/>
        </w:trPr>
        <w:tc>
          <w:tcPr>
            <w:tcW w:w="9072" w:type="dxa"/>
            <w:gridSpan w:val="4"/>
          </w:tcPr>
          <w:p w14:paraId="79E7FF6E" w14:textId="77777777" w:rsidR="00E90083" w:rsidRDefault="00E90083" w:rsidP="006C194C">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E90083" w14:paraId="1C558E57" w14:textId="77777777" w:rsidTr="006C194C">
        <w:trPr>
          <w:trHeight w:val="411"/>
          <w:jc w:val="center"/>
        </w:trPr>
        <w:tc>
          <w:tcPr>
            <w:tcW w:w="9072" w:type="dxa"/>
            <w:gridSpan w:val="4"/>
          </w:tcPr>
          <w:p w14:paraId="122E7BF1" w14:textId="77777777" w:rsidR="00E90083" w:rsidRDefault="00E90083" w:rsidP="006C194C">
            <w:pPr>
              <w:rPr>
                <w:rFonts w:ascii="Times New Roman" w:hAnsi="Times New Roman" w:cs="Times New Roman"/>
                <w:color w:val="000000" w:themeColor="text1"/>
              </w:rPr>
            </w:pPr>
          </w:p>
        </w:tc>
      </w:tr>
    </w:tbl>
    <w:p w14:paraId="7F4FA52A" w14:textId="352FA3A1" w:rsidR="00130A00" w:rsidRDefault="00130A00" w:rsidP="00130A00">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队伍建设</w:t>
      </w:r>
      <w:r>
        <w:rPr>
          <w:rFonts w:ascii="Times New Roman" w:eastAsia="仿宋_GB2312" w:hAnsi="Times New Roman" w:cs="Times New Roman"/>
          <w:b/>
          <w:color w:val="000000"/>
          <w:sz w:val="24"/>
        </w:rPr>
        <w:t>2</w:t>
      </w:r>
      <w:r>
        <w:rPr>
          <w:rFonts w:ascii="Times New Roman" w:hAnsi="Times New Roman" w:cs="Times New Roman"/>
          <w:b/>
          <w:color w:val="000000"/>
          <w:sz w:val="24"/>
        </w:rPr>
        <w:t>-</w:t>
      </w:r>
      <w:r>
        <w:rPr>
          <w:rFonts w:ascii="Times New Roman" w:eastAsia="仿宋_GB2312" w:hAnsi="Times New Roman" w:cs="Times New Roman"/>
          <w:b/>
          <w:color w:val="000000"/>
          <w:sz w:val="24"/>
        </w:rPr>
        <w:t>4</w:t>
      </w:r>
    </w:p>
    <w:p w14:paraId="2D803199" w14:textId="77777777" w:rsidR="00130A00" w:rsidRDefault="00130A00" w:rsidP="00130A00">
      <w:pPr>
        <w:snapToGrid w:val="0"/>
        <w:rPr>
          <w:rFonts w:ascii="Times New Roman" w:hAnsi="Times New Roman" w:cs="Times New Roman"/>
          <w:b/>
          <w:color w:val="000000"/>
        </w:rPr>
      </w:pPr>
      <w:r>
        <w:rPr>
          <w:rFonts w:ascii="Times New Roman" w:hAnsi="Times New Roman" w:cs="Times New Roman"/>
          <w:b/>
          <w:color w:val="000000"/>
        </w:rPr>
        <w:t>（</w:t>
      </w:r>
      <w:r>
        <w:rPr>
          <w:rFonts w:ascii="Times New Roman" w:eastAsia="仿宋_GB2312" w:hAnsi="Times New Roman" w:cs="Times New Roman"/>
          <w:b/>
          <w:color w:val="000000"/>
        </w:rPr>
        <w:t>1</w:t>
      </w:r>
      <w:r>
        <w:rPr>
          <w:rFonts w:ascii="Times New Roman" w:hAnsi="Times New Roman" w:cs="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777"/>
        <w:gridCol w:w="6804"/>
        <w:gridCol w:w="736"/>
      </w:tblGrid>
      <w:tr w:rsidR="00130A00" w14:paraId="7D97C8EE" w14:textId="77777777" w:rsidTr="005263B3">
        <w:trPr>
          <w:trHeight w:val="540"/>
          <w:jc w:val="center"/>
        </w:trPr>
        <w:tc>
          <w:tcPr>
            <w:tcW w:w="755" w:type="dxa"/>
            <w:vAlign w:val="center"/>
          </w:tcPr>
          <w:p w14:paraId="29FB7F71"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t>指标</w:t>
            </w:r>
            <w:r>
              <w:rPr>
                <w:rFonts w:ascii="Times New Roman" w:hAnsi="Times New Roman" w:cs="Times New Roman" w:hint="eastAsia"/>
                <w:b/>
                <w:color w:val="000000"/>
              </w:rPr>
              <w:t>序号</w:t>
            </w:r>
          </w:p>
        </w:tc>
        <w:tc>
          <w:tcPr>
            <w:tcW w:w="7581" w:type="dxa"/>
            <w:gridSpan w:val="2"/>
            <w:vAlign w:val="center"/>
          </w:tcPr>
          <w:p w14:paraId="3054E91E" w14:textId="77777777" w:rsidR="00130A00" w:rsidRDefault="00130A00" w:rsidP="005263B3">
            <w:pPr>
              <w:jc w:val="center"/>
              <w:rPr>
                <w:rFonts w:ascii="Times New Roman" w:hAnsi="Times New Roman" w:cs="Times New Roman"/>
                <w:b/>
                <w:color w:val="000000"/>
              </w:rPr>
            </w:pPr>
            <w:r>
              <w:rPr>
                <w:rFonts w:ascii="Times New Roman" w:hAnsi="Times New Roman" w:cs="Times New Roman" w:hint="eastAsia"/>
                <w:b/>
                <w:color w:val="000000"/>
              </w:rPr>
              <w:t>评估指标及评价细则</w:t>
            </w:r>
          </w:p>
        </w:tc>
        <w:tc>
          <w:tcPr>
            <w:tcW w:w="736" w:type="dxa"/>
            <w:vAlign w:val="center"/>
          </w:tcPr>
          <w:p w14:paraId="44800049"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自评结果</w:t>
            </w:r>
          </w:p>
        </w:tc>
      </w:tr>
      <w:tr w:rsidR="00130A00" w14:paraId="276A5A48" w14:textId="77777777" w:rsidTr="005263B3">
        <w:trPr>
          <w:trHeight w:val="860"/>
          <w:jc w:val="center"/>
        </w:trPr>
        <w:tc>
          <w:tcPr>
            <w:tcW w:w="755" w:type="dxa"/>
            <w:vMerge w:val="restart"/>
            <w:vAlign w:val="center"/>
          </w:tcPr>
          <w:p w14:paraId="43045F8D"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第</w:t>
            </w:r>
          </w:p>
          <w:p w14:paraId="19D27F43" w14:textId="77777777" w:rsidR="00130A00" w:rsidRDefault="00130A00" w:rsidP="005263B3">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8</w:t>
            </w:r>
          </w:p>
          <w:p w14:paraId="3B68FB6A"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条</w:t>
            </w:r>
          </w:p>
        </w:tc>
        <w:tc>
          <w:tcPr>
            <w:tcW w:w="777" w:type="dxa"/>
            <w:vAlign w:val="center"/>
          </w:tcPr>
          <w:p w14:paraId="4581F5B0" w14:textId="77777777" w:rsidR="00130A00" w:rsidRDefault="00130A00" w:rsidP="005263B3">
            <w:pPr>
              <w:jc w:val="center"/>
              <w:rPr>
                <w:rFonts w:ascii="Times New Roman" w:hAnsi="Times New Roman" w:cs="Times New Roman"/>
                <w:b/>
                <w:color w:val="000000"/>
              </w:rPr>
            </w:pPr>
            <w:r>
              <w:rPr>
                <w:rFonts w:ascii="Times New Roman" w:hAnsi="Times New Roman" w:cs="Times New Roman" w:hint="eastAsia"/>
                <w:b/>
                <w:color w:val="000000"/>
              </w:rPr>
              <w:t>评估</w:t>
            </w:r>
          </w:p>
          <w:p w14:paraId="25BB3529" w14:textId="77777777" w:rsidR="00130A00" w:rsidRDefault="00130A00" w:rsidP="005263B3">
            <w:pPr>
              <w:jc w:val="center"/>
              <w:rPr>
                <w:rFonts w:ascii="Times New Roman" w:hAnsi="Times New Roman" w:cs="Times New Roman"/>
                <w:color w:val="000000"/>
                <w:sz w:val="18"/>
                <w:szCs w:val="18"/>
              </w:rPr>
            </w:pPr>
            <w:r>
              <w:rPr>
                <w:rFonts w:ascii="Times New Roman" w:hAnsi="Times New Roman" w:cs="Times New Roman" w:hint="eastAsia"/>
                <w:b/>
                <w:color w:val="000000"/>
              </w:rPr>
              <w:t>指标</w:t>
            </w:r>
          </w:p>
        </w:tc>
        <w:tc>
          <w:tcPr>
            <w:tcW w:w="6804" w:type="dxa"/>
            <w:vAlign w:val="center"/>
          </w:tcPr>
          <w:p w14:paraId="19F31FAB" w14:textId="77777777" w:rsidR="00130A00" w:rsidRPr="000457EB" w:rsidRDefault="00130A00" w:rsidP="005263B3">
            <w:pPr>
              <w:spacing w:line="240" w:lineRule="exact"/>
              <w:ind w:firstLineChars="100" w:firstLine="181"/>
              <w:rPr>
                <w:rFonts w:ascii="Times New Roman" w:hAnsi="Times New Roman" w:cs="Times New Roman"/>
                <w:color w:val="000000"/>
                <w:sz w:val="18"/>
                <w:szCs w:val="18"/>
              </w:rPr>
            </w:pPr>
            <w:r w:rsidRPr="000457EB">
              <w:rPr>
                <w:rFonts w:ascii="Times New Roman" w:hAnsi="Times New Roman" w:cs="Times New Roman"/>
                <w:b/>
                <w:color w:val="000000"/>
                <w:sz w:val="18"/>
                <w:szCs w:val="18"/>
              </w:rPr>
              <w:t>8.</w:t>
            </w:r>
            <w:r w:rsidRPr="000457EB">
              <w:rPr>
                <w:rFonts w:ascii="Times New Roman" w:hAnsi="Times New Roman" w:cs="Times New Roman" w:hint="eastAsia"/>
                <w:b/>
                <w:color w:val="000000"/>
                <w:sz w:val="18"/>
                <w:szCs w:val="18"/>
              </w:rPr>
              <w:t xml:space="preserve"> </w:t>
            </w:r>
            <w:r w:rsidRPr="000457EB">
              <w:rPr>
                <w:rFonts w:ascii="Times New Roman" w:hAnsi="Times New Roman" w:cs="Times New Roman"/>
                <w:b/>
                <w:bCs/>
                <w:color w:val="000000"/>
                <w:sz w:val="18"/>
                <w:szCs w:val="18"/>
              </w:rPr>
              <w:t>重视骨干教师的培养，</w:t>
            </w:r>
            <w:r w:rsidRPr="000457EB">
              <w:rPr>
                <w:rFonts w:ascii="Times New Roman" w:hAnsi="Times New Roman" w:cs="Times New Roman"/>
                <w:b/>
                <w:color w:val="000000"/>
                <w:sz w:val="18"/>
                <w:szCs w:val="18"/>
              </w:rPr>
              <w:t>优秀教师数量充足。有特级教师或正高级教师。</w:t>
            </w:r>
            <w:r w:rsidRPr="000457EB">
              <w:rPr>
                <w:rFonts w:ascii="Times New Roman" w:hAnsi="Times New Roman" w:cs="Times New Roman"/>
                <w:b/>
                <w:color w:val="000000"/>
                <w:sz w:val="18"/>
                <w:szCs w:val="18"/>
              </w:rPr>
              <w:t>3/5</w:t>
            </w:r>
            <w:r w:rsidRPr="000457EB">
              <w:rPr>
                <w:rFonts w:ascii="Times New Roman" w:hAnsi="Times New Roman" w:cs="Times New Roman"/>
                <w:b/>
                <w:color w:val="000000"/>
                <w:sz w:val="18"/>
                <w:szCs w:val="18"/>
              </w:rPr>
              <w:t>以上学科有</w:t>
            </w:r>
            <w:r w:rsidRPr="000457EB">
              <w:rPr>
                <w:rFonts w:ascii="Times New Roman" w:hAnsi="Times New Roman" w:cs="Times New Roman"/>
                <w:b/>
                <w:color w:val="000000"/>
                <w:sz w:val="18"/>
                <w:szCs w:val="18"/>
              </w:rPr>
              <w:t>2</w:t>
            </w:r>
            <w:r w:rsidRPr="000457EB">
              <w:rPr>
                <w:rFonts w:ascii="Times New Roman" w:hAnsi="Times New Roman" w:cs="Times New Roman"/>
                <w:b/>
                <w:color w:val="000000"/>
                <w:sz w:val="18"/>
                <w:szCs w:val="18"/>
              </w:rPr>
              <w:t>位及以上教师在设区市及以上范围内享有声誉，具有引领教师专业发展、实施课程改革的能力。</w:t>
            </w:r>
            <w:r w:rsidRPr="000457EB">
              <w:rPr>
                <w:rFonts w:ascii="Times New Roman" w:hAnsi="Times New Roman" w:cs="Times New Roman"/>
                <w:b/>
                <w:color w:val="000000"/>
                <w:sz w:val="18"/>
                <w:szCs w:val="18"/>
              </w:rPr>
              <w:t>1/5</w:t>
            </w:r>
            <w:r w:rsidRPr="000457EB">
              <w:rPr>
                <w:rFonts w:ascii="Times New Roman" w:hAnsi="Times New Roman" w:cs="Times New Roman"/>
                <w:b/>
                <w:color w:val="000000"/>
                <w:sz w:val="18"/>
                <w:szCs w:val="18"/>
              </w:rPr>
              <w:t>的教师在省及以上教育教学和教育科研成果比赛中获奖</w:t>
            </w:r>
            <w:r w:rsidRPr="000457EB">
              <w:rPr>
                <w:rFonts w:ascii="Times New Roman" w:hAnsi="Times New Roman" w:cs="Times New Roman" w:hint="eastAsia"/>
                <w:b/>
                <w:color w:val="000000"/>
                <w:sz w:val="18"/>
                <w:szCs w:val="18"/>
              </w:rPr>
              <w:t>。</w:t>
            </w:r>
          </w:p>
        </w:tc>
        <w:tc>
          <w:tcPr>
            <w:tcW w:w="736" w:type="dxa"/>
            <w:vMerge w:val="restart"/>
            <w:vAlign w:val="center"/>
          </w:tcPr>
          <w:p w14:paraId="1F129853" w14:textId="77777777" w:rsidR="00130A00" w:rsidRDefault="00130A00" w:rsidP="005263B3">
            <w:pPr>
              <w:jc w:val="center"/>
              <w:rPr>
                <w:rFonts w:ascii="Times New Roman" w:hAnsi="Times New Roman" w:cs="Times New Roman"/>
                <w:color w:val="000000"/>
              </w:rPr>
            </w:pPr>
            <w:r>
              <w:rPr>
                <w:rFonts w:ascii="Times New Roman" w:hAnsi="Times New Roman" w:cs="Times New Roman" w:hint="eastAsia"/>
                <w:color w:val="000000"/>
              </w:rPr>
              <w:t>A</w:t>
            </w:r>
          </w:p>
        </w:tc>
      </w:tr>
      <w:tr w:rsidR="00130A00" w14:paraId="0FAB49BC" w14:textId="77777777" w:rsidTr="005263B3">
        <w:trPr>
          <w:trHeight w:val="1080"/>
          <w:jc w:val="center"/>
        </w:trPr>
        <w:tc>
          <w:tcPr>
            <w:tcW w:w="755" w:type="dxa"/>
            <w:vMerge/>
            <w:vAlign w:val="center"/>
          </w:tcPr>
          <w:p w14:paraId="3616437D" w14:textId="77777777" w:rsidR="00130A00" w:rsidRDefault="00130A00" w:rsidP="005263B3">
            <w:pPr>
              <w:jc w:val="center"/>
              <w:rPr>
                <w:rFonts w:ascii="Times New Roman" w:hAnsi="Times New Roman" w:cs="Times New Roman"/>
                <w:b/>
                <w:color w:val="000000"/>
              </w:rPr>
            </w:pPr>
          </w:p>
        </w:tc>
        <w:tc>
          <w:tcPr>
            <w:tcW w:w="777" w:type="dxa"/>
            <w:vAlign w:val="center"/>
          </w:tcPr>
          <w:p w14:paraId="0F27E941" w14:textId="77777777" w:rsidR="00130A00" w:rsidRDefault="00130A00" w:rsidP="005263B3">
            <w:pPr>
              <w:jc w:val="center"/>
              <w:rPr>
                <w:rFonts w:ascii="Times New Roman" w:hAnsi="Times New Roman" w:cs="Times New Roman"/>
                <w:b/>
                <w:color w:val="000000"/>
              </w:rPr>
            </w:pPr>
            <w:r>
              <w:rPr>
                <w:rFonts w:ascii="Times New Roman" w:hAnsi="Times New Roman" w:cs="Times New Roman" w:hint="eastAsia"/>
                <w:b/>
                <w:color w:val="000000"/>
              </w:rPr>
              <w:t>评价</w:t>
            </w:r>
          </w:p>
          <w:p w14:paraId="092C2A19" w14:textId="77777777" w:rsidR="00130A00" w:rsidRDefault="00130A00" w:rsidP="005263B3">
            <w:pPr>
              <w:jc w:val="center"/>
              <w:rPr>
                <w:rFonts w:ascii="Times New Roman" w:hAnsi="Times New Roman" w:cs="Times New Roman"/>
                <w:color w:val="000000"/>
                <w:sz w:val="18"/>
                <w:szCs w:val="18"/>
              </w:rPr>
            </w:pPr>
            <w:r>
              <w:rPr>
                <w:rFonts w:ascii="Times New Roman" w:hAnsi="Times New Roman" w:cs="Times New Roman" w:hint="eastAsia"/>
                <w:b/>
                <w:color w:val="000000"/>
              </w:rPr>
              <w:t>细则</w:t>
            </w:r>
          </w:p>
        </w:tc>
        <w:tc>
          <w:tcPr>
            <w:tcW w:w="6804" w:type="dxa"/>
            <w:vAlign w:val="center"/>
          </w:tcPr>
          <w:p w14:paraId="7E57BF7E" w14:textId="77777777" w:rsidR="00130A00" w:rsidRDefault="00130A00"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1</w:t>
            </w:r>
            <w:r>
              <w:rPr>
                <w:rFonts w:ascii="Times New Roman" w:hAnsi="Times New Roman" w:cs="Times New Roman"/>
                <w:color w:val="000000"/>
                <w:sz w:val="18"/>
                <w:szCs w:val="18"/>
              </w:rPr>
              <w:t>）重视骨干教师</w:t>
            </w:r>
            <w:r>
              <w:rPr>
                <w:rFonts w:ascii="Times New Roman" w:hAnsi="Times New Roman" w:cs="Times New Roman" w:hint="eastAsia"/>
                <w:color w:val="000000"/>
                <w:sz w:val="18"/>
                <w:szCs w:val="18"/>
              </w:rPr>
              <w:t>培养</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队伍建设</w:t>
            </w:r>
            <w:r>
              <w:rPr>
                <w:rFonts w:ascii="Times New Roman" w:hAnsi="Times New Roman" w:cs="Times New Roman"/>
                <w:color w:val="000000"/>
                <w:sz w:val="18"/>
                <w:szCs w:val="18"/>
              </w:rPr>
              <w:t>有目标</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有计划</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有措施</w:t>
            </w:r>
            <w:r>
              <w:rPr>
                <w:rFonts w:ascii="Times New Roman" w:hAnsi="Times New Roman" w:cs="Times New Roman" w:hint="eastAsia"/>
                <w:color w:val="000000"/>
                <w:sz w:val="18"/>
                <w:szCs w:val="18"/>
              </w:rPr>
              <w:t>，基本形成师德高尚、业务精湛、结构合理、充满活力的</w:t>
            </w:r>
            <w:r>
              <w:rPr>
                <w:rFonts w:ascii="Times New Roman" w:hAnsi="Times New Roman" w:cs="Times New Roman"/>
                <w:color w:val="000000"/>
                <w:sz w:val="18"/>
                <w:szCs w:val="18"/>
              </w:rPr>
              <w:t>优秀教师群体</w:t>
            </w:r>
            <w:r>
              <w:rPr>
                <w:rFonts w:ascii="Times New Roman" w:hAnsi="Times New Roman" w:cs="Times New Roman" w:hint="eastAsia"/>
                <w:color w:val="000000"/>
                <w:sz w:val="18"/>
                <w:szCs w:val="18"/>
              </w:rPr>
              <w:t>。</w:t>
            </w:r>
          </w:p>
          <w:p w14:paraId="075A50BE" w14:textId="77777777" w:rsidR="00130A00" w:rsidRDefault="00130A00"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hint="eastAsia"/>
                <w:color w:val="000000"/>
                <w:sz w:val="18"/>
                <w:szCs w:val="18"/>
              </w:rPr>
              <w:t>（</w:t>
            </w:r>
            <w:r>
              <w:rPr>
                <w:rFonts w:ascii="Times New Roman" w:hAnsi="Times New Roman" w:cs="Times New Roman" w:hint="eastAsia"/>
                <w:color w:val="000000"/>
                <w:sz w:val="18"/>
                <w:szCs w:val="18"/>
              </w:rPr>
              <w:t>2</w:t>
            </w:r>
            <w:r>
              <w:rPr>
                <w:rFonts w:ascii="Times New Roman" w:hAnsi="Times New Roman" w:cs="Times New Roman" w:hint="eastAsia"/>
                <w:color w:val="000000"/>
                <w:sz w:val="18"/>
                <w:szCs w:val="18"/>
              </w:rPr>
              <w:t>）有</w:t>
            </w:r>
            <w:r>
              <w:rPr>
                <w:rFonts w:ascii="Times New Roman" w:hAnsi="Times New Roman" w:cs="Times New Roman"/>
                <w:color w:val="000000"/>
                <w:sz w:val="18"/>
                <w:szCs w:val="18"/>
              </w:rPr>
              <w:t>在职在编的</w:t>
            </w:r>
            <w:r>
              <w:rPr>
                <w:rFonts w:ascii="Times New Roman" w:hAnsi="Times New Roman" w:cs="Times New Roman" w:hint="eastAsia"/>
                <w:color w:val="000000"/>
                <w:sz w:val="18"/>
                <w:szCs w:val="18"/>
              </w:rPr>
              <w:t>省</w:t>
            </w:r>
            <w:r>
              <w:rPr>
                <w:rFonts w:ascii="Times New Roman" w:hAnsi="Times New Roman" w:cs="Times New Roman"/>
                <w:color w:val="000000"/>
                <w:sz w:val="18"/>
                <w:szCs w:val="18"/>
              </w:rPr>
              <w:t>特级教师、正高级教师</w:t>
            </w:r>
            <w:r>
              <w:rPr>
                <w:rFonts w:ascii="Times New Roman" w:hAnsi="Times New Roman" w:cs="Times New Roman" w:hint="eastAsia"/>
                <w:color w:val="000000"/>
                <w:sz w:val="18"/>
                <w:szCs w:val="18"/>
              </w:rPr>
              <w:t>、苏</w:t>
            </w:r>
            <w:proofErr w:type="gramStart"/>
            <w:r>
              <w:rPr>
                <w:rFonts w:ascii="Times New Roman" w:hAnsi="Times New Roman" w:cs="Times New Roman" w:hint="eastAsia"/>
                <w:color w:val="000000"/>
                <w:sz w:val="18"/>
                <w:szCs w:val="18"/>
              </w:rPr>
              <w:t>教名家培养</w:t>
            </w:r>
            <w:proofErr w:type="gramEnd"/>
            <w:r>
              <w:rPr>
                <w:rFonts w:ascii="Times New Roman" w:hAnsi="Times New Roman" w:cs="Times New Roman" w:hint="eastAsia"/>
                <w:color w:val="000000"/>
                <w:sz w:val="18"/>
                <w:szCs w:val="18"/>
              </w:rPr>
              <w:t>对象（含原人民教育家培养对象）等（</w:t>
            </w:r>
            <w:r>
              <w:rPr>
                <w:rFonts w:ascii="Times New Roman" w:hAnsi="Times New Roman" w:cs="Times New Roman"/>
                <w:color w:val="000000"/>
                <w:sz w:val="18"/>
                <w:szCs w:val="18"/>
              </w:rPr>
              <w:t>或</w:t>
            </w:r>
            <w:r>
              <w:rPr>
                <w:rFonts w:ascii="Times New Roman" w:hAnsi="Times New Roman" w:cs="Times New Roman"/>
                <w:color w:val="000000"/>
                <w:sz w:val="18"/>
                <w:szCs w:val="18"/>
              </w:rPr>
              <w:t>2</w:t>
            </w:r>
            <w:r>
              <w:rPr>
                <w:rFonts w:ascii="Times New Roman" w:hAnsi="Times New Roman" w:cs="Times New Roman"/>
                <w:color w:val="000000"/>
                <w:sz w:val="18"/>
                <w:szCs w:val="18"/>
              </w:rPr>
              <w:t>名设区市教育</w:t>
            </w:r>
            <w:r>
              <w:rPr>
                <w:rFonts w:ascii="Times New Roman" w:hAnsi="Times New Roman" w:cs="Times New Roman" w:hint="eastAsia"/>
                <w:color w:val="000000"/>
                <w:sz w:val="18"/>
                <w:szCs w:val="18"/>
              </w:rPr>
              <w:t>部门</w:t>
            </w:r>
            <w:r>
              <w:rPr>
                <w:rFonts w:ascii="Times New Roman" w:hAnsi="Times New Roman" w:cs="Times New Roman"/>
                <w:color w:val="000000"/>
                <w:sz w:val="18"/>
                <w:szCs w:val="18"/>
              </w:rPr>
              <w:t>认定的培养对象</w:t>
            </w:r>
            <w:r>
              <w:rPr>
                <w:rFonts w:ascii="Times New Roman" w:hAnsi="Times New Roman" w:cs="Times New Roman" w:hint="eastAsia"/>
                <w:color w:val="000000"/>
                <w:sz w:val="18"/>
                <w:szCs w:val="18"/>
              </w:rPr>
              <w:t>），有效发挥引领、示范、指导作用，相关学科的中青年教师成长较快。</w:t>
            </w:r>
          </w:p>
          <w:p w14:paraId="2ED84830" w14:textId="77777777" w:rsidR="00130A00" w:rsidRDefault="00130A00"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hint="eastAsia"/>
                <w:color w:val="000000"/>
                <w:sz w:val="18"/>
                <w:szCs w:val="18"/>
              </w:rPr>
              <w:t>（</w:t>
            </w:r>
            <w:r>
              <w:rPr>
                <w:rFonts w:ascii="Times New Roman" w:hAnsi="Times New Roman" w:cs="Times New Roman" w:hint="eastAsia"/>
                <w:color w:val="000000"/>
                <w:sz w:val="18"/>
                <w:szCs w:val="18"/>
              </w:rPr>
              <w:t>3</w:t>
            </w:r>
            <w:r>
              <w:rPr>
                <w:rFonts w:ascii="Times New Roman" w:hAnsi="Times New Roman" w:cs="Times New Roman" w:hint="eastAsia"/>
                <w:color w:val="000000"/>
                <w:sz w:val="18"/>
                <w:szCs w:val="18"/>
              </w:rPr>
              <w:t>）</w:t>
            </w:r>
            <w:r>
              <w:rPr>
                <w:rFonts w:ascii="Times New Roman" w:hAnsi="Times New Roman" w:cs="Times New Roman" w:hint="eastAsia"/>
                <w:color w:val="000000"/>
                <w:sz w:val="18"/>
                <w:szCs w:val="18"/>
              </w:rPr>
              <w:t>3</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5</w:t>
            </w:r>
            <w:r>
              <w:rPr>
                <w:rFonts w:ascii="Times New Roman" w:hAnsi="Times New Roman" w:cs="Times New Roman" w:hint="eastAsia"/>
                <w:color w:val="000000"/>
                <w:sz w:val="18"/>
                <w:szCs w:val="18"/>
              </w:rPr>
              <w:t>以上</w:t>
            </w:r>
            <w:r>
              <w:rPr>
                <w:rFonts w:ascii="Times New Roman" w:hAnsi="Times New Roman" w:cs="Times New Roman"/>
                <w:color w:val="000000"/>
                <w:sz w:val="18"/>
                <w:szCs w:val="18"/>
              </w:rPr>
              <w:t>学科有</w:t>
            </w:r>
            <w:r>
              <w:rPr>
                <w:rFonts w:ascii="Times New Roman" w:hAnsi="Times New Roman" w:cs="Times New Roman" w:hint="eastAsia"/>
                <w:color w:val="000000"/>
                <w:sz w:val="18"/>
                <w:szCs w:val="18"/>
              </w:rPr>
              <w:t>2</w:t>
            </w:r>
            <w:r>
              <w:rPr>
                <w:rFonts w:ascii="Times New Roman" w:hAnsi="Times New Roman" w:cs="Times New Roman" w:hint="eastAsia"/>
                <w:color w:val="000000"/>
                <w:sz w:val="18"/>
                <w:szCs w:val="18"/>
              </w:rPr>
              <w:t>位以上设区市级</w:t>
            </w:r>
            <w:r>
              <w:rPr>
                <w:rFonts w:ascii="Times New Roman" w:hAnsi="Times New Roman" w:cs="Times New Roman"/>
                <w:color w:val="000000"/>
                <w:sz w:val="18"/>
                <w:szCs w:val="18"/>
              </w:rPr>
              <w:t>及以上级别的学科带头人</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教学能手、教坛新秀等</w:t>
            </w:r>
            <w:r>
              <w:rPr>
                <w:rFonts w:ascii="Times New Roman" w:hAnsi="Times New Roman" w:cs="Times New Roman" w:hint="eastAsia"/>
                <w:color w:val="000000"/>
                <w:sz w:val="18"/>
                <w:szCs w:val="18"/>
              </w:rPr>
              <w:t>，引领团队专业</w:t>
            </w:r>
            <w:r>
              <w:rPr>
                <w:rFonts w:ascii="Times New Roman" w:hAnsi="Times New Roman" w:cs="Times New Roman"/>
                <w:color w:val="000000"/>
                <w:sz w:val="18"/>
                <w:szCs w:val="18"/>
              </w:rPr>
              <w:t>发展</w:t>
            </w:r>
            <w:r>
              <w:rPr>
                <w:rFonts w:ascii="Times New Roman" w:hAnsi="Times New Roman" w:cs="Times New Roman" w:hint="eastAsia"/>
                <w:color w:val="000000"/>
                <w:sz w:val="18"/>
                <w:szCs w:val="18"/>
              </w:rPr>
              <w:t>，带领本学科教师实施新</w:t>
            </w:r>
            <w:r>
              <w:rPr>
                <w:rFonts w:ascii="Times New Roman" w:hAnsi="Times New Roman" w:cs="Times New Roman"/>
                <w:color w:val="000000"/>
                <w:sz w:val="18"/>
                <w:szCs w:val="18"/>
              </w:rPr>
              <w:t>课程，在</w:t>
            </w:r>
            <w:r>
              <w:rPr>
                <w:rFonts w:ascii="Times New Roman" w:hAnsi="Times New Roman" w:cs="Times New Roman" w:hint="eastAsia"/>
                <w:color w:val="000000"/>
                <w:sz w:val="18"/>
                <w:szCs w:val="18"/>
              </w:rPr>
              <w:t>设区市</w:t>
            </w:r>
            <w:r>
              <w:rPr>
                <w:rFonts w:ascii="Times New Roman" w:hAnsi="Times New Roman" w:cs="Times New Roman"/>
                <w:color w:val="000000"/>
                <w:sz w:val="18"/>
                <w:szCs w:val="18"/>
              </w:rPr>
              <w:t>范围内外享有一定声誉。</w:t>
            </w:r>
          </w:p>
          <w:p w14:paraId="3A5637FF" w14:textId="77777777" w:rsidR="00130A00" w:rsidRDefault="00130A00" w:rsidP="005263B3">
            <w:pPr>
              <w:spacing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hint="eastAsia"/>
                <w:color w:val="000000"/>
                <w:sz w:val="18"/>
                <w:szCs w:val="18"/>
              </w:rPr>
              <w:t>4</w:t>
            </w:r>
            <w:r>
              <w:rPr>
                <w:rFonts w:ascii="Times New Roman" w:hAnsi="Times New Roman" w:cs="Times New Roman"/>
                <w:color w:val="000000"/>
                <w:sz w:val="18"/>
                <w:szCs w:val="18"/>
              </w:rPr>
              <w:t>）骨干教师中近</w:t>
            </w:r>
            <w:r>
              <w:rPr>
                <w:rFonts w:ascii="Times New Roman" w:hAnsi="Times New Roman" w:cs="Times New Roman" w:hint="eastAsia"/>
                <w:color w:val="000000"/>
                <w:sz w:val="18"/>
                <w:szCs w:val="18"/>
              </w:rPr>
              <w:t>3</w:t>
            </w:r>
            <w:r>
              <w:rPr>
                <w:rFonts w:ascii="Times New Roman" w:hAnsi="Times New Roman" w:cs="Times New Roman" w:hint="eastAsia"/>
                <w:color w:val="000000"/>
                <w:sz w:val="18"/>
                <w:szCs w:val="18"/>
              </w:rPr>
              <w:t>年</w:t>
            </w:r>
            <w:r>
              <w:rPr>
                <w:rFonts w:ascii="Times New Roman" w:hAnsi="Times New Roman" w:cs="Times New Roman"/>
                <w:color w:val="000000"/>
                <w:sz w:val="18"/>
                <w:szCs w:val="18"/>
              </w:rPr>
              <w:t>有</w:t>
            </w:r>
            <w:r>
              <w:rPr>
                <w:rFonts w:ascii="Times New Roman" w:hAnsi="Times New Roman" w:cs="Times New Roman"/>
                <w:color w:val="000000"/>
                <w:sz w:val="18"/>
                <w:szCs w:val="18"/>
              </w:rPr>
              <w:t>1/5</w:t>
            </w:r>
            <w:r>
              <w:rPr>
                <w:rFonts w:ascii="Times New Roman" w:hAnsi="Times New Roman" w:cs="Times New Roman"/>
                <w:color w:val="000000"/>
                <w:sz w:val="18"/>
                <w:szCs w:val="18"/>
              </w:rPr>
              <w:t>的</w:t>
            </w:r>
            <w:r>
              <w:rPr>
                <w:rFonts w:ascii="Times New Roman" w:hAnsi="Times New Roman" w:cs="Times New Roman" w:hint="eastAsia"/>
                <w:color w:val="000000"/>
                <w:sz w:val="18"/>
                <w:szCs w:val="18"/>
              </w:rPr>
              <w:t>人</w:t>
            </w:r>
            <w:r>
              <w:rPr>
                <w:rFonts w:ascii="Times New Roman" w:hAnsi="Times New Roman" w:cs="Times New Roman"/>
                <w:color w:val="000000"/>
                <w:sz w:val="18"/>
                <w:szCs w:val="18"/>
              </w:rPr>
              <w:t>在省级及以上教育教学评比</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评选</w:t>
            </w:r>
            <w:r>
              <w:rPr>
                <w:rFonts w:ascii="Times New Roman" w:hAnsi="Times New Roman" w:cs="Times New Roman" w:hint="eastAsia"/>
                <w:color w:val="000000"/>
                <w:sz w:val="18"/>
                <w:szCs w:val="18"/>
              </w:rPr>
              <w:t>、</w:t>
            </w:r>
            <w:r>
              <w:rPr>
                <w:rFonts w:ascii="Times New Roman" w:hAnsi="Times New Roman" w:cs="Times New Roman"/>
                <w:color w:val="000000"/>
                <w:sz w:val="18"/>
                <w:szCs w:val="18"/>
              </w:rPr>
              <w:t>竞赛中获奖（</w:t>
            </w:r>
            <w:proofErr w:type="gramStart"/>
            <w:r>
              <w:rPr>
                <w:rFonts w:ascii="Times New Roman" w:hAnsi="Times New Roman" w:cs="Times New Roman" w:hint="eastAsia"/>
                <w:color w:val="000000"/>
                <w:sz w:val="18"/>
                <w:szCs w:val="18"/>
              </w:rPr>
              <w:t>含</w:t>
            </w:r>
            <w:r>
              <w:rPr>
                <w:rFonts w:ascii="Times New Roman" w:hAnsi="Times New Roman" w:cs="Times New Roman"/>
                <w:color w:val="000000"/>
                <w:sz w:val="18"/>
                <w:szCs w:val="18"/>
              </w:rPr>
              <w:t>指导</w:t>
            </w:r>
            <w:proofErr w:type="gramEnd"/>
            <w:r>
              <w:rPr>
                <w:rFonts w:ascii="Times New Roman" w:hAnsi="Times New Roman" w:cs="Times New Roman"/>
                <w:color w:val="000000"/>
                <w:sz w:val="18"/>
                <w:szCs w:val="18"/>
              </w:rPr>
              <w:t>奖）</w:t>
            </w:r>
            <w:r>
              <w:rPr>
                <w:rFonts w:ascii="Times New Roman" w:hAnsi="Times New Roman" w:cs="Times New Roman" w:hint="eastAsia"/>
                <w:color w:val="000000"/>
                <w:sz w:val="18"/>
                <w:szCs w:val="18"/>
              </w:rPr>
              <w:t>。</w:t>
            </w:r>
          </w:p>
        </w:tc>
        <w:tc>
          <w:tcPr>
            <w:tcW w:w="736" w:type="dxa"/>
            <w:vMerge/>
            <w:vAlign w:val="center"/>
          </w:tcPr>
          <w:p w14:paraId="18AF1452" w14:textId="77777777" w:rsidR="00130A00" w:rsidRDefault="00130A00" w:rsidP="005263B3">
            <w:pPr>
              <w:jc w:val="center"/>
              <w:rPr>
                <w:rFonts w:ascii="Times New Roman" w:hAnsi="Times New Roman" w:cs="Times New Roman"/>
                <w:color w:val="000000"/>
              </w:rPr>
            </w:pPr>
          </w:p>
        </w:tc>
      </w:tr>
      <w:tr w:rsidR="00130A00" w14:paraId="454ABCE9" w14:textId="77777777" w:rsidTr="005263B3">
        <w:trPr>
          <w:trHeight w:val="465"/>
          <w:jc w:val="center"/>
        </w:trPr>
        <w:tc>
          <w:tcPr>
            <w:tcW w:w="9072" w:type="dxa"/>
            <w:gridSpan w:val="4"/>
            <w:vAlign w:val="center"/>
          </w:tcPr>
          <w:p w14:paraId="393870C3" w14:textId="77777777" w:rsidR="00130A00" w:rsidRDefault="00130A00" w:rsidP="005263B3">
            <w:pPr>
              <w:jc w:val="center"/>
              <w:rPr>
                <w:rFonts w:ascii="Times New Roman" w:hAnsi="Times New Roman" w:cs="Times New Roman"/>
                <w:b/>
                <w:color w:val="000000"/>
              </w:rPr>
            </w:pPr>
            <w:r>
              <w:rPr>
                <w:rFonts w:ascii="Times New Roman" w:hAnsi="Times New Roman" w:cs="Times New Roman"/>
                <w:b/>
                <w:color w:val="000000"/>
              </w:rPr>
              <w:t>自</w:t>
            </w:r>
            <w:r>
              <w:rPr>
                <w:rFonts w:ascii="Times New Roman" w:hAnsi="Times New Roman" w:cs="Times New Roman"/>
                <w:b/>
                <w:color w:val="000000"/>
              </w:rPr>
              <w:t xml:space="preserve">    </w:t>
            </w:r>
            <w:r>
              <w:rPr>
                <w:rFonts w:ascii="Times New Roman" w:hAnsi="Times New Roman" w:cs="Times New Roman"/>
                <w:b/>
                <w:color w:val="000000"/>
              </w:rPr>
              <w:t>评</w:t>
            </w:r>
            <w:r>
              <w:rPr>
                <w:rFonts w:ascii="Times New Roman" w:hAnsi="Times New Roman" w:cs="Times New Roman"/>
                <w:b/>
                <w:color w:val="000000"/>
              </w:rPr>
              <w:t xml:space="preserve">    </w:t>
            </w:r>
            <w:r>
              <w:rPr>
                <w:rFonts w:ascii="Times New Roman" w:hAnsi="Times New Roman" w:cs="Times New Roman"/>
                <w:b/>
                <w:color w:val="000000"/>
              </w:rPr>
              <w:t>概</w:t>
            </w:r>
            <w:r>
              <w:rPr>
                <w:rFonts w:ascii="Times New Roman" w:hAnsi="Times New Roman" w:cs="Times New Roman"/>
                <w:b/>
                <w:color w:val="000000"/>
              </w:rPr>
              <w:t xml:space="preserve">    </w:t>
            </w:r>
            <w:r>
              <w:rPr>
                <w:rFonts w:ascii="Times New Roman" w:hAnsi="Times New Roman" w:cs="Times New Roman"/>
                <w:b/>
                <w:color w:val="000000"/>
              </w:rPr>
              <w:t>述</w:t>
            </w:r>
          </w:p>
        </w:tc>
      </w:tr>
      <w:tr w:rsidR="00130A00" w14:paraId="69E603E8" w14:textId="77777777" w:rsidTr="005263B3">
        <w:trPr>
          <w:trHeight w:val="301"/>
          <w:jc w:val="center"/>
        </w:trPr>
        <w:tc>
          <w:tcPr>
            <w:tcW w:w="9072" w:type="dxa"/>
            <w:gridSpan w:val="4"/>
          </w:tcPr>
          <w:p w14:paraId="5F3E08D7"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t>现状与成效</w:t>
            </w:r>
          </w:p>
        </w:tc>
      </w:tr>
      <w:tr w:rsidR="00130A00" w14:paraId="17BBCA4E" w14:textId="77777777" w:rsidTr="005263B3">
        <w:trPr>
          <w:trHeight w:val="319"/>
          <w:jc w:val="center"/>
        </w:trPr>
        <w:tc>
          <w:tcPr>
            <w:tcW w:w="9072" w:type="dxa"/>
            <w:gridSpan w:val="4"/>
          </w:tcPr>
          <w:p w14:paraId="3830D963" w14:textId="77777777" w:rsidR="00130A00" w:rsidRDefault="00130A00" w:rsidP="005263B3">
            <w:pPr>
              <w:ind w:firstLine="510"/>
              <w:rPr>
                <w:rFonts w:ascii="宋体" w:hAnsi="宋体" w:cs="宋体"/>
              </w:rPr>
            </w:pPr>
            <w:r>
              <w:rPr>
                <w:rFonts w:ascii="宋体" w:hAnsi="宋体" w:cs="宋体" w:hint="eastAsia"/>
              </w:rPr>
              <w:t>教师</w:t>
            </w:r>
            <w:proofErr w:type="gramStart"/>
            <w:r>
              <w:rPr>
                <w:rFonts w:ascii="宋体" w:hAnsi="宋体" w:cs="宋体" w:hint="eastAsia"/>
              </w:rPr>
              <w:t>是立校之</w:t>
            </w:r>
            <w:proofErr w:type="gramEnd"/>
            <w:r>
              <w:rPr>
                <w:rFonts w:ascii="宋体" w:hAnsi="宋体" w:cs="宋体" w:hint="eastAsia"/>
              </w:rPr>
              <w:t>本，只有一流的教师队伍，才能打造一流的学校，而骨干教师又是学校师资队伍的中流砥柱，为此，学校以培养骨干教师为抓手，推动学校师资队伍建设，力争让优秀教师尽快脱颖而出，成为能实践、善研究、</w:t>
            </w:r>
            <w:proofErr w:type="gramStart"/>
            <w:r>
              <w:rPr>
                <w:rFonts w:ascii="宋体" w:hAnsi="宋体" w:cs="宋体" w:hint="eastAsia"/>
              </w:rPr>
              <w:t>懂创新</w:t>
            </w:r>
            <w:proofErr w:type="gramEnd"/>
            <w:r>
              <w:rPr>
                <w:rFonts w:ascii="宋体" w:hAnsi="宋体" w:cs="宋体" w:hint="eastAsia"/>
              </w:rPr>
              <w:t>的新型教师。</w:t>
            </w:r>
          </w:p>
          <w:p w14:paraId="45107957" w14:textId="77777777" w:rsidR="00130A00" w:rsidRDefault="00130A00" w:rsidP="005263B3">
            <w:pPr>
              <w:ind w:firstLine="510"/>
              <w:rPr>
                <w:rFonts w:ascii="宋体" w:hAnsi="宋体" w:cs="Times New Roman"/>
                <w:b/>
                <w:bCs/>
              </w:rPr>
            </w:pPr>
            <w:r>
              <w:rPr>
                <w:rFonts w:ascii="宋体" w:hAnsi="宋体" w:cs="宋体" w:hint="eastAsia"/>
                <w:b/>
                <w:bCs/>
              </w:rPr>
              <w:t>一、重视骨干教师培养，优秀教师群体形成</w:t>
            </w:r>
          </w:p>
          <w:p w14:paraId="240BD84C" w14:textId="77777777" w:rsidR="00130A00" w:rsidRDefault="00130A00" w:rsidP="005263B3">
            <w:pPr>
              <w:ind w:firstLineChars="200" w:firstLine="420"/>
              <w:rPr>
                <w:rFonts w:ascii="宋体" w:hAnsi="宋体" w:cs="宋体"/>
              </w:rPr>
            </w:pPr>
            <w:r>
              <w:rPr>
                <w:rFonts w:ascii="宋体" w:hAnsi="宋体" w:cs="宋体" w:hint="eastAsia"/>
              </w:rPr>
              <w:t>1</w:t>
            </w:r>
            <w:r>
              <w:rPr>
                <w:rFonts w:ascii="宋体" w:hAnsi="宋体" w:cs="宋体"/>
              </w:rPr>
              <w:t>.</w:t>
            </w:r>
            <w:r>
              <w:rPr>
                <w:rFonts w:ascii="宋体" w:hAnsi="宋体" w:cs="宋体" w:hint="eastAsia"/>
              </w:rPr>
              <w:t>培养有计划</w:t>
            </w:r>
          </w:p>
          <w:p w14:paraId="75759F57" w14:textId="77777777" w:rsidR="00130A00" w:rsidRDefault="00130A00" w:rsidP="005263B3">
            <w:pPr>
              <w:ind w:firstLineChars="200" w:firstLine="420"/>
              <w:rPr>
                <w:rFonts w:ascii="宋体" w:hAnsi="宋体" w:cs="宋体"/>
              </w:rPr>
            </w:pPr>
            <w:r>
              <w:rPr>
                <w:rFonts w:ascii="宋体" w:hAnsi="宋体" w:cs="宋体" w:hint="eastAsia"/>
              </w:rPr>
              <w:t>学校高度重视骨干教师的培养，为此学校制订了《“校教坛新秀”评选方案》《“校骨干教师”评选方案》《扬州市仙城中学骨干教师培养规划》《中青年骨干教师十三五、十四五成长计划》，明确了骨干教师培养的指导思想、培养目标、培养方式以及实施步骤。</w:t>
            </w:r>
          </w:p>
          <w:p w14:paraId="3C6ED49A" w14:textId="77777777" w:rsidR="00130A00" w:rsidRDefault="00130A00" w:rsidP="005263B3">
            <w:pPr>
              <w:ind w:firstLineChars="200" w:firstLine="420"/>
              <w:rPr>
                <w:rFonts w:ascii="宋体" w:hAnsi="宋体" w:cs="宋体"/>
              </w:rPr>
            </w:pPr>
            <w:r>
              <w:rPr>
                <w:rFonts w:ascii="宋体" w:hAnsi="宋体" w:cs="宋体"/>
              </w:rPr>
              <w:t>2</w:t>
            </w:r>
            <w:r>
              <w:rPr>
                <w:rFonts w:ascii="宋体" w:hAnsi="宋体" w:cs="宋体" w:hint="eastAsia"/>
              </w:rPr>
              <w:t>.培养有目标</w:t>
            </w:r>
          </w:p>
          <w:p w14:paraId="02DEE580" w14:textId="77777777" w:rsidR="00130A00" w:rsidRDefault="00130A00" w:rsidP="005263B3">
            <w:pPr>
              <w:ind w:firstLineChars="200" w:firstLine="420"/>
              <w:rPr>
                <w:rFonts w:ascii="宋体" w:hAnsi="宋体" w:cs="宋体"/>
              </w:rPr>
            </w:pPr>
            <w:r>
              <w:rPr>
                <w:rFonts w:ascii="宋体" w:hAnsi="宋体" w:cs="宋体" w:hint="eastAsia"/>
              </w:rPr>
              <w:t>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w:t>
            </w:r>
            <w:proofErr w:type="gramStart"/>
            <w:r>
              <w:rPr>
                <w:rFonts w:ascii="宋体" w:hAnsi="宋体" w:cs="宋体" w:hint="eastAsia"/>
              </w:rPr>
              <w:t>面尽快</w:t>
            </w:r>
            <w:proofErr w:type="gramEnd"/>
            <w:r>
              <w:rPr>
                <w:rFonts w:ascii="宋体" w:hAnsi="宋体" w:cs="宋体" w:hint="eastAsia"/>
              </w:rPr>
              <w:t>达到市名师和市学科带头人等评选规定的条件，在教育教学工作中发挥示范带头作用。</w:t>
            </w:r>
          </w:p>
          <w:p w14:paraId="3C1712E7" w14:textId="77777777" w:rsidR="00130A00" w:rsidRDefault="00130A00" w:rsidP="005263B3">
            <w:pPr>
              <w:ind w:firstLineChars="200" w:firstLine="420"/>
              <w:rPr>
                <w:rFonts w:ascii="宋体" w:hAnsi="宋体" w:cs="宋体"/>
              </w:rPr>
            </w:pPr>
            <w:r>
              <w:rPr>
                <w:rFonts w:ascii="宋体" w:hAnsi="宋体" w:cs="宋体"/>
              </w:rPr>
              <w:t>3</w:t>
            </w:r>
            <w:r>
              <w:rPr>
                <w:rFonts w:ascii="宋体" w:hAnsi="宋体" w:cs="宋体" w:hint="eastAsia"/>
              </w:rPr>
              <w:t>.培养有措施</w:t>
            </w:r>
          </w:p>
          <w:p w14:paraId="5C3CF29F" w14:textId="77777777" w:rsidR="00130A00" w:rsidRDefault="00130A00" w:rsidP="005263B3">
            <w:pPr>
              <w:ind w:firstLineChars="200" w:firstLine="420"/>
              <w:rPr>
                <w:rFonts w:ascii="宋体" w:hAnsi="宋体" w:cs="宋体"/>
              </w:rPr>
            </w:pPr>
            <w:r>
              <w:rPr>
                <w:rFonts w:ascii="宋体" w:hAnsi="宋体" w:cs="宋体" w:hint="eastAsia"/>
              </w:rPr>
              <w:t>（1）学校为骨干教师培养对象创造参与各级各种学习、进修、研究和实践的条件和机会,为其成长提供舞台。参加活动后要求其写出体会和收获，并在全校范围内举行讲座或上</w:t>
            </w:r>
            <w:proofErr w:type="gramStart"/>
            <w:r>
              <w:rPr>
                <w:rFonts w:ascii="宋体" w:hAnsi="宋体" w:cs="宋体" w:hint="eastAsia"/>
              </w:rPr>
              <w:t>示范汇报</w:t>
            </w:r>
            <w:proofErr w:type="gramEnd"/>
            <w:r>
              <w:rPr>
                <w:rFonts w:ascii="宋体" w:hAnsi="宋体" w:cs="宋体" w:hint="eastAsia"/>
              </w:rPr>
              <w:t>课。</w:t>
            </w:r>
          </w:p>
          <w:p w14:paraId="2934B247" w14:textId="77777777" w:rsidR="00130A00" w:rsidRDefault="00130A00" w:rsidP="005263B3">
            <w:pPr>
              <w:ind w:firstLineChars="200" w:firstLine="420"/>
              <w:rPr>
                <w:rFonts w:ascii="宋体" w:hAnsi="宋体" w:cs="宋体"/>
              </w:rPr>
            </w:pPr>
            <w:r>
              <w:rPr>
                <w:rFonts w:ascii="宋体" w:hAnsi="宋体" w:cs="宋体" w:hint="eastAsia"/>
              </w:rPr>
              <w:t>（2）实行导师制，学校通过名师工作室</w:t>
            </w:r>
            <w:proofErr w:type="gramStart"/>
            <w:r>
              <w:rPr>
                <w:rFonts w:ascii="宋体" w:hAnsi="宋体" w:cs="宋体" w:hint="eastAsia"/>
              </w:rPr>
              <w:t>请教学</w:t>
            </w:r>
            <w:proofErr w:type="gramEnd"/>
            <w:r>
              <w:rPr>
                <w:rFonts w:ascii="宋体" w:hAnsi="宋体" w:cs="宋体" w:hint="eastAsia"/>
              </w:rPr>
              <w:t>专家与培养对象结成交流对子，开展拜师学习活动，为其成长提供直接指导，并制定相应的培养计划。</w:t>
            </w:r>
          </w:p>
          <w:p w14:paraId="65A81293" w14:textId="77777777" w:rsidR="00130A00" w:rsidRDefault="00130A00" w:rsidP="005263B3">
            <w:pPr>
              <w:ind w:firstLineChars="200" w:firstLine="420"/>
              <w:rPr>
                <w:rFonts w:ascii="宋体" w:hAnsi="宋体" w:cs="宋体"/>
              </w:rPr>
            </w:pPr>
            <w:r>
              <w:rPr>
                <w:rFonts w:ascii="宋体" w:hAnsi="宋体" w:cs="宋体" w:hint="eastAsia"/>
              </w:rPr>
              <w:t>（3）学校积极安排并督促培养对象参加校级以上公开教学、学科竞赛和课题研究等活动，并给予悉心指导，促使他们尽快成长。</w:t>
            </w:r>
          </w:p>
          <w:p w14:paraId="7BDD87DC" w14:textId="77777777" w:rsidR="00130A00" w:rsidRDefault="00130A00" w:rsidP="005263B3">
            <w:pPr>
              <w:ind w:firstLineChars="200" w:firstLine="420"/>
              <w:rPr>
                <w:rFonts w:ascii="宋体" w:hAnsi="宋体" w:cs="宋体"/>
              </w:rPr>
            </w:pPr>
            <w:r>
              <w:rPr>
                <w:rFonts w:ascii="宋体" w:hAnsi="宋体" w:cs="宋体" w:hint="eastAsia"/>
              </w:rPr>
              <w:t>（4）学校定期组织对培养对象的评价活动，对培养对象的发展情况做出评价，总结表彰先进，提出进一步发展目标，同时针对薄弱环节，对培养对象提出要求，明确目标。</w:t>
            </w:r>
          </w:p>
          <w:p w14:paraId="7CB209CA" w14:textId="77777777" w:rsidR="00130A00" w:rsidRDefault="00130A00" w:rsidP="005263B3">
            <w:pPr>
              <w:ind w:firstLineChars="200" w:firstLine="420"/>
              <w:rPr>
                <w:rFonts w:ascii="宋体" w:hAnsi="宋体" w:cs="宋体"/>
              </w:rPr>
            </w:pPr>
            <w:r>
              <w:rPr>
                <w:rFonts w:ascii="宋体" w:hAnsi="宋体" w:cs="宋体" w:hint="eastAsia"/>
              </w:rPr>
              <w:t>（5）学校积极向上一级教科研部门推荐学校的骨干培训对象，鼓励和推动其参加各级学科教研比武等活动。</w:t>
            </w:r>
          </w:p>
          <w:p w14:paraId="552E88C9" w14:textId="77777777" w:rsidR="00130A00" w:rsidRDefault="00130A00" w:rsidP="005263B3">
            <w:pPr>
              <w:ind w:firstLineChars="200" w:firstLine="420"/>
              <w:rPr>
                <w:rFonts w:ascii="宋体" w:hAnsi="宋体" w:cs="宋体"/>
              </w:rPr>
            </w:pPr>
            <w:r>
              <w:rPr>
                <w:rFonts w:ascii="宋体" w:hAnsi="宋体" w:cs="宋体"/>
              </w:rPr>
              <w:t>4</w:t>
            </w:r>
            <w:r>
              <w:rPr>
                <w:rFonts w:ascii="宋体" w:hAnsi="宋体" w:cs="宋体" w:hint="eastAsia"/>
              </w:rPr>
              <w:t>.培养有成效</w:t>
            </w:r>
          </w:p>
          <w:p w14:paraId="75427157" w14:textId="77777777" w:rsidR="00130A00" w:rsidRDefault="00130A00" w:rsidP="005263B3">
            <w:pPr>
              <w:ind w:firstLineChars="200" w:firstLine="420"/>
              <w:rPr>
                <w:rFonts w:ascii="宋体" w:hAnsi="宋体" w:cs="宋体"/>
              </w:rPr>
            </w:pPr>
            <w:r>
              <w:rPr>
                <w:rFonts w:ascii="宋体" w:hAnsi="宋体" w:cs="宋体" w:hint="eastAsia"/>
              </w:rPr>
              <w:t>在扬州市2年一次的骨干教师评选活动中，学校近三年来涌现了一批骨干教师，2</w:t>
            </w:r>
            <w:r>
              <w:rPr>
                <w:rFonts w:ascii="宋体" w:hAnsi="宋体" w:cs="宋体"/>
              </w:rPr>
              <w:t>018</w:t>
            </w:r>
            <w:r>
              <w:rPr>
                <w:rFonts w:ascii="宋体" w:hAnsi="宋体" w:cs="宋体" w:hint="eastAsia"/>
              </w:rPr>
              <w:t>年于楠、钱士庄、潘宜超被评为“扬州市学科带头人”，孙义明、顾龙祥、虞杰、姚静、张岭被评为“扬州</w:t>
            </w:r>
            <w:r>
              <w:rPr>
                <w:rFonts w:ascii="宋体" w:hAnsi="宋体" w:cs="宋体" w:hint="eastAsia"/>
              </w:rPr>
              <w:lastRenderedPageBreak/>
              <w:t>市中青年教学骨干”，朱颖、王琴、刘磊、杨琴、鲍香、仲娟、高莹、曹争荣、王义军、朱丽萍、孔剑被评为“扬州市教学能手”。2</w:t>
            </w:r>
            <w:r>
              <w:rPr>
                <w:rFonts w:ascii="宋体" w:hAnsi="宋体" w:cs="宋体"/>
              </w:rPr>
              <w:t>020</w:t>
            </w:r>
            <w:r>
              <w:rPr>
                <w:rFonts w:ascii="宋体" w:hAnsi="宋体" w:cs="宋体" w:hint="eastAsia"/>
              </w:rPr>
              <w:t>年王作虎、管威、孙义明、周荣、赵景异、钱秋燕被评为“扬州市学科带头人”，强玉荣、杨琴被评为“扬州市中青年骨干”，赵中考、杭慧、郁玉霞、张朝民被评为“扬州市教学能手”。</w:t>
            </w:r>
          </w:p>
          <w:p w14:paraId="11030D25" w14:textId="77777777" w:rsidR="00130A00" w:rsidRDefault="00130A00" w:rsidP="005263B3">
            <w:pPr>
              <w:ind w:firstLineChars="200" w:firstLine="420"/>
              <w:rPr>
                <w:rFonts w:ascii="宋体" w:hAnsi="宋体" w:cs="宋体"/>
              </w:rPr>
            </w:pPr>
            <w:r>
              <w:rPr>
                <w:rFonts w:ascii="宋体" w:hAnsi="宋体" w:cs="宋体"/>
              </w:rPr>
              <w:t>5</w:t>
            </w:r>
            <w:r>
              <w:rPr>
                <w:rFonts w:ascii="宋体" w:hAnsi="宋体" w:cs="宋体" w:hint="eastAsia"/>
              </w:rPr>
              <w:t>.优秀教师群体形成</w:t>
            </w:r>
          </w:p>
          <w:p w14:paraId="3D1C05B4" w14:textId="77777777" w:rsidR="00130A00" w:rsidRDefault="00130A00" w:rsidP="005263B3">
            <w:pPr>
              <w:ind w:firstLineChars="200" w:firstLine="420"/>
              <w:rPr>
                <w:rFonts w:ascii="宋体" w:hAnsi="宋体" w:cs="宋体"/>
              </w:rPr>
            </w:pPr>
            <w:r>
              <w:rPr>
                <w:rFonts w:ascii="宋体" w:hAnsi="宋体" w:cs="宋体" w:hint="eastAsia"/>
              </w:rPr>
              <w:t>目前，学校有</w:t>
            </w:r>
            <w:r>
              <w:rPr>
                <w:rFonts w:ascii="宋体" w:hAnsi="宋体" w:cs="宋体"/>
              </w:rPr>
              <w:t>2</w:t>
            </w:r>
            <w:r>
              <w:rPr>
                <w:rFonts w:ascii="宋体" w:hAnsi="宋体" w:cs="宋体" w:hint="eastAsia"/>
              </w:rPr>
              <w:t>名省特级教师：孟华、常国庆，1名市特级教师：李鑫林；共有语文、数学、英语、物理、化学、生物、政治、历史、地理、体育、美术、信息技术1</w:t>
            </w:r>
            <w:r>
              <w:rPr>
                <w:rFonts w:ascii="宋体" w:hAnsi="宋体" w:cs="宋体"/>
              </w:rPr>
              <w:t>2</w:t>
            </w:r>
            <w:r>
              <w:rPr>
                <w:rFonts w:ascii="宋体" w:hAnsi="宋体" w:cs="宋体" w:hint="eastAsia"/>
              </w:rPr>
              <w:t>个学科拥有扬州市学科带头人2</w:t>
            </w:r>
            <w:r>
              <w:rPr>
                <w:rFonts w:ascii="宋体" w:hAnsi="宋体" w:cs="宋体"/>
              </w:rPr>
              <w:t>0</w:t>
            </w:r>
            <w:r>
              <w:rPr>
                <w:rFonts w:ascii="宋体" w:hAnsi="宋体" w:cs="宋体" w:hint="eastAsia"/>
              </w:rPr>
              <w:t>人，扬州市中青年教学骨干1</w:t>
            </w:r>
            <w:r>
              <w:rPr>
                <w:rFonts w:ascii="宋体" w:hAnsi="宋体" w:cs="宋体"/>
              </w:rPr>
              <w:t>1</w:t>
            </w:r>
            <w:r>
              <w:rPr>
                <w:rFonts w:ascii="宋体" w:hAnsi="宋体" w:cs="宋体" w:hint="eastAsia"/>
              </w:rPr>
              <w:t>人，扬州市教学能手1</w:t>
            </w:r>
            <w:r>
              <w:rPr>
                <w:rFonts w:ascii="宋体" w:hAnsi="宋体" w:cs="宋体"/>
              </w:rPr>
              <w:t>9</w:t>
            </w:r>
            <w:r>
              <w:rPr>
                <w:rFonts w:ascii="宋体" w:hAnsi="宋体" w:cs="宋体" w:hint="eastAsia"/>
              </w:rPr>
              <w:t>人，扬州市教坛新秀1人，共有市级骨干教师5</w:t>
            </w:r>
            <w:r>
              <w:rPr>
                <w:rFonts w:ascii="宋体" w:hAnsi="宋体" w:cs="宋体"/>
              </w:rPr>
              <w:t>2</w:t>
            </w:r>
            <w:r>
              <w:rPr>
                <w:rFonts w:ascii="宋体" w:hAnsi="宋体" w:cs="宋体" w:hint="eastAsia"/>
              </w:rPr>
              <w:t>名，其中：语文学科</w:t>
            </w:r>
            <w:r>
              <w:rPr>
                <w:rFonts w:ascii="宋体" w:hAnsi="宋体" w:cs="宋体"/>
              </w:rPr>
              <w:t>8</w:t>
            </w:r>
            <w:r>
              <w:rPr>
                <w:rFonts w:ascii="宋体" w:hAnsi="宋体" w:cs="宋体" w:hint="eastAsia"/>
              </w:rPr>
              <w:t>名，数学学科</w:t>
            </w:r>
            <w:r>
              <w:rPr>
                <w:rFonts w:ascii="宋体" w:hAnsi="宋体" w:cs="宋体"/>
              </w:rPr>
              <w:t>7</w:t>
            </w:r>
            <w:r>
              <w:rPr>
                <w:rFonts w:ascii="宋体" w:hAnsi="宋体" w:cs="宋体" w:hint="eastAsia"/>
              </w:rPr>
              <w:t>名，英语学科4名，物理学科7名，化学学科6名，生物学科3名，历史学科3名，政治学科4名，地理学科3名，体育学科3名，美术学科2名，信息技术学科2名。在近几年的区市级评优活动中，学校每年均有教师获得“先进个人”、“优秀工作者”等称号，如：王作虎、季兰兰、杨琴老师分别在2</w:t>
            </w:r>
            <w:r>
              <w:rPr>
                <w:rFonts w:ascii="宋体" w:hAnsi="宋体" w:cs="宋体"/>
              </w:rPr>
              <w:t>017</w:t>
            </w:r>
            <w:r>
              <w:rPr>
                <w:rFonts w:ascii="宋体" w:hAnsi="宋体" w:cs="宋体" w:hint="eastAsia"/>
              </w:rPr>
              <w:t>、2</w:t>
            </w:r>
            <w:r>
              <w:rPr>
                <w:rFonts w:ascii="宋体" w:hAnsi="宋体" w:cs="宋体"/>
              </w:rPr>
              <w:t>019</w:t>
            </w:r>
            <w:r>
              <w:rPr>
                <w:rFonts w:ascii="宋体" w:hAnsi="宋体" w:cs="宋体" w:hint="eastAsia"/>
              </w:rPr>
              <w:t>、2</w:t>
            </w:r>
            <w:r>
              <w:rPr>
                <w:rFonts w:ascii="宋体" w:hAnsi="宋体" w:cs="宋体"/>
              </w:rPr>
              <w:t>020</w:t>
            </w:r>
            <w:r>
              <w:rPr>
                <w:rFonts w:ascii="宋体" w:hAnsi="宋体" w:cs="宋体" w:hint="eastAsia"/>
              </w:rPr>
              <w:t>年被评为“扬州市高中教育先进个人”；张小龙老师在2</w:t>
            </w:r>
            <w:r>
              <w:rPr>
                <w:rFonts w:ascii="宋体" w:hAnsi="宋体" w:cs="宋体"/>
              </w:rPr>
              <w:t>020</w:t>
            </w:r>
            <w:r>
              <w:rPr>
                <w:rFonts w:ascii="宋体" w:hAnsi="宋体" w:cs="宋体" w:hint="eastAsia"/>
              </w:rPr>
              <w:t>年被评为“扬州市十佳年级主任”；</w:t>
            </w:r>
            <w:proofErr w:type="gramStart"/>
            <w:r>
              <w:rPr>
                <w:rFonts w:ascii="宋体" w:hAnsi="宋体" w:cs="宋体" w:hint="eastAsia"/>
              </w:rPr>
              <w:t>赵井网校</w:t>
            </w:r>
            <w:proofErr w:type="gramEnd"/>
            <w:r>
              <w:rPr>
                <w:rFonts w:ascii="宋体" w:hAnsi="宋体" w:cs="宋体" w:hint="eastAsia"/>
              </w:rPr>
              <w:t>长在2</w:t>
            </w:r>
            <w:r>
              <w:rPr>
                <w:rFonts w:ascii="宋体" w:hAnsi="宋体" w:cs="宋体"/>
              </w:rPr>
              <w:t>020</w:t>
            </w:r>
            <w:r>
              <w:rPr>
                <w:rFonts w:ascii="宋体" w:hAnsi="宋体" w:cs="宋体" w:hint="eastAsia"/>
              </w:rPr>
              <w:t>年被评为“扬州市十佳校长”。同时也有</w:t>
            </w:r>
            <w:proofErr w:type="gramStart"/>
            <w:r>
              <w:rPr>
                <w:rFonts w:ascii="宋体" w:hAnsi="宋体" w:cs="宋体" w:hint="eastAsia"/>
              </w:rPr>
              <w:t>备课组</w:t>
            </w:r>
            <w:proofErr w:type="gramEnd"/>
            <w:r>
              <w:rPr>
                <w:rFonts w:ascii="宋体" w:hAnsi="宋体" w:cs="宋体" w:hint="eastAsia"/>
              </w:rPr>
              <w:t>和班级获得“先进集体”的称号，如：高三政治</w:t>
            </w:r>
            <w:proofErr w:type="gramStart"/>
            <w:r>
              <w:rPr>
                <w:rFonts w:ascii="宋体" w:hAnsi="宋体" w:cs="宋体" w:hint="eastAsia"/>
              </w:rPr>
              <w:t>备课组</w:t>
            </w:r>
            <w:proofErr w:type="gramEnd"/>
            <w:r>
              <w:rPr>
                <w:rFonts w:ascii="宋体" w:hAnsi="宋体" w:cs="宋体" w:hint="eastAsia"/>
              </w:rPr>
              <w:t>在2</w:t>
            </w:r>
            <w:r>
              <w:rPr>
                <w:rFonts w:ascii="宋体" w:hAnsi="宋体" w:cs="宋体"/>
              </w:rPr>
              <w:t>017</w:t>
            </w:r>
            <w:r>
              <w:rPr>
                <w:rFonts w:ascii="宋体" w:hAnsi="宋体" w:cs="宋体" w:hint="eastAsia"/>
              </w:rPr>
              <w:t>年被评为“扬州市教育先进集体（备课组）”；高三英语</w:t>
            </w:r>
            <w:proofErr w:type="gramStart"/>
            <w:r>
              <w:rPr>
                <w:rFonts w:ascii="宋体" w:hAnsi="宋体" w:cs="宋体" w:hint="eastAsia"/>
              </w:rPr>
              <w:t>备课组</w:t>
            </w:r>
            <w:proofErr w:type="gramEnd"/>
            <w:r>
              <w:rPr>
                <w:rFonts w:ascii="宋体" w:hAnsi="宋体" w:cs="宋体" w:hint="eastAsia"/>
              </w:rPr>
              <w:t>在2</w:t>
            </w:r>
            <w:r>
              <w:rPr>
                <w:rFonts w:ascii="宋体" w:hAnsi="宋体" w:cs="宋体"/>
              </w:rPr>
              <w:t>018</w:t>
            </w:r>
            <w:r>
              <w:rPr>
                <w:rFonts w:ascii="宋体" w:hAnsi="宋体" w:cs="宋体" w:hint="eastAsia"/>
              </w:rPr>
              <w:t>、2</w:t>
            </w:r>
            <w:r>
              <w:rPr>
                <w:rFonts w:ascii="宋体" w:hAnsi="宋体" w:cs="宋体"/>
              </w:rPr>
              <w:t>019</w:t>
            </w:r>
            <w:r>
              <w:rPr>
                <w:rFonts w:ascii="宋体" w:hAnsi="宋体" w:cs="宋体" w:hint="eastAsia"/>
              </w:rPr>
              <w:t>年均被评为“扬州市教育先进集体（备课组）”，在2</w:t>
            </w:r>
            <w:r>
              <w:rPr>
                <w:rFonts w:ascii="宋体" w:hAnsi="宋体" w:cs="宋体"/>
              </w:rPr>
              <w:t>020</w:t>
            </w:r>
            <w:r>
              <w:rPr>
                <w:rFonts w:ascii="宋体" w:hAnsi="宋体" w:cs="宋体" w:hint="eastAsia"/>
              </w:rPr>
              <w:t>年被评为“扬州市十佳教学核心备课组”； 2</w:t>
            </w:r>
            <w:r>
              <w:rPr>
                <w:rFonts w:ascii="宋体" w:hAnsi="宋体" w:cs="宋体"/>
              </w:rPr>
              <w:t>018</w:t>
            </w:r>
            <w:r>
              <w:rPr>
                <w:rFonts w:ascii="宋体" w:hAnsi="宋体" w:cs="宋体" w:hint="eastAsia"/>
              </w:rPr>
              <w:t>届高三（2）班、2</w:t>
            </w:r>
            <w:r>
              <w:rPr>
                <w:rFonts w:ascii="宋体" w:hAnsi="宋体" w:cs="宋体"/>
              </w:rPr>
              <w:t>019</w:t>
            </w:r>
            <w:r>
              <w:rPr>
                <w:rFonts w:ascii="宋体" w:hAnsi="宋体" w:cs="宋体" w:hint="eastAsia"/>
              </w:rPr>
              <w:t>届高三（2）（7）班、2</w:t>
            </w:r>
            <w:r>
              <w:rPr>
                <w:rFonts w:ascii="宋体" w:hAnsi="宋体" w:cs="宋体"/>
              </w:rPr>
              <w:t>020</w:t>
            </w:r>
            <w:r>
              <w:rPr>
                <w:rFonts w:ascii="宋体" w:hAnsi="宋体" w:cs="宋体" w:hint="eastAsia"/>
              </w:rPr>
              <w:t>届高三（9）（1</w:t>
            </w:r>
            <w:r>
              <w:rPr>
                <w:rFonts w:ascii="宋体" w:hAnsi="宋体" w:cs="宋体"/>
              </w:rPr>
              <w:t>1</w:t>
            </w:r>
            <w:r>
              <w:rPr>
                <w:rFonts w:ascii="宋体" w:hAnsi="宋体" w:cs="宋体" w:hint="eastAsia"/>
              </w:rPr>
              <w:t>）班被评为“扬州市教育先进集体（班级）”。在各项教育教学比赛中，教师勇于参加竞技，如：金杰老师在“江苏省基本功大赛”中荣获一等奖；强玉荣老师在2</w:t>
            </w:r>
            <w:r>
              <w:rPr>
                <w:rFonts w:ascii="宋体" w:hAnsi="宋体" w:cs="宋体"/>
              </w:rPr>
              <w:t>018</w:t>
            </w:r>
            <w:r>
              <w:rPr>
                <w:rFonts w:ascii="宋体" w:hAnsi="宋体" w:cs="宋体" w:hint="eastAsia"/>
              </w:rPr>
              <w:t>年“江苏省高中化学优秀课评比活动”中荣获二等奖；于楠老师在2</w:t>
            </w:r>
            <w:r>
              <w:rPr>
                <w:rFonts w:ascii="宋体" w:hAnsi="宋体" w:cs="宋体"/>
              </w:rPr>
              <w:t>020</w:t>
            </w:r>
            <w:r>
              <w:rPr>
                <w:rFonts w:ascii="宋体" w:hAnsi="宋体" w:cs="宋体" w:hint="eastAsia"/>
              </w:rPr>
              <w:t>年“江苏基础教育青年教师基本功大赛”中荣获二等奖；孙义明老师在2</w:t>
            </w:r>
            <w:r>
              <w:rPr>
                <w:rFonts w:ascii="宋体" w:hAnsi="宋体" w:cs="宋体"/>
              </w:rPr>
              <w:t>018</w:t>
            </w:r>
            <w:r>
              <w:rPr>
                <w:rFonts w:ascii="宋体" w:hAnsi="宋体" w:cs="宋体" w:hint="eastAsia"/>
              </w:rPr>
              <w:t>年扬州市高中物理青年教师基本功大赛中荣获一等奖；刘磊、曲丽丽老师在</w:t>
            </w:r>
            <w:r>
              <w:rPr>
                <w:rFonts w:ascii="宋体" w:hAnsi="宋体" w:cs="宋体"/>
              </w:rPr>
              <w:t>2018</w:t>
            </w:r>
            <w:r>
              <w:rPr>
                <w:rFonts w:ascii="宋体" w:hAnsi="宋体" w:cs="宋体" w:hint="eastAsia"/>
              </w:rPr>
              <w:t>年“</w:t>
            </w:r>
            <w:r>
              <w:rPr>
                <w:rFonts w:ascii="宋体" w:hAnsi="宋体" w:cs="宋体"/>
              </w:rPr>
              <w:t>扬州市第四届微课大赛</w:t>
            </w:r>
            <w:r>
              <w:rPr>
                <w:rFonts w:ascii="宋体" w:hAnsi="宋体" w:cs="宋体" w:hint="eastAsia"/>
              </w:rPr>
              <w:t>”荣获</w:t>
            </w:r>
            <w:r>
              <w:rPr>
                <w:rFonts w:ascii="宋体" w:hAnsi="宋体" w:cs="宋体"/>
              </w:rPr>
              <w:t>一等奖</w:t>
            </w:r>
            <w:r>
              <w:rPr>
                <w:rFonts w:ascii="宋体" w:hAnsi="宋体" w:cs="宋体" w:hint="eastAsia"/>
              </w:rPr>
              <w:t>；郁玉霞老师在2</w:t>
            </w:r>
            <w:r>
              <w:rPr>
                <w:rFonts w:ascii="宋体" w:hAnsi="宋体" w:cs="宋体"/>
              </w:rPr>
              <w:t>018</w:t>
            </w:r>
            <w:r>
              <w:rPr>
                <w:rFonts w:ascii="宋体" w:hAnsi="宋体" w:cs="宋体" w:hint="eastAsia"/>
              </w:rPr>
              <w:t>年扬州市第九届“顾黄初杯”荣获上课和说课一等奖等。</w:t>
            </w:r>
          </w:p>
          <w:p w14:paraId="7713AC3E" w14:textId="77777777" w:rsidR="00130A00" w:rsidRDefault="00130A00" w:rsidP="005263B3">
            <w:pPr>
              <w:ind w:firstLine="510"/>
              <w:rPr>
                <w:rFonts w:ascii="宋体" w:hAnsi="宋体" w:cs="Times New Roman"/>
                <w:b/>
                <w:bCs/>
              </w:rPr>
            </w:pPr>
            <w:r>
              <w:rPr>
                <w:rFonts w:ascii="宋体" w:hAnsi="宋体" w:cs="宋体" w:hint="eastAsia"/>
                <w:b/>
                <w:bCs/>
              </w:rPr>
              <w:t>二、特级教师积极引领，青年教师迅速成长</w:t>
            </w:r>
          </w:p>
          <w:p w14:paraId="48C3CF44" w14:textId="77777777" w:rsidR="00130A00" w:rsidRDefault="00130A00" w:rsidP="005263B3">
            <w:pPr>
              <w:ind w:firstLine="510"/>
              <w:rPr>
                <w:rFonts w:ascii="宋体" w:hAnsi="宋体" w:cs="宋体"/>
              </w:rPr>
            </w:pPr>
            <w:r>
              <w:rPr>
                <w:rFonts w:ascii="宋体" w:hAnsi="宋体" w:cs="宋体" w:hint="eastAsia"/>
              </w:rPr>
              <w:t>学校高度重视发挥名特优教师队伍的“传帮带”作用，建立了语文、数学、地理三门学科的名师工作室，借此平台让专家们专注于学科建设，并承担了青年教师、骨干教师的培养工作。</w:t>
            </w:r>
          </w:p>
          <w:p w14:paraId="1AF35094" w14:textId="77777777" w:rsidR="00130A00" w:rsidRDefault="00130A00" w:rsidP="005263B3">
            <w:pPr>
              <w:ind w:firstLine="510"/>
              <w:rPr>
                <w:rFonts w:ascii="宋体" w:hAnsi="宋体" w:cs="宋体"/>
              </w:rPr>
            </w:pPr>
            <w:r>
              <w:rPr>
                <w:rFonts w:ascii="宋体" w:hAnsi="宋体" w:cs="宋体" w:hint="eastAsia"/>
              </w:rPr>
              <w:t>孟华校长，江苏省特级教师，正高级教师，江苏省教育学会考试委员会常务理事。近几年来，孟校长在学校的各个工作方面都注意把他的“智慧办学”的理念渗透给每一位教师，使每位老师能够充分理解“智慧办学”的意义。在江都区骨干教师推进会上作了题为《成就骨干教师的因素》的报告，在校刊《仙中教研》上发表了题为《成就智慧型教师的个人品质》的文章。“孟华名师工作室”每年定期举办丰富多彩的活动，让校内外一批青年语文教师迅速成长。孟校长一直以来坚守三尺讲台，情系语文教学，关注学生的发展，亲自给学生上课，定期开设讲座、指导社团活动，其中，《高考诗歌鉴赏题通式答法》、《名句默写如何避免错误》被评为江苏省高考精品课程。孟华校长以上课发挥示范引领作用，以听课落实课改措施，以评课为课堂教学的改进提供指导。在孟华校长的引领下，学校语文组的教科研活动丰富多彩，语文组的老师教育教学水平迅速提高，学科团队迅速成长，赵景异、于楠被评为“扬州市学科带头人”，吴健被评为“扬州市中青年骨干”，郁玉霞、杭慧被评为“扬州市教学能手”；</w:t>
            </w:r>
            <w:proofErr w:type="gramStart"/>
            <w:r>
              <w:rPr>
                <w:rFonts w:ascii="宋体" w:hAnsi="宋体" w:cs="宋体" w:hint="eastAsia"/>
              </w:rPr>
              <w:t>王鹤莹在</w:t>
            </w:r>
            <w:proofErr w:type="gramEnd"/>
            <w:r>
              <w:rPr>
                <w:rFonts w:ascii="宋体" w:hAnsi="宋体" w:cs="宋体" w:hint="eastAsia"/>
              </w:rPr>
              <w:t>2</w:t>
            </w:r>
            <w:r>
              <w:rPr>
                <w:rFonts w:ascii="宋体" w:hAnsi="宋体" w:cs="宋体"/>
              </w:rPr>
              <w:t>017</w:t>
            </w:r>
            <w:r>
              <w:rPr>
                <w:rFonts w:ascii="宋体" w:hAnsi="宋体" w:cs="宋体" w:hint="eastAsia"/>
              </w:rPr>
              <w:t>年扬州市“我的教学改进”优质课比赛中荣获二等奖；郁玉霞在2</w:t>
            </w:r>
            <w:r>
              <w:rPr>
                <w:rFonts w:ascii="宋体" w:hAnsi="宋体" w:cs="宋体"/>
              </w:rPr>
              <w:t>018</w:t>
            </w:r>
            <w:r>
              <w:rPr>
                <w:rFonts w:ascii="宋体" w:hAnsi="宋体" w:cs="宋体" w:hint="eastAsia"/>
              </w:rPr>
              <w:t>年扬州市第九届“顾黄初杯”荣获上课和说课一等奖；于淼、杭慧分别在2</w:t>
            </w:r>
            <w:r>
              <w:rPr>
                <w:rFonts w:ascii="宋体" w:hAnsi="宋体" w:cs="宋体"/>
              </w:rPr>
              <w:t>019、</w:t>
            </w:r>
            <w:r>
              <w:rPr>
                <w:rFonts w:ascii="宋体" w:hAnsi="宋体" w:cs="宋体" w:hint="eastAsia"/>
              </w:rPr>
              <w:t>2</w:t>
            </w:r>
            <w:r>
              <w:rPr>
                <w:rFonts w:ascii="宋体" w:hAnsi="宋体" w:cs="宋体"/>
              </w:rPr>
              <w:t>020</w:t>
            </w:r>
            <w:r>
              <w:rPr>
                <w:rFonts w:ascii="宋体" w:hAnsi="宋体" w:cs="宋体" w:hint="eastAsia"/>
              </w:rPr>
              <w:t>年扬州市江都区“顾黄初杯”荣获二等奖。</w:t>
            </w:r>
          </w:p>
          <w:p w14:paraId="0366EE53" w14:textId="77777777" w:rsidR="00130A00" w:rsidRDefault="00130A00" w:rsidP="005263B3">
            <w:pPr>
              <w:ind w:firstLine="510"/>
              <w:rPr>
                <w:rFonts w:ascii="宋体" w:hAnsi="宋体" w:cs="宋体"/>
              </w:rPr>
            </w:pPr>
            <w:r>
              <w:rPr>
                <w:rFonts w:ascii="宋体" w:hAnsi="宋体" w:cs="宋体" w:hint="eastAsia"/>
              </w:rPr>
              <w:t>常国庆老师，</w:t>
            </w:r>
            <w:r>
              <w:rPr>
                <w:rFonts w:ascii="宋体" w:hAnsi="宋体" w:cs="宋体"/>
              </w:rPr>
              <w:t>扬州市人民政府特聘教育督导员</w:t>
            </w:r>
            <w:r>
              <w:rPr>
                <w:rFonts w:ascii="宋体" w:hAnsi="宋体" w:cs="宋体" w:hint="eastAsia"/>
              </w:rPr>
              <w:t>，南京师范大学</w:t>
            </w:r>
            <w:r>
              <w:rPr>
                <w:rFonts w:ascii="宋体" w:hAnsi="宋体" w:cs="宋体"/>
              </w:rPr>
              <w:t>兼职硕士研究生导师，扬州市“异校拜师”指导教师，“扬州市中学数学名师工作室”领衔教师</w:t>
            </w:r>
            <w:r>
              <w:rPr>
                <w:rFonts w:ascii="宋体" w:hAnsi="宋体" w:cs="宋体" w:hint="eastAsia"/>
              </w:rPr>
              <w:t>。</w:t>
            </w:r>
            <w:r>
              <w:rPr>
                <w:rFonts w:ascii="宋体" w:hAnsi="宋体" w:cs="宋体"/>
              </w:rPr>
              <w:t>1990年以来，在《数学通报》等省级以上核心刊物上发表120余篇，其中十多篇收录于中国人民大学报刊资料中心，市级以上的获奖论文有二十余篇。他主编或参编的教辅用书有20余本。近几年来，他主持并参与了一项国家级“九五”规划课题的子课题、两项省级“十五”规划课题的子课题的研究，都取得了一定的</w:t>
            </w:r>
            <w:r>
              <w:rPr>
                <w:rFonts w:ascii="宋体" w:hAnsi="宋体" w:cs="宋体"/>
              </w:rPr>
              <w:lastRenderedPageBreak/>
              <w:t>研究成果，这些课题均被评为优秀课题。</w:t>
            </w:r>
            <w:r>
              <w:rPr>
                <w:rFonts w:ascii="宋体" w:hAnsi="宋体" w:cs="宋体" w:hint="eastAsia"/>
              </w:rPr>
              <w:t>他还</w:t>
            </w:r>
            <w:r>
              <w:rPr>
                <w:rFonts w:ascii="宋体" w:hAnsi="宋体" w:cs="宋体"/>
              </w:rPr>
              <w:t>主持了省级“十一五”规划课题《新课程理念下的数学课堂教学有效性的研究》。</w:t>
            </w:r>
            <w:r>
              <w:rPr>
                <w:rFonts w:ascii="宋体" w:hAnsi="宋体" w:cs="宋体" w:hint="eastAsia"/>
              </w:rPr>
              <w:t>常国庆老师每周定期听课，给相应教师及时的点评指导，帮助其成长。积极参加数学组的教研活动，将最新的新课程改革的理念传授给数学组的教师们，积极参与学科</w:t>
            </w:r>
            <w:proofErr w:type="gramStart"/>
            <w:r>
              <w:rPr>
                <w:rFonts w:ascii="宋体" w:hAnsi="宋体" w:cs="宋体" w:hint="eastAsia"/>
              </w:rPr>
              <w:t>教学案</w:t>
            </w:r>
            <w:proofErr w:type="gramEnd"/>
            <w:r>
              <w:rPr>
                <w:rFonts w:ascii="宋体" w:hAnsi="宋体" w:cs="宋体" w:hint="eastAsia"/>
              </w:rPr>
              <w:t>的命制，注重典型题目的讲解。通过名师工作室引领课题研究，时刻关注中青年教师的教科研活动。他的教学理念对数学组的教师的专业发展和育人方式也产生了很大的影响，郭有春被评为“扬州市中青年骨干”，朱莉莉、朱颖、赵中考被评为“扬州市教学能手”，傅鹏、郭真真、黄丽、李增涛、卢丛研在2</w:t>
            </w:r>
            <w:r>
              <w:rPr>
                <w:rFonts w:ascii="宋体" w:hAnsi="宋体" w:cs="宋体"/>
              </w:rPr>
              <w:t>018</w:t>
            </w:r>
            <w:r>
              <w:rPr>
                <w:rFonts w:ascii="宋体" w:hAnsi="宋体" w:cs="宋体" w:hint="eastAsia"/>
              </w:rPr>
              <w:t>年江都区高中数学青年教师基本功大赛荣获三等奖，</w:t>
            </w:r>
            <w:proofErr w:type="gramStart"/>
            <w:r>
              <w:rPr>
                <w:rFonts w:ascii="宋体" w:hAnsi="宋体" w:cs="宋体" w:hint="eastAsia"/>
              </w:rPr>
              <w:t>桂佳在</w:t>
            </w:r>
            <w:proofErr w:type="gramEnd"/>
            <w:r>
              <w:rPr>
                <w:rFonts w:ascii="宋体" w:hAnsi="宋体" w:cs="宋体" w:hint="eastAsia"/>
              </w:rPr>
              <w:t>2</w:t>
            </w:r>
            <w:r>
              <w:rPr>
                <w:rFonts w:ascii="宋体" w:hAnsi="宋体" w:cs="宋体"/>
              </w:rPr>
              <w:t>019</w:t>
            </w:r>
            <w:r>
              <w:rPr>
                <w:rFonts w:ascii="宋体" w:hAnsi="宋体" w:cs="宋体" w:hint="eastAsia"/>
              </w:rPr>
              <w:t>扬州市第八届</w:t>
            </w:r>
            <w:proofErr w:type="gramStart"/>
            <w:r>
              <w:rPr>
                <w:rFonts w:ascii="宋体" w:hAnsi="宋体" w:cs="宋体" w:hint="eastAsia"/>
              </w:rPr>
              <w:t>运河杯科研</w:t>
            </w:r>
            <w:proofErr w:type="gramEnd"/>
            <w:r>
              <w:rPr>
                <w:rFonts w:ascii="宋体" w:hAnsi="宋体" w:cs="宋体" w:hint="eastAsia"/>
              </w:rPr>
              <w:t>论文比赛中荣获二等奖。</w:t>
            </w:r>
          </w:p>
          <w:p w14:paraId="1ED18E3E" w14:textId="77777777" w:rsidR="00130A00" w:rsidRDefault="00130A00" w:rsidP="005263B3">
            <w:pPr>
              <w:ind w:firstLine="510"/>
              <w:rPr>
                <w:rFonts w:ascii="宋体" w:hAnsi="宋体" w:cs="Times New Roman"/>
              </w:rPr>
            </w:pPr>
            <w:r>
              <w:rPr>
                <w:rFonts w:ascii="宋体" w:hAnsi="宋体" w:cs="宋体" w:hint="eastAsia"/>
              </w:rPr>
              <w:t>李鑫林，</w:t>
            </w:r>
            <w:r>
              <w:rPr>
                <w:rFonts w:ascii="宋体" w:hAnsi="宋体" w:cs="Times New Roman"/>
              </w:rPr>
              <w:t xml:space="preserve"> </w:t>
            </w:r>
            <w:r>
              <w:rPr>
                <w:rFonts w:ascii="宋体" w:hAnsi="宋体" w:cs="Times New Roman" w:hint="eastAsia"/>
              </w:rPr>
              <w:t>扬州市地理特级教师，具有“教风实、教法活、起点高、重能力”的教学风格。一直以来，李鑫林老师对学校的教师队伍建设、青年教师专业发展和地理课堂教学深入指导，效果显著。通过名师工作室，帮助学校地理组老师迅速提高教学水平，迅速增强教科研能力，使得地理学科团队迅速成长。地理组组长虞杰老师被评为“扬州市中青年教学骨干”，徐枫老师在2</w:t>
            </w:r>
            <w:r>
              <w:rPr>
                <w:rFonts w:ascii="宋体" w:hAnsi="宋体" w:cs="Times New Roman"/>
              </w:rPr>
              <w:t>019</w:t>
            </w:r>
            <w:r>
              <w:rPr>
                <w:rFonts w:ascii="宋体" w:hAnsi="宋体" w:cs="Times New Roman" w:hint="eastAsia"/>
              </w:rPr>
              <w:t>年扬州市第十七届奋进</w:t>
            </w:r>
            <w:proofErr w:type="gramStart"/>
            <w:r>
              <w:rPr>
                <w:rFonts w:ascii="宋体" w:hAnsi="宋体" w:cs="Times New Roman" w:hint="eastAsia"/>
              </w:rPr>
              <w:t>杯教学</w:t>
            </w:r>
            <w:proofErr w:type="gramEnd"/>
            <w:r>
              <w:rPr>
                <w:rFonts w:ascii="宋体" w:hAnsi="宋体" w:cs="Times New Roman" w:hint="eastAsia"/>
              </w:rPr>
              <w:t>论文比赛中荣获二等奖。</w:t>
            </w:r>
          </w:p>
          <w:p w14:paraId="684A9AD1" w14:textId="77777777" w:rsidR="00130A00" w:rsidRDefault="00130A00" w:rsidP="005263B3">
            <w:pPr>
              <w:ind w:firstLine="510"/>
              <w:rPr>
                <w:rFonts w:ascii="宋体" w:hAnsi="宋体" w:cs="Times New Roman"/>
                <w:b/>
                <w:bCs/>
              </w:rPr>
            </w:pPr>
            <w:r>
              <w:rPr>
                <w:rFonts w:ascii="宋体" w:hAnsi="宋体" w:cs="宋体" w:hint="eastAsia"/>
                <w:b/>
                <w:bCs/>
              </w:rPr>
              <w:t>三、骨干教师示范指导，学科教师专业发展</w:t>
            </w:r>
          </w:p>
          <w:p w14:paraId="112229E8" w14:textId="77777777" w:rsidR="00130A00" w:rsidRDefault="00130A00" w:rsidP="005263B3">
            <w:pPr>
              <w:ind w:firstLine="510"/>
              <w:rPr>
                <w:rFonts w:ascii="宋体" w:hAnsi="宋体" w:cs="宋体"/>
              </w:rPr>
            </w:pPr>
            <w:r>
              <w:rPr>
                <w:rFonts w:ascii="宋体" w:hAnsi="宋体" w:cs="宋体" w:hint="eastAsia"/>
              </w:rPr>
              <w:t>学校在教师培养中充分发挥骨干教师的示范指导作用，语文、数学、英语、物理、化学、生物、政治、历史、地理、体育、美术、信息技术1</w:t>
            </w:r>
            <w:r>
              <w:rPr>
                <w:rFonts w:ascii="宋体" w:hAnsi="宋体" w:cs="宋体"/>
              </w:rPr>
              <w:t>2</w:t>
            </w:r>
            <w:r>
              <w:rPr>
                <w:rFonts w:ascii="宋体" w:hAnsi="宋体" w:cs="宋体" w:hint="eastAsia"/>
              </w:rPr>
              <w:t>门学科均分别具有2名及以上的区市级骨干教师。语文组共有教师4</w:t>
            </w:r>
            <w:r>
              <w:rPr>
                <w:rFonts w:ascii="宋体" w:hAnsi="宋体" w:cs="宋体"/>
              </w:rPr>
              <w:t>3</w:t>
            </w:r>
            <w:r>
              <w:rPr>
                <w:rFonts w:ascii="宋体" w:hAnsi="宋体" w:cs="宋体" w:hint="eastAsia"/>
              </w:rPr>
              <w:t>名，区市级及以上骨干教师1</w:t>
            </w:r>
            <w:r>
              <w:rPr>
                <w:rFonts w:ascii="宋体" w:hAnsi="宋体" w:cs="宋体"/>
              </w:rPr>
              <w:t>3</w:t>
            </w:r>
            <w:r>
              <w:rPr>
                <w:rFonts w:ascii="宋体" w:hAnsi="宋体" w:cs="宋体" w:hint="eastAsia"/>
              </w:rPr>
              <w:t>名；数学组共有教师3</w:t>
            </w:r>
            <w:r>
              <w:rPr>
                <w:rFonts w:ascii="宋体" w:hAnsi="宋体" w:cs="宋体"/>
              </w:rPr>
              <w:t>8</w:t>
            </w:r>
            <w:r>
              <w:rPr>
                <w:rFonts w:ascii="宋体" w:hAnsi="宋体" w:cs="宋体" w:hint="eastAsia"/>
              </w:rPr>
              <w:t>名，区市级及以上骨干教师1</w:t>
            </w:r>
            <w:r>
              <w:rPr>
                <w:rFonts w:ascii="宋体" w:hAnsi="宋体" w:cs="宋体"/>
              </w:rPr>
              <w:t>2名；</w:t>
            </w:r>
            <w:r>
              <w:rPr>
                <w:rFonts w:ascii="宋体" w:hAnsi="宋体" w:cs="宋体" w:hint="eastAsia"/>
              </w:rPr>
              <w:t>英语</w:t>
            </w:r>
            <w:r>
              <w:rPr>
                <w:rFonts w:ascii="宋体" w:hAnsi="宋体" w:cs="宋体"/>
              </w:rPr>
              <w:t>组共有教师32名，</w:t>
            </w:r>
            <w:r>
              <w:rPr>
                <w:rFonts w:ascii="宋体" w:hAnsi="宋体" w:cs="宋体" w:hint="eastAsia"/>
              </w:rPr>
              <w:t>区市级及以上骨干教师</w:t>
            </w:r>
            <w:r>
              <w:rPr>
                <w:rFonts w:ascii="宋体" w:hAnsi="宋体" w:cs="宋体"/>
              </w:rPr>
              <w:t>8名；</w:t>
            </w:r>
            <w:r>
              <w:rPr>
                <w:rFonts w:ascii="宋体" w:hAnsi="宋体" w:cs="宋体" w:hint="eastAsia"/>
              </w:rPr>
              <w:t>物理</w:t>
            </w:r>
            <w:r>
              <w:rPr>
                <w:rFonts w:ascii="宋体" w:hAnsi="宋体" w:cs="宋体"/>
              </w:rPr>
              <w:t>组共有教师17名，</w:t>
            </w:r>
            <w:r>
              <w:rPr>
                <w:rFonts w:ascii="宋体" w:hAnsi="宋体" w:cs="宋体" w:hint="eastAsia"/>
              </w:rPr>
              <w:t>区市级及以上骨干教师</w:t>
            </w:r>
            <w:r>
              <w:rPr>
                <w:rFonts w:ascii="宋体" w:hAnsi="宋体" w:cs="宋体"/>
              </w:rPr>
              <w:t>8名；</w:t>
            </w:r>
            <w:r>
              <w:rPr>
                <w:rFonts w:ascii="宋体" w:hAnsi="宋体" w:cs="宋体" w:hint="eastAsia"/>
              </w:rPr>
              <w:t>化学</w:t>
            </w:r>
            <w:r>
              <w:rPr>
                <w:rFonts w:ascii="宋体" w:hAnsi="宋体" w:cs="宋体"/>
              </w:rPr>
              <w:t>组共有教师12名，</w:t>
            </w:r>
            <w:r>
              <w:rPr>
                <w:rFonts w:ascii="宋体" w:hAnsi="宋体" w:cs="宋体" w:hint="eastAsia"/>
              </w:rPr>
              <w:t>区市级及以上骨干教师</w:t>
            </w:r>
            <w:r>
              <w:rPr>
                <w:rFonts w:ascii="宋体" w:hAnsi="宋体" w:cs="宋体"/>
              </w:rPr>
              <w:t>7名；</w:t>
            </w:r>
            <w:r>
              <w:rPr>
                <w:rFonts w:ascii="宋体" w:hAnsi="宋体" w:cs="宋体" w:hint="eastAsia"/>
              </w:rPr>
              <w:t>生物</w:t>
            </w:r>
            <w:r>
              <w:rPr>
                <w:rFonts w:ascii="宋体" w:hAnsi="宋体" w:cs="宋体"/>
              </w:rPr>
              <w:t>组共有教师13名，</w:t>
            </w:r>
            <w:r>
              <w:rPr>
                <w:rFonts w:ascii="宋体" w:hAnsi="宋体" w:cs="宋体" w:hint="eastAsia"/>
              </w:rPr>
              <w:t>区市级及以上骨干教师4</w:t>
            </w:r>
            <w:r>
              <w:rPr>
                <w:rFonts w:ascii="宋体" w:hAnsi="宋体" w:cs="宋体"/>
              </w:rPr>
              <w:t>名；</w:t>
            </w:r>
            <w:r>
              <w:rPr>
                <w:rFonts w:ascii="宋体" w:hAnsi="宋体" w:cs="宋体" w:hint="eastAsia"/>
              </w:rPr>
              <w:t>政治</w:t>
            </w:r>
            <w:r>
              <w:rPr>
                <w:rFonts w:ascii="宋体" w:hAnsi="宋体" w:cs="宋体"/>
              </w:rPr>
              <w:t>组共有教师11名，</w:t>
            </w:r>
            <w:r>
              <w:rPr>
                <w:rFonts w:ascii="宋体" w:hAnsi="宋体" w:cs="宋体" w:hint="eastAsia"/>
              </w:rPr>
              <w:t>区市级及以上骨干教师6</w:t>
            </w:r>
            <w:r>
              <w:rPr>
                <w:rFonts w:ascii="宋体" w:hAnsi="宋体" w:cs="宋体"/>
              </w:rPr>
              <w:t>名；</w:t>
            </w:r>
            <w:r>
              <w:rPr>
                <w:rFonts w:ascii="宋体" w:hAnsi="宋体" w:cs="宋体" w:hint="eastAsia"/>
              </w:rPr>
              <w:t>历史</w:t>
            </w:r>
            <w:r>
              <w:rPr>
                <w:rFonts w:ascii="宋体" w:hAnsi="宋体" w:cs="宋体"/>
              </w:rPr>
              <w:t>组共有教师11名，</w:t>
            </w:r>
            <w:r>
              <w:rPr>
                <w:rFonts w:ascii="宋体" w:hAnsi="宋体" w:cs="宋体" w:hint="eastAsia"/>
              </w:rPr>
              <w:t>区市级及以上骨干教师</w:t>
            </w:r>
            <w:r>
              <w:rPr>
                <w:rFonts w:ascii="宋体" w:hAnsi="宋体" w:cs="宋体"/>
              </w:rPr>
              <w:t>7名；</w:t>
            </w:r>
            <w:r>
              <w:rPr>
                <w:rFonts w:ascii="宋体" w:hAnsi="宋体" w:cs="宋体" w:hint="eastAsia"/>
              </w:rPr>
              <w:t>地理</w:t>
            </w:r>
            <w:r>
              <w:rPr>
                <w:rFonts w:ascii="宋体" w:hAnsi="宋体" w:cs="宋体"/>
              </w:rPr>
              <w:t>组共有教师13名，</w:t>
            </w:r>
            <w:r>
              <w:rPr>
                <w:rFonts w:ascii="宋体" w:hAnsi="宋体" w:cs="宋体" w:hint="eastAsia"/>
              </w:rPr>
              <w:t>区市级及以上骨干教师</w:t>
            </w:r>
            <w:r>
              <w:rPr>
                <w:rFonts w:ascii="宋体" w:hAnsi="宋体" w:cs="宋体"/>
              </w:rPr>
              <w:t>4名；</w:t>
            </w:r>
            <w:r>
              <w:rPr>
                <w:rFonts w:ascii="宋体" w:hAnsi="宋体" w:cs="宋体" w:hint="eastAsia"/>
              </w:rPr>
              <w:t>体育</w:t>
            </w:r>
            <w:r>
              <w:rPr>
                <w:rFonts w:ascii="宋体" w:hAnsi="宋体" w:cs="宋体"/>
              </w:rPr>
              <w:t>组共有教师10名，</w:t>
            </w:r>
            <w:r>
              <w:rPr>
                <w:rFonts w:ascii="宋体" w:hAnsi="宋体" w:cs="宋体" w:hint="eastAsia"/>
              </w:rPr>
              <w:t>区市级及以上骨干教师</w:t>
            </w:r>
            <w:r>
              <w:rPr>
                <w:rFonts w:ascii="宋体" w:hAnsi="宋体" w:cs="宋体"/>
              </w:rPr>
              <w:t>3名；</w:t>
            </w:r>
            <w:r>
              <w:rPr>
                <w:rFonts w:ascii="宋体" w:hAnsi="宋体" w:cs="宋体" w:hint="eastAsia"/>
              </w:rPr>
              <w:t>美术</w:t>
            </w:r>
            <w:r>
              <w:rPr>
                <w:rFonts w:ascii="宋体" w:hAnsi="宋体" w:cs="宋体"/>
              </w:rPr>
              <w:t>组共有教师4名，</w:t>
            </w:r>
            <w:r>
              <w:rPr>
                <w:rFonts w:ascii="宋体" w:hAnsi="宋体" w:cs="宋体" w:hint="eastAsia"/>
              </w:rPr>
              <w:t>区市级及以上骨干教师</w:t>
            </w:r>
            <w:r>
              <w:rPr>
                <w:rFonts w:ascii="宋体" w:hAnsi="宋体" w:cs="宋体"/>
              </w:rPr>
              <w:t>2名</w:t>
            </w:r>
            <w:r>
              <w:rPr>
                <w:rFonts w:ascii="宋体" w:hAnsi="宋体" w:cs="宋体" w:hint="eastAsia"/>
              </w:rPr>
              <w:t>；信息技术</w:t>
            </w:r>
            <w:r>
              <w:rPr>
                <w:rFonts w:ascii="宋体" w:hAnsi="宋体" w:cs="宋体"/>
              </w:rPr>
              <w:t>组共有教师4名，</w:t>
            </w:r>
            <w:r>
              <w:rPr>
                <w:rFonts w:ascii="宋体" w:hAnsi="宋体" w:cs="宋体" w:hint="eastAsia"/>
              </w:rPr>
              <w:t>区市级及以上骨干教师</w:t>
            </w:r>
            <w:r>
              <w:rPr>
                <w:rFonts w:ascii="宋体" w:hAnsi="宋体" w:cs="宋体"/>
              </w:rPr>
              <w:t>2名</w:t>
            </w:r>
            <w:r>
              <w:rPr>
                <w:rFonts w:ascii="宋体" w:hAnsi="宋体" w:cs="宋体" w:hint="eastAsia"/>
              </w:rPr>
              <w:t>。</w:t>
            </w:r>
          </w:p>
          <w:p w14:paraId="66AE64EC" w14:textId="77777777" w:rsidR="00130A00" w:rsidRDefault="00130A00" w:rsidP="005263B3">
            <w:pPr>
              <w:ind w:firstLine="510"/>
              <w:rPr>
                <w:rFonts w:ascii="宋体" w:hAnsi="宋体" w:cs="宋体"/>
              </w:rPr>
            </w:pPr>
            <w:r>
              <w:rPr>
                <w:rFonts w:ascii="宋体" w:hAnsi="宋体" w:cs="宋体" w:hint="eastAsia"/>
              </w:rPr>
              <w:t>骨干教师在承担相应的教学工作以外，还承担教科研、青年教师培养等工作。学校目前青年教师居多，为进一步推进青年教师的成长，学校积极开展骨干教师和青年教师的“师徒结对”活动。教研活动中，学校推行主备制度，建立核心备课组，由骨干教师牵头，组织每周的备课活动，研讨相应的教学内容，商讨典型例题的讲解方法，以此帮助青年教师备课。骨干教师每周开设重点教学内容的示范课，帮助青年教师进行二次备课，掌握教学的思路和重难点。借助教研组“每周一课”活动，骨干教师听青年教师的课，及时点评，帮助青年教师优化教学方法，他们的教学技术明显提高。如：在2</w:t>
            </w:r>
            <w:r>
              <w:rPr>
                <w:rFonts w:ascii="宋体" w:hAnsi="宋体" w:cs="宋体"/>
              </w:rPr>
              <w:t>019-2020</w:t>
            </w:r>
            <w:r>
              <w:rPr>
                <w:rFonts w:ascii="宋体" w:hAnsi="宋体" w:cs="宋体" w:hint="eastAsia"/>
              </w:rPr>
              <w:t>学年度教育教学工作中，杭慧、桂佳、曹争荣、周敏、卢丛研、郁玉霞、康健</w:t>
            </w:r>
            <w:proofErr w:type="gramStart"/>
            <w:r>
              <w:rPr>
                <w:rFonts w:ascii="宋体" w:hAnsi="宋体" w:cs="宋体" w:hint="eastAsia"/>
              </w:rPr>
              <w:t>莉</w:t>
            </w:r>
            <w:proofErr w:type="gramEnd"/>
            <w:r>
              <w:rPr>
                <w:rFonts w:ascii="宋体" w:hAnsi="宋体" w:cs="宋体" w:hint="eastAsia"/>
              </w:rPr>
              <w:t>、李娟、李悦等老师被评为优秀教育工作者。在骨干教师的引领作用下，学校</w:t>
            </w:r>
            <w:proofErr w:type="gramStart"/>
            <w:r>
              <w:rPr>
                <w:rFonts w:ascii="宋体" w:hAnsi="宋体" w:cs="宋体" w:hint="eastAsia"/>
              </w:rPr>
              <w:t>备课组</w:t>
            </w:r>
            <w:proofErr w:type="gramEnd"/>
            <w:r>
              <w:rPr>
                <w:rFonts w:ascii="宋体" w:hAnsi="宋体" w:cs="宋体" w:hint="eastAsia"/>
              </w:rPr>
              <w:t>迅速成长，如：在2</w:t>
            </w:r>
            <w:r>
              <w:rPr>
                <w:rFonts w:ascii="宋体" w:hAnsi="宋体" w:cs="宋体"/>
              </w:rPr>
              <w:t>017</w:t>
            </w:r>
            <w:r>
              <w:rPr>
                <w:rFonts w:ascii="宋体" w:hAnsi="宋体" w:cs="宋体" w:hint="eastAsia"/>
              </w:rPr>
              <w:t>年，高三语文、政治</w:t>
            </w:r>
            <w:proofErr w:type="gramStart"/>
            <w:r>
              <w:rPr>
                <w:rFonts w:ascii="宋体" w:hAnsi="宋体" w:cs="宋体" w:hint="eastAsia"/>
              </w:rPr>
              <w:t>备课组</w:t>
            </w:r>
            <w:proofErr w:type="gramEnd"/>
            <w:r>
              <w:rPr>
                <w:rFonts w:ascii="宋体" w:hAnsi="宋体" w:cs="宋体" w:hint="eastAsia"/>
              </w:rPr>
              <w:t>被评为“扬州市高中教育先进集体（备课组）”；在2</w:t>
            </w:r>
            <w:r>
              <w:rPr>
                <w:rFonts w:ascii="宋体" w:hAnsi="宋体" w:cs="宋体"/>
              </w:rPr>
              <w:t>019-2020</w:t>
            </w:r>
            <w:r>
              <w:rPr>
                <w:rFonts w:ascii="宋体" w:hAnsi="宋体" w:cs="宋体" w:hint="eastAsia"/>
              </w:rPr>
              <w:t>学年度英语核心</w:t>
            </w:r>
            <w:proofErr w:type="gramStart"/>
            <w:r>
              <w:rPr>
                <w:rFonts w:ascii="宋体" w:hAnsi="宋体" w:cs="宋体" w:hint="eastAsia"/>
              </w:rPr>
              <w:t>备课组</w:t>
            </w:r>
            <w:proofErr w:type="gramEnd"/>
            <w:r>
              <w:rPr>
                <w:rFonts w:ascii="宋体" w:hAnsi="宋体" w:cs="宋体" w:hint="eastAsia"/>
              </w:rPr>
              <w:t>被评为“十佳教学核心备课组（校级）”。在课题研究上，骨干教师也充分发挥引领作用，借助于名师工作室，吸引大批青年教师共同研究，帮助他们在教科研上取得好的成绩。如：于楠老师被评为扬州市学科带头人，目前正主持省课题《大数据背景下高中语文课堂教学模式转换的实践研究》，郭有春老师被评为扬州市中青年骨干，主持省课题《基于学科核心素养的高中数学智慧课堂的生态研究》，孙义明老师被评为扬州市学科带头人，省教育学会重点课题《导师制在高中教育阶段的实践研究》的核心成员，主持区级课题《基于激发内驱力的德育教育促进学科教与学的行动实践研究》，王鹤莹老师在多项教学比赛中获奖，主持市课题《现代教学手段支持下的传统国学教学的实践研究》。这些骨干教师们接过了“青蓝工程”的接力棒，将自己丰富的教学经验毫无保留地传授给年轻教师，快速提升年轻教师的业务水平。</w:t>
            </w:r>
          </w:p>
          <w:p w14:paraId="4B62A20D" w14:textId="77777777" w:rsidR="00130A00" w:rsidRDefault="00130A00" w:rsidP="005263B3">
            <w:pPr>
              <w:ind w:firstLine="510"/>
              <w:rPr>
                <w:rFonts w:ascii="宋体" w:hAnsi="宋体" w:cs="宋体"/>
              </w:rPr>
            </w:pPr>
            <w:r>
              <w:rPr>
                <w:rFonts w:ascii="宋体" w:hAnsi="宋体" w:cs="宋体" w:hint="eastAsia"/>
              </w:rPr>
              <w:t>学校每学年均举办“教学开放日”活动，向省市区兄弟学校展示交流学校教育教学改革成果，同时学校主动积极承办市、区各类教研、教师培训、教育现场会等活动，给青年教师提供更多的学习机会，还有一批教师走出校门，到兄弟学校上课交流，这样倒</w:t>
            </w:r>
            <w:proofErr w:type="gramStart"/>
            <w:r>
              <w:rPr>
                <w:rFonts w:ascii="宋体" w:hAnsi="宋体" w:cs="宋体" w:hint="eastAsia"/>
              </w:rPr>
              <w:t>逼青年</w:t>
            </w:r>
            <w:proofErr w:type="gramEnd"/>
            <w:r>
              <w:rPr>
                <w:rFonts w:ascii="宋体" w:hAnsi="宋体" w:cs="宋体" w:hint="eastAsia"/>
              </w:rPr>
              <w:t>教师的成长。</w:t>
            </w:r>
          </w:p>
          <w:p w14:paraId="21EFB147" w14:textId="77777777" w:rsidR="00130A00" w:rsidRDefault="00130A00" w:rsidP="00130A00">
            <w:pPr>
              <w:numPr>
                <w:ilvl w:val="0"/>
                <w:numId w:val="3"/>
              </w:numPr>
              <w:ind w:firstLine="510"/>
              <w:rPr>
                <w:rFonts w:ascii="宋体" w:hAnsi="宋体" w:cs="宋体"/>
                <w:b/>
                <w:bCs/>
              </w:rPr>
            </w:pPr>
            <w:r>
              <w:rPr>
                <w:rFonts w:ascii="宋体" w:hAnsi="宋体" w:cs="宋体" w:hint="eastAsia"/>
                <w:b/>
                <w:bCs/>
              </w:rPr>
              <w:lastRenderedPageBreak/>
              <w:t>教师勇于参加竞技，竞赛成绩丰硕喜</w:t>
            </w:r>
          </w:p>
          <w:p w14:paraId="0370C17F" w14:textId="77777777" w:rsidR="00130A00" w:rsidRDefault="00130A00" w:rsidP="005263B3">
            <w:pPr>
              <w:ind w:firstLineChars="200" w:firstLine="420"/>
              <w:rPr>
                <w:rFonts w:ascii="Times New Roman" w:hAnsi="Times New Roman" w:cs="Times New Roman"/>
                <w:color w:val="000000"/>
              </w:rPr>
            </w:pPr>
            <w:r>
              <w:rPr>
                <w:rFonts w:ascii="宋体" w:hAnsi="宋体" w:cs="宋体" w:hint="eastAsia"/>
              </w:rPr>
              <w:t>学校鼓励教师“不惧高台、不畏强手”，全力支持教师到更高更大的舞台表现自我、展示风采。为此，学校制定了相应的奖励制度：如在省级以上的竞赛中获奖，按奖项名次给予相应奖金；在每年的职称评选中，优先考虑奖项较多的教师。近三年来，</w:t>
            </w:r>
            <w:r>
              <w:rPr>
                <w:rFonts w:ascii="宋体" w:hAnsi="宋体" w:cs="宋体"/>
              </w:rPr>
              <w:t>23</w:t>
            </w:r>
            <w:r>
              <w:rPr>
                <w:rFonts w:ascii="宋体" w:hAnsi="宋体" w:cs="宋体" w:hint="eastAsia"/>
              </w:rPr>
              <w:t>名骨干教师在省级及以上教育教学评比、评选、竞赛中获奖或指导奖，超过骨干教师总人数的1/</w:t>
            </w:r>
            <w:r>
              <w:rPr>
                <w:rFonts w:ascii="宋体" w:hAnsi="宋体" w:cs="宋体"/>
              </w:rPr>
              <w:t>5</w:t>
            </w:r>
            <w:r>
              <w:rPr>
                <w:rFonts w:ascii="宋体" w:hAnsi="宋体" w:cs="宋体" w:hint="eastAsia"/>
              </w:rPr>
              <w:t>。如：金杰老师在2</w:t>
            </w:r>
            <w:r>
              <w:rPr>
                <w:rFonts w:ascii="宋体" w:hAnsi="宋体" w:cs="宋体"/>
              </w:rPr>
              <w:t>019</w:t>
            </w:r>
            <w:r>
              <w:rPr>
                <w:rFonts w:ascii="宋体" w:hAnsi="宋体" w:cs="宋体" w:hint="eastAsia"/>
              </w:rPr>
              <w:t>年“江苏省基本功大赛”中荣获一等奖</w:t>
            </w:r>
            <w:r>
              <w:rPr>
                <w:rFonts w:ascii="宋体" w:hAnsi="宋体" w:cs="Times New Roman" w:hint="eastAsia"/>
              </w:rPr>
              <w:t>；强玉荣老师在2</w:t>
            </w:r>
            <w:r>
              <w:rPr>
                <w:rFonts w:ascii="宋体" w:hAnsi="宋体" w:cs="Times New Roman"/>
              </w:rPr>
              <w:t>018</w:t>
            </w:r>
            <w:r>
              <w:rPr>
                <w:rFonts w:ascii="宋体" w:hAnsi="宋体" w:cs="Times New Roman" w:hint="eastAsia"/>
              </w:rPr>
              <w:t>年“江苏省高中化学优秀课评比活动”中荣获二等奖；于楠老师在2</w:t>
            </w:r>
            <w:r>
              <w:rPr>
                <w:rFonts w:ascii="宋体" w:hAnsi="宋体" w:cs="Times New Roman"/>
              </w:rPr>
              <w:t>020</w:t>
            </w:r>
            <w:r>
              <w:rPr>
                <w:rFonts w:ascii="宋体" w:hAnsi="宋体" w:cs="Times New Roman" w:hint="eastAsia"/>
              </w:rPr>
              <w:t>年江苏基础教育青年教师基本功大赛中荣获二等奖；王鹤莹、谭玉芬老师在</w:t>
            </w:r>
            <w:r>
              <w:rPr>
                <w:rFonts w:ascii="宋体" w:hAnsi="宋体" w:cs="Times New Roman"/>
              </w:rPr>
              <w:t>2017</w:t>
            </w:r>
            <w:r>
              <w:rPr>
                <w:rFonts w:ascii="宋体" w:hAnsi="宋体" w:cs="Times New Roman" w:hint="eastAsia"/>
              </w:rPr>
              <w:t>年</w:t>
            </w:r>
            <w:r>
              <w:rPr>
                <w:rFonts w:ascii="宋体" w:hAnsi="宋体" w:cs="Times New Roman"/>
              </w:rPr>
              <w:t>“语文报杯”全国中学生作文大赛</w:t>
            </w:r>
            <w:r>
              <w:rPr>
                <w:rFonts w:ascii="宋体" w:hAnsi="宋体" w:cs="Times New Roman" w:hint="eastAsia"/>
              </w:rPr>
              <w:t>中荣获优秀</w:t>
            </w:r>
            <w:r>
              <w:rPr>
                <w:rFonts w:ascii="宋体" w:hAnsi="宋体" w:cs="Times New Roman"/>
              </w:rPr>
              <w:t>指导奖</w:t>
            </w:r>
            <w:r>
              <w:rPr>
                <w:rFonts w:ascii="宋体" w:hAnsi="宋体" w:cs="Times New Roman" w:hint="eastAsia"/>
              </w:rPr>
              <w:t>；郁玉霞、辜永娟、杭慧、吴健、姚静老师在2</w:t>
            </w:r>
            <w:r>
              <w:rPr>
                <w:rFonts w:ascii="宋体" w:hAnsi="宋体" w:cs="Times New Roman"/>
              </w:rPr>
              <w:t>018</w:t>
            </w:r>
            <w:r>
              <w:rPr>
                <w:rFonts w:ascii="宋体" w:hAnsi="宋体" w:cs="Times New Roman" w:hint="eastAsia"/>
              </w:rPr>
              <w:t>年“苏教国际杯”江苏省中学生作文大赛（高中组）获得优秀指导奖；潘宜超老师在</w:t>
            </w:r>
            <w:r>
              <w:rPr>
                <w:rFonts w:ascii="宋体" w:hAnsi="宋体" w:cs="Times New Roman"/>
              </w:rPr>
              <w:t>2020</w:t>
            </w:r>
            <w:r>
              <w:rPr>
                <w:rFonts w:ascii="宋体" w:hAnsi="宋体" w:cs="Times New Roman" w:hint="eastAsia"/>
              </w:rPr>
              <w:t>年</w:t>
            </w:r>
            <w:r>
              <w:rPr>
                <w:rFonts w:ascii="宋体" w:hAnsi="宋体" w:cs="Times New Roman"/>
              </w:rPr>
              <w:t>全国中小学生经典阅读行动</w:t>
            </w:r>
            <w:r>
              <w:rPr>
                <w:rFonts w:ascii="宋体" w:hAnsi="宋体" w:cs="Times New Roman" w:hint="eastAsia"/>
              </w:rPr>
              <w:t>中荣获高中组指导教师国家级一等奖；赵景异老师在</w:t>
            </w:r>
            <w:r>
              <w:rPr>
                <w:rFonts w:ascii="宋体" w:hAnsi="宋体" w:cs="Times New Roman"/>
              </w:rPr>
              <w:t>2020</w:t>
            </w:r>
            <w:r>
              <w:rPr>
                <w:rFonts w:ascii="宋体" w:hAnsi="宋体" w:cs="Times New Roman" w:hint="eastAsia"/>
              </w:rPr>
              <w:t>年</w:t>
            </w:r>
            <w:r>
              <w:rPr>
                <w:rFonts w:ascii="宋体" w:hAnsi="宋体" w:cs="Times New Roman"/>
              </w:rPr>
              <w:t>全国中小学生经典阅读行动</w:t>
            </w:r>
            <w:r>
              <w:rPr>
                <w:rFonts w:ascii="宋体" w:hAnsi="宋体" w:cs="Times New Roman" w:hint="eastAsia"/>
              </w:rPr>
              <w:t>中荣获高中组指导教师省级特等奖；张岭老师在</w:t>
            </w:r>
            <w:r>
              <w:rPr>
                <w:rFonts w:ascii="宋体" w:hAnsi="宋体" w:cs="Times New Roman"/>
              </w:rPr>
              <w:t>2018</w:t>
            </w:r>
            <w:r>
              <w:rPr>
                <w:rFonts w:ascii="宋体" w:hAnsi="宋体" w:cs="Times New Roman" w:hint="eastAsia"/>
              </w:rPr>
              <w:t>年</w:t>
            </w:r>
            <w:r>
              <w:rPr>
                <w:rFonts w:ascii="宋体" w:hAnsi="宋体" w:cs="Times New Roman"/>
              </w:rPr>
              <w:t>江苏省中学生数学学科奥林匹克竞赛</w:t>
            </w:r>
            <w:r>
              <w:rPr>
                <w:rFonts w:ascii="宋体" w:hAnsi="宋体" w:cs="Times New Roman" w:hint="eastAsia"/>
              </w:rPr>
              <w:t>中荣获优秀指导奖；顾龙祥、朱丽萍、江兆洪老师在2</w:t>
            </w:r>
            <w:r>
              <w:rPr>
                <w:rFonts w:ascii="宋体" w:hAnsi="宋体" w:cs="Times New Roman"/>
              </w:rPr>
              <w:t>019</w:t>
            </w:r>
            <w:r>
              <w:rPr>
                <w:rFonts w:ascii="宋体" w:hAnsi="宋体" w:cs="Times New Roman" w:hint="eastAsia"/>
              </w:rPr>
              <w:t>年度全国中学生</w:t>
            </w:r>
            <w:proofErr w:type="gramStart"/>
            <w:r>
              <w:rPr>
                <w:rFonts w:ascii="宋体" w:hAnsi="宋体" w:cs="Times New Roman" w:hint="eastAsia"/>
              </w:rPr>
              <w:t>生物联赛</w:t>
            </w:r>
            <w:proofErr w:type="gramEnd"/>
            <w:r>
              <w:rPr>
                <w:rFonts w:ascii="宋体" w:hAnsi="宋体" w:cs="Times New Roman" w:hint="eastAsia"/>
              </w:rPr>
              <w:t>中荣获优秀指导奖；在2</w:t>
            </w:r>
            <w:r>
              <w:rPr>
                <w:rFonts w:ascii="宋体" w:hAnsi="宋体" w:cs="Times New Roman"/>
              </w:rPr>
              <w:t>020</w:t>
            </w:r>
            <w:r>
              <w:rPr>
                <w:rFonts w:ascii="宋体" w:hAnsi="宋体" w:cs="Times New Roman" w:hint="eastAsia"/>
              </w:rPr>
              <w:t>年全国中学生英语能力测评中，杨琴、周敏、曲丽丽、刘磊、张婷老师获得优秀指导奖；在2</w:t>
            </w:r>
            <w:r>
              <w:rPr>
                <w:rFonts w:ascii="宋体" w:hAnsi="宋体" w:cs="Times New Roman"/>
              </w:rPr>
              <w:t>018</w:t>
            </w:r>
            <w:r>
              <w:rPr>
                <w:rFonts w:ascii="宋体" w:hAnsi="宋体" w:cs="Times New Roman" w:hint="eastAsia"/>
              </w:rPr>
              <w:t>年“吉尔多肽杯”江苏省高中学生化学竞赛中，王作虎老师获得优秀指导奖。</w:t>
            </w:r>
          </w:p>
        </w:tc>
      </w:tr>
      <w:tr w:rsidR="00130A00" w14:paraId="0ED78808" w14:textId="77777777" w:rsidTr="005263B3">
        <w:trPr>
          <w:trHeight w:val="61"/>
          <w:jc w:val="center"/>
        </w:trPr>
        <w:tc>
          <w:tcPr>
            <w:tcW w:w="9072" w:type="dxa"/>
            <w:gridSpan w:val="4"/>
          </w:tcPr>
          <w:p w14:paraId="1A4CC969"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lastRenderedPageBreak/>
              <w:t>问题与不足</w:t>
            </w:r>
          </w:p>
        </w:tc>
      </w:tr>
      <w:tr w:rsidR="00130A00" w14:paraId="5CC0DF38" w14:textId="77777777" w:rsidTr="005263B3">
        <w:trPr>
          <w:trHeight w:val="285"/>
          <w:jc w:val="center"/>
        </w:trPr>
        <w:tc>
          <w:tcPr>
            <w:tcW w:w="9072" w:type="dxa"/>
            <w:gridSpan w:val="4"/>
          </w:tcPr>
          <w:p w14:paraId="7D8A47EF" w14:textId="77777777" w:rsidR="00130A00" w:rsidRDefault="00130A00" w:rsidP="005263B3">
            <w:pPr>
              <w:rPr>
                <w:rFonts w:ascii="Times New Roman" w:hAnsi="Times New Roman" w:cs="Times New Roman"/>
                <w:color w:val="000000"/>
              </w:rPr>
            </w:pPr>
          </w:p>
          <w:p w14:paraId="3CF6A265" w14:textId="77777777" w:rsidR="00130A00" w:rsidRDefault="00130A00" w:rsidP="005263B3">
            <w:pPr>
              <w:rPr>
                <w:rFonts w:ascii="Times New Roman" w:hAnsi="Times New Roman" w:cs="Times New Roman"/>
                <w:color w:val="000000"/>
              </w:rPr>
            </w:pPr>
          </w:p>
        </w:tc>
      </w:tr>
      <w:tr w:rsidR="00130A00" w14:paraId="36FF60F9" w14:textId="77777777" w:rsidTr="005263B3">
        <w:trPr>
          <w:trHeight w:val="411"/>
          <w:jc w:val="center"/>
        </w:trPr>
        <w:tc>
          <w:tcPr>
            <w:tcW w:w="9072" w:type="dxa"/>
            <w:gridSpan w:val="4"/>
          </w:tcPr>
          <w:p w14:paraId="6E406213" w14:textId="77777777" w:rsidR="00130A00" w:rsidRDefault="00130A00" w:rsidP="005263B3">
            <w:pPr>
              <w:rPr>
                <w:rFonts w:ascii="Times New Roman" w:hAnsi="Times New Roman" w:cs="Times New Roman"/>
                <w:b/>
                <w:color w:val="000000"/>
              </w:rPr>
            </w:pPr>
            <w:r>
              <w:rPr>
                <w:rFonts w:ascii="Times New Roman" w:hAnsi="Times New Roman" w:cs="Times New Roman"/>
                <w:b/>
                <w:color w:val="000000"/>
              </w:rPr>
              <w:t>改进措施和目标</w:t>
            </w:r>
          </w:p>
        </w:tc>
      </w:tr>
      <w:tr w:rsidR="00130A00" w14:paraId="45F8A267" w14:textId="77777777" w:rsidTr="005263B3">
        <w:trPr>
          <w:trHeight w:val="411"/>
          <w:jc w:val="center"/>
        </w:trPr>
        <w:tc>
          <w:tcPr>
            <w:tcW w:w="9072" w:type="dxa"/>
            <w:gridSpan w:val="4"/>
          </w:tcPr>
          <w:p w14:paraId="7E3803D9" w14:textId="77777777" w:rsidR="00130A00" w:rsidRDefault="00130A00" w:rsidP="005263B3">
            <w:pPr>
              <w:rPr>
                <w:rFonts w:ascii="Times New Roman" w:hAnsi="Times New Roman" w:cs="Times New Roman"/>
                <w:color w:val="000000"/>
              </w:rPr>
            </w:pPr>
          </w:p>
        </w:tc>
      </w:tr>
    </w:tbl>
    <w:p w14:paraId="0DEDB5C2" w14:textId="1A36C160" w:rsidR="00130A00" w:rsidRDefault="00130A00"/>
    <w:p w14:paraId="41A54230" w14:textId="7BE8FBC2" w:rsidR="00130A00" w:rsidRDefault="00130A00"/>
    <w:p w14:paraId="340F36E4" w14:textId="46B99495" w:rsidR="00130A00" w:rsidRDefault="00130A00"/>
    <w:p w14:paraId="5885E41B" w14:textId="238CC0B1" w:rsidR="00130A00" w:rsidRDefault="00130A00"/>
    <w:p w14:paraId="69C91AD1" w14:textId="6316BFEE" w:rsidR="00130A00" w:rsidRDefault="00130A00"/>
    <w:p w14:paraId="7ACDFEE6" w14:textId="4BB8BDE8" w:rsidR="00130A00" w:rsidRDefault="00130A00"/>
    <w:p w14:paraId="095A4CF8" w14:textId="684777D8" w:rsidR="00130A00" w:rsidRDefault="00130A00"/>
    <w:p w14:paraId="18CD8AB0" w14:textId="204E4706" w:rsidR="00130A00" w:rsidRDefault="00130A00"/>
    <w:p w14:paraId="760776C9" w14:textId="1764F369" w:rsidR="00130A00" w:rsidRDefault="00130A00"/>
    <w:p w14:paraId="16DAB653" w14:textId="5F9143F3" w:rsidR="00130A00" w:rsidRDefault="00130A00"/>
    <w:p w14:paraId="62E8AB26" w14:textId="7DB5E874" w:rsidR="00130A00" w:rsidRDefault="00130A00"/>
    <w:p w14:paraId="46A3AA31" w14:textId="0FC503FA" w:rsidR="00395EDE" w:rsidRDefault="00395EDE"/>
    <w:p w14:paraId="1436500F" w14:textId="02AA18CF" w:rsidR="00395EDE" w:rsidRDefault="00395EDE"/>
    <w:p w14:paraId="52866A01" w14:textId="77777777" w:rsidR="00395EDE" w:rsidRDefault="00395EDE"/>
    <w:p w14:paraId="393A0208" w14:textId="5A0C7DA7" w:rsidR="00130A00" w:rsidRDefault="00130A00"/>
    <w:p w14:paraId="2C3D59D8" w14:textId="48AC75B5" w:rsidR="00EC3C32" w:rsidRDefault="00EC3C32"/>
    <w:p w14:paraId="1B2C6A1C" w14:textId="11EF8758" w:rsidR="00EC3C32" w:rsidRDefault="00EC3C32"/>
    <w:p w14:paraId="2D280646" w14:textId="77777777" w:rsidR="00EC3C32" w:rsidRDefault="00EC3C32">
      <w:pPr>
        <w:rPr>
          <w:rFonts w:hint="eastAsia"/>
        </w:rPr>
      </w:pPr>
    </w:p>
    <w:p w14:paraId="43D80D28" w14:textId="527D85C2" w:rsidR="00130A00" w:rsidRDefault="00130A00"/>
    <w:p w14:paraId="34813AB2" w14:textId="5CB5829F" w:rsidR="00130A00" w:rsidRDefault="00130A00"/>
    <w:p w14:paraId="3A61044D" w14:textId="36EEBF16" w:rsidR="00130A00" w:rsidRDefault="00130A00"/>
    <w:p w14:paraId="002582EB" w14:textId="3A1C0F45" w:rsidR="00130A00" w:rsidRDefault="00130A00"/>
    <w:p w14:paraId="61828FC0" w14:textId="68D19E20" w:rsidR="00130A00" w:rsidRDefault="00130A00"/>
    <w:p w14:paraId="002E464F" w14:textId="77777777" w:rsidR="00130A00" w:rsidRPr="00674B4F" w:rsidRDefault="00130A00" w:rsidP="00130A00">
      <w:pPr>
        <w:jc w:val="center"/>
        <w:rPr>
          <w:rFonts w:ascii="Times New Roman" w:hAnsi="Times New Roman"/>
          <w:b/>
          <w:sz w:val="24"/>
        </w:rPr>
      </w:pPr>
      <w:r w:rsidRPr="00674B4F">
        <w:rPr>
          <w:rFonts w:ascii="Times New Roman" w:hAnsi="Times New Roman"/>
          <w:b/>
          <w:sz w:val="24"/>
        </w:rPr>
        <w:lastRenderedPageBreak/>
        <w:t>队伍建设</w:t>
      </w:r>
      <w:r w:rsidRPr="00674B4F">
        <w:rPr>
          <w:rFonts w:ascii="Times New Roman" w:eastAsia="仿宋_GB2312" w:hAnsi="Times New Roman"/>
          <w:b/>
          <w:sz w:val="24"/>
        </w:rPr>
        <w:t>2</w:t>
      </w:r>
      <w:r w:rsidRPr="00674B4F">
        <w:rPr>
          <w:rFonts w:ascii="Times New Roman" w:hAnsi="Times New Roman"/>
          <w:b/>
          <w:sz w:val="24"/>
        </w:rPr>
        <w:t>-</w:t>
      </w:r>
      <w:r w:rsidRPr="00674B4F">
        <w:rPr>
          <w:rFonts w:ascii="Times New Roman" w:eastAsia="仿宋_GB2312" w:hAnsi="Times New Roman"/>
          <w:b/>
          <w:sz w:val="24"/>
        </w:rPr>
        <w:t>5</w:t>
      </w:r>
    </w:p>
    <w:p w14:paraId="0A4BFF26" w14:textId="77777777" w:rsidR="00130A00" w:rsidRPr="00674B4F" w:rsidRDefault="00130A00" w:rsidP="00130A00">
      <w:pPr>
        <w:snapToGrid w:val="0"/>
        <w:rPr>
          <w:rFonts w:ascii="Times New Roman" w:hAnsi="Times New Roman"/>
          <w:b/>
        </w:rPr>
      </w:pPr>
      <w:r w:rsidRPr="00674B4F">
        <w:rPr>
          <w:rFonts w:ascii="Times New Roman" w:hAnsi="Times New Roman"/>
          <w:b/>
        </w:rPr>
        <w:t>（</w:t>
      </w:r>
      <w:r w:rsidRPr="00674B4F">
        <w:rPr>
          <w:rFonts w:ascii="Times New Roman" w:eastAsia="仿宋_GB2312" w:hAnsi="Times New Roman"/>
          <w:b/>
        </w:rPr>
        <w:t>1</w:t>
      </w:r>
      <w:r w:rsidRPr="00674B4F">
        <w:rPr>
          <w:rFonts w:ascii="Times New Roman" w:hAnsi="Times New Roman"/>
          <w:b/>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130A00" w:rsidRPr="00674B4F" w14:paraId="7CC93D81" w14:textId="77777777" w:rsidTr="005263B3">
        <w:trPr>
          <w:trHeight w:val="540"/>
          <w:jc w:val="center"/>
        </w:trPr>
        <w:tc>
          <w:tcPr>
            <w:tcW w:w="681" w:type="dxa"/>
            <w:vAlign w:val="center"/>
          </w:tcPr>
          <w:p w14:paraId="2087FBFF" w14:textId="77777777" w:rsidR="00130A00" w:rsidRPr="00674B4F" w:rsidRDefault="00130A00" w:rsidP="005263B3">
            <w:pPr>
              <w:rPr>
                <w:rFonts w:ascii="Times New Roman" w:hAnsi="Times New Roman"/>
                <w:b/>
              </w:rPr>
            </w:pPr>
            <w:r w:rsidRPr="00674B4F">
              <w:rPr>
                <w:rFonts w:ascii="Times New Roman" w:hAnsi="Times New Roman"/>
                <w:b/>
              </w:rPr>
              <w:t>指标</w:t>
            </w:r>
            <w:r w:rsidRPr="00674B4F">
              <w:rPr>
                <w:rFonts w:ascii="Times New Roman" w:hAnsi="Times New Roman" w:hint="eastAsia"/>
                <w:b/>
              </w:rPr>
              <w:t>序号</w:t>
            </w:r>
          </w:p>
        </w:tc>
        <w:tc>
          <w:tcPr>
            <w:tcW w:w="7655" w:type="dxa"/>
            <w:gridSpan w:val="2"/>
            <w:vAlign w:val="center"/>
          </w:tcPr>
          <w:p w14:paraId="1BDB276B" w14:textId="77777777" w:rsidR="00130A00" w:rsidRPr="00674B4F" w:rsidRDefault="00130A00" w:rsidP="005263B3">
            <w:pPr>
              <w:jc w:val="center"/>
              <w:rPr>
                <w:rFonts w:ascii="Times New Roman" w:hAnsi="Times New Roman"/>
                <w:b/>
              </w:rPr>
            </w:pPr>
            <w:r w:rsidRPr="00674B4F">
              <w:rPr>
                <w:rFonts w:ascii="Times New Roman" w:hAnsi="Times New Roman" w:hint="eastAsia"/>
                <w:b/>
              </w:rPr>
              <w:t>评估指标及评价细则</w:t>
            </w:r>
          </w:p>
        </w:tc>
        <w:tc>
          <w:tcPr>
            <w:tcW w:w="736" w:type="dxa"/>
            <w:vAlign w:val="center"/>
          </w:tcPr>
          <w:p w14:paraId="4183EA88" w14:textId="77777777" w:rsidR="00130A00" w:rsidRPr="00674B4F" w:rsidRDefault="00130A00" w:rsidP="005263B3">
            <w:pPr>
              <w:jc w:val="center"/>
              <w:rPr>
                <w:rFonts w:ascii="Times New Roman" w:hAnsi="Times New Roman"/>
                <w:b/>
              </w:rPr>
            </w:pPr>
            <w:r w:rsidRPr="00674B4F">
              <w:rPr>
                <w:rFonts w:ascii="Times New Roman" w:hAnsi="Times New Roman"/>
                <w:b/>
              </w:rPr>
              <w:t>自评结果</w:t>
            </w:r>
          </w:p>
        </w:tc>
      </w:tr>
      <w:tr w:rsidR="00130A00" w:rsidRPr="00674B4F" w14:paraId="5FFF8837" w14:textId="77777777" w:rsidTr="005263B3">
        <w:trPr>
          <w:trHeight w:val="1133"/>
          <w:jc w:val="center"/>
        </w:trPr>
        <w:tc>
          <w:tcPr>
            <w:tcW w:w="681" w:type="dxa"/>
            <w:vMerge w:val="restart"/>
            <w:vAlign w:val="center"/>
          </w:tcPr>
          <w:p w14:paraId="4F497B25" w14:textId="77777777" w:rsidR="00130A00" w:rsidRPr="00674B4F" w:rsidRDefault="00130A00" w:rsidP="005263B3">
            <w:pPr>
              <w:jc w:val="center"/>
              <w:rPr>
                <w:rFonts w:ascii="Times New Roman" w:hAnsi="Times New Roman"/>
                <w:b/>
              </w:rPr>
            </w:pPr>
            <w:r w:rsidRPr="00674B4F">
              <w:rPr>
                <w:rFonts w:ascii="Times New Roman" w:hAnsi="Times New Roman"/>
                <w:b/>
              </w:rPr>
              <w:t>第</w:t>
            </w:r>
          </w:p>
          <w:p w14:paraId="510608E4" w14:textId="77777777" w:rsidR="00130A00" w:rsidRPr="00674B4F" w:rsidRDefault="00130A00" w:rsidP="005263B3">
            <w:pPr>
              <w:jc w:val="center"/>
              <w:rPr>
                <w:rFonts w:ascii="Times New Roman" w:eastAsia="仿宋_GB2312" w:hAnsi="Times New Roman"/>
                <w:b/>
              </w:rPr>
            </w:pPr>
            <w:r w:rsidRPr="00674B4F">
              <w:rPr>
                <w:rFonts w:ascii="Times New Roman" w:eastAsia="仿宋_GB2312" w:hAnsi="Times New Roman"/>
                <w:b/>
              </w:rPr>
              <w:t>9</w:t>
            </w:r>
          </w:p>
          <w:p w14:paraId="6F8FF37C" w14:textId="77777777" w:rsidR="00130A00" w:rsidRPr="00674B4F" w:rsidRDefault="00130A00" w:rsidP="005263B3">
            <w:pPr>
              <w:jc w:val="center"/>
              <w:rPr>
                <w:rFonts w:ascii="Times New Roman" w:hAnsi="Times New Roman"/>
                <w:b/>
              </w:rPr>
            </w:pPr>
            <w:r w:rsidRPr="00674B4F">
              <w:rPr>
                <w:rFonts w:ascii="Times New Roman" w:hAnsi="Times New Roman"/>
                <w:b/>
              </w:rPr>
              <w:t>条</w:t>
            </w:r>
          </w:p>
        </w:tc>
        <w:tc>
          <w:tcPr>
            <w:tcW w:w="709" w:type="dxa"/>
            <w:vAlign w:val="center"/>
          </w:tcPr>
          <w:p w14:paraId="007CC207" w14:textId="77777777" w:rsidR="00130A00" w:rsidRPr="00674B4F" w:rsidRDefault="00130A00" w:rsidP="005263B3">
            <w:pPr>
              <w:jc w:val="center"/>
              <w:rPr>
                <w:rFonts w:ascii="Times New Roman" w:hAnsi="Times New Roman"/>
                <w:b/>
              </w:rPr>
            </w:pPr>
            <w:r w:rsidRPr="00674B4F">
              <w:rPr>
                <w:rFonts w:ascii="Times New Roman" w:hAnsi="Times New Roman" w:hint="eastAsia"/>
                <w:b/>
              </w:rPr>
              <w:t>评估</w:t>
            </w:r>
          </w:p>
          <w:p w14:paraId="4D2C4243" w14:textId="77777777" w:rsidR="00130A00" w:rsidRPr="00674B4F" w:rsidRDefault="00130A00" w:rsidP="005263B3">
            <w:pPr>
              <w:jc w:val="center"/>
              <w:rPr>
                <w:rFonts w:ascii="Times New Roman" w:hAnsi="Times New Roman"/>
                <w:sz w:val="18"/>
                <w:szCs w:val="18"/>
              </w:rPr>
            </w:pPr>
            <w:r w:rsidRPr="00674B4F">
              <w:rPr>
                <w:rFonts w:ascii="Times New Roman" w:hAnsi="Times New Roman" w:hint="eastAsia"/>
                <w:b/>
              </w:rPr>
              <w:t>指标</w:t>
            </w:r>
          </w:p>
        </w:tc>
        <w:tc>
          <w:tcPr>
            <w:tcW w:w="6946" w:type="dxa"/>
            <w:vAlign w:val="center"/>
          </w:tcPr>
          <w:p w14:paraId="35F6D544" w14:textId="77777777" w:rsidR="00130A00" w:rsidRPr="000457EB" w:rsidRDefault="00130A00" w:rsidP="005263B3">
            <w:pPr>
              <w:spacing w:line="240" w:lineRule="exact"/>
              <w:rPr>
                <w:rFonts w:ascii="Times New Roman" w:hAnsi="Times New Roman"/>
                <w:sz w:val="18"/>
                <w:szCs w:val="18"/>
              </w:rPr>
            </w:pPr>
            <w:r w:rsidRPr="00674B4F">
              <w:rPr>
                <w:rFonts w:ascii="Times New Roman" w:hAnsi="Times New Roman"/>
                <w:sz w:val="18"/>
                <w:szCs w:val="18"/>
              </w:rPr>
              <w:t xml:space="preserve">  </w:t>
            </w:r>
            <w:r w:rsidRPr="000457EB">
              <w:rPr>
                <w:rFonts w:ascii="Times New Roman" w:hAnsi="Times New Roman"/>
                <w:b/>
                <w:sz w:val="18"/>
                <w:szCs w:val="18"/>
              </w:rPr>
              <w:t>9.</w:t>
            </w:r>
            <w:r w:rsidRPr="000457EB">
              <w:rPr>
                <w:rFonts w:ascii="Times New Roman" w:hAnsi="Times New Roman" w:hint="eastAsia"/>
                <w:b/>
                <w:sz w:val="18"/>
                <w:szCs w:val="18"/>
              </w:rPr>
              <w:t xml:space="preserve"> </w:t>
            </w:r>
            <w:r w:rsidRPr="000457EB">
              <w:rPr>
                <w:rFonts w:ascii="Times New Roman" w:hAnsi="Times New Roman"/>
                <w:b/>
                <w:sz w:val="18"/>
                <w:szCs w:val="18"/>
              </w:rPr>
              <w:t>教师培训机制健全，形式多样，效益显著。</w:t>
            </w:r>
            <w:r w:rsidRPr="000457EB">
              <w:rPr>
                <w:rFonts w:ascii="Times New Roman" w:hAnsi="Times New Roman"/>
                <w:b/>
                <w:bCs/>
                <w:sz w:val="18"/>
                <w:szCs w:val="18"/>
              </w:rPr>
              <w:t>校本培训目标</w:t>
            </w:r>
            <w:r w:rsidRPr="000457EB">
              <w:rPr>
                <w:rFonts w:ascii="Times New Roman" w:hAnsi="Times New Roman"/>
                <w:b/>
                <w:sz w:val="18"/>
                <w:szCs w:val="18"/>
              </w:rPr>
              <w:t>明确</w:t>
            </w:r>
            <w:r w:rsidRPr="000457EB">
              <w:rPr>
                <w:rFonts w:ascii="Times New Roman" w:hAnsi="Times New Roman"/>
                <w:b/>
                <w:bCs/>
                <w:sz w:val="18"/>
                <w:szCs w:val="18"/>
              </w:rPr>
              <w:t>，主题鲜明</w:t>
            </w:r>
            <w:r w:rsidRPr="000457EB">
              <w:rPr>
                <w:rFonts w:ascii="Times New Roman" w:hAnsi="Times New Roman"/>
                <w:b/>
                <w:sz w:val="18"/>
                <w:szCs w:val="18"/>
              </w:rPr>
              <w:t>。支持骨干教师、青年教师专业发展制度完备，教师自主发展与组织帮扶结合好，专业发展水平提升较快。积极开展校际交流，赴校外挂职锻炼、出国进修渠道畅通。</w:t>
            </w:r>
            <w:r w:rsidRPr="000457EB">
              <w:rPr>
                <w:rFonts w:ascii="Times New Roman" w:hAnsi="Times New Roman"/>
                <w:b/>
                <w:bCs/>
                <w:sz w:val="18"/>
                <w:szCs w:val="18"/>
              </w:rPr>
              <w:t>学校</w:t>
            </w:r>
            <w:r w:rsidRPr="000457EB">
              <w:rPr>
                <w:rFonts w:ascii="Times New Roman" w:hAnsi="Times New Roman"/>
                <w:b/>
                <w:sz w:val="18"/>
                <w:szCs w:val="18"/>
              </w:rPr>
              <w:t>每年用于教师学习、培训的经费占学校教师工资总额的</w:t>
            </w:r>
            <w:r w:rsidRPr="000457EB">
              <w:rPr>
                <w:rFonts w:ascii="Times New Roman" w:hAnsi="Times New Roman"/>
                <w:b/>
                <w:sz w:val="18"/>
                <w:szCs w:val="18"/>
              </w:rPr>
              <w:t>2%</w:t>
            </w:r>
            <w:r w:rsidRPr="000457EB">
              <w:rPr>
                <w:rFonts w:ascii="Times New Roman" w:hAnsi="Times New Roman"/>
                <w:b/>
                <w:sz w:val="18"/>
                <w:szCs w:val="18"/>
              </w:rPr>
              <w:t>以上</w:t>
            </w:r>
            <w:r w:rsidRPr="000457EB">
              <w:rPr>
                <w:rFonts w:ascii="Times New Roman" w:hAnsi="Times New Roman" w:hint="eastAsia"/>
                <w:b/>
                <w:sz w:val="18"/>
                <w:szCs w:val="18"/>
              </w:rPr>
              <w:t>。</w:t>
            </w:r>
          </w:p>
        </w:tc>
        <w:tc>
          <w:tcPr>
            <w:tcW w:w="736" w:type="dxa"/>
            <w:vMerge w:val="restart"/>
            <w:vAlign w:val="center"/>
          </w:tcPr>
          <w:p w14:paraId="5960573C" w14:textId="77777777" w:rsidR="00130A00" w:rsidRPr="00683025" w:rsidRDefault="00130A00" w:rsidP="005263B3">
            <w:pPr>
              <w:jc w:val="center"/>
              <w:rPr>
                <w:rFonts w:ascii="Times New Roman" w:hAnsi="Times New Roman"/>
                <w:b/>
              </w:rPr>
            </w:pPr>
            <w:r w:rsidRPr="00683025">
              <w:rPr>
                <w:rFonts w:ascii="Times New Roman" w:hAnsi="Times New Roman" w:hint="eastAsia"/>
                <w:b/>
              </w:rPr>
              <w:t>A</w:t>
            </w:r>
          </w:p>
        </w:tc>
      </w:tr>
      <w:tr w:rsidR="00130A00" w:rsidRPr="00674B4F" w14:paraId="6938A2C1" w14:textId="77777777" w:rsidTr="005263B3">
        <w:trPr>
          <w:trHeight w:val="1320"/>
          <w:jc w:val="center"/>
        </w:trPr>
        <w:tc>
          <w:tcPr>
            <w:tcW w:w="681" w:type="dxa"/>
            <w:vMerge/>
            <w:vAlign w:val="center"/>
          </w:tcPr>
          <w:p w14:paraId="691983A3" w14:textId="77777777" w:rsidR="00130A00" w:rsidRPr="00674B4F" w:rsidRDefault="00130A00" w:rsidP="005263B3">
            <w:pPr>
              <w:jc w:val="center"/>
              <w:rPr>
                <w:rFonts w:ascii="Times New Roman" w:hAnsi="Times New Roman"/>
                <w:b/>
              </w:rPr>
            </w:pPr>
          </w:p>
        </w:tc>
        <w:tc>
          <w:tcPr>
            <w:tcW w:w="709" w:type="dxa"/>
            <w:vAlign w:val="center"/>
          </w:tcPr>
          <w:p w14:paraId="12DC065E" w14:textId="77777777" w:rsidR="00130A00" w:rsidRPr="00674B4F" w:rsidRDefault="00130A00" w:rsidP="005263B3">
            <w:pPr>
              <w:jc w:val="center"/>
              <w:rPr>
                <w:rFonts w:ascii="Times New Roman" w:hAnsi="Times New Roman"/>
                <w:b/>
              </w:rPr>
            </w:pPr>
            <w:r w:rsidRPr="00674B4F">
              <w:rPr>
                <w:rFonts w:ascii="Times New Roman" w:hAnsi="Times New Roman" w:hint="eastAsia"/>
                <w:b/>
              </w:rPr>
              <w:t>评价</w:t>
            </w:r>
          </w:p>
          <w:p w14:paraId="1DED0B2F" w14:textId="77777777" w:rsidR="00130A00" w:rsidRPr="00674B4F" w:rsidRDefault="00130A00" w:rsidP="005263B3">
            <w:pPr>
              <w:jc w:val="center"/>
              <w:rPr>
                <w:rFonts w:ascii="Times New Roman" w:hAnsi="Times New Roman"/>
                <w:sz w:val="18"/>
                <w:szCs w:val="18"/>
              </w:rPr>
            </w:pPr>
            <w:r w:rsidRPr="00674B4F">
              <w:rPr>
                <w:rFonts w:ascii="Times New Roman" w:hAnsi="Times New Roman" w:hint="eastAsia"/>
                <w:b/>
              </w:rPr>
              <w:t>细则</w:t>
            </w:r>
          </w:p>
        </w:tc>
        <w:tc>
          <w:tcPr>
            <w:tcW w:w="6946" w:type="dxa"/>
            <w:vAlign w:val="center"/>
          </w:tcPr>
          <w:p w14:paraId="29D2C50B" w14:textId="77777777" w:rsidR="00130A00" w:rsidRPr="001D610F" w:rsidRDefault="00130A00" w:rsidP="005263B3">
            <w:pPr>
              <w:spacing w:line="240" w:lineRule="exact"/>
              <w:ind w:firstLineChars="100" w:firstLine="180"/>
              <w:rPr>
                <w:rFonts w:ascii="Times New Roman" w:hAnsi="Times New Roman"/>
                <w:sz w:val="18"/>
                <w:szCs w:val="18"/>
              </w:rPr>
            </w:pPr>
            <w:r w:rsidRPr="001D610F">
              <w:rPr>
                <w:rFonts w:ascii="Times New Roman" w:hAnsi="Times New Roman"/>
                <w:sz w:val="18"/>
                <w:szCs w:val="18"/>
              </w:rPr>
              <w:t>（</w:t>
            </w:r>
            <w:r w:rsidRPr="001D610F">
              <w:rPr>
                <w:rFonts w:ascii="Times New Roman" w:hAnsi="Times New Roman"/>
                <w:sz w:val="18"/>
                <w:szCs w:val="18"/>
              </w:rPr>
              <w:t>1</w:t>
            </w:r>
            <w:r w:rsidRPr="001D610F">
              <w:rPr>
                <w:rFonts w:ascii="Times New Roman" w:hAnsi="Times New Roman"/>
                <w:sz w:val="18"/>
                <w:szCs w:val="18"/>
              </w:rPr>
              <w:t>）有</w:t>
            </w:r>
            <w:r w:rsidRPr="001D610F">
              <w:rPr>
                <w:rFonts w:ascii="Times New Roman" w:hAnsi="Times New Roman"/>
                <w:sz w:val="18"/>
                <w:szCs w:val="18"/>
              </w:rPr>
              <w:t>3</w:t>
            </w:r>
            <w:r w:rsidRPr="001D610F">
              <w:rPr>
                <w:rFonts w:ascii="Times New Roman" w:hAnsi="Times New Roman" w:hint="eastAsia"/>
                <w:sz w:val="18"/>
                <w:szCs w:val="18"/>
              </w:rPr>
              <w:t>～</w:t>
            </w:r>
            <w:r w:rsidRPr="001D610F">
              <w:rPr>
                <w:rFonts w:ascii="Times New Roman" w:hAnsi="Times New Roman"/>
                <w:sz w:val="18"/>
                <w:szCs w:val="18"/>
              </w:rPr>
              <w:t>5</w:t>
            </w:r>
            <w:r w:rsidRPr="001D610F">
              <w:rPr>
                <w:rFonts w:ascii="Times New Roman" w:hAnsi="Times New Roman"/>
                <w:sz w:val="18"/>
                <w:szCs w:val="18"/>
              </w:rPr>
              <w:t>年的教师校本培训规划和年度培训计划</w:t>
            </w:r>
            <w:r w:rsidRPr="001D610F">
              <w:rPr>
                <w:rFonts w:ascii="Times New Roman" w:hAnsi="Times New Roman" w:hint="eastAsia"/>
                <w:sz w:val="18"/>
                <w:szCs w:val="18"/>
              </w:rPr>
              <w:t>，</w:t>
            </w:r>
            <w:r w:rsidRPr="001D610F">
              <w:rPr>
                <w:rFonts w:ascii="Times New Roman" w:hAnsi="Times New Roman"/>
                <w:sz w:val="18"/>
                <w:szCs w:val="18"/>
              </w:rPr>
              <w:t>教师培训目标明确，运行机制顺畅，管理、保障</w:t>
            </w:r>
            <w:r w:rsidRPr="001D610F">
              <w:rPr>
                <w:rFonts w:ascii="Times New Roman" w:hAnsi="Times New Roman" w:hint="eastAsia"/>
                <w:sz w:val="18"/>
                <w:szCs w:val="18"/>
              </w:rPr>
              <w:t>、</w:t>
            </w:r>
            <w:r w:rsidRPr="001D610F">
              <w:rPr>
                <w:rFonts w:ascii="Times New Roman" w:hAnsi="Times New Roman"/>
                <w:sz w:val="18"/>
                <w:szCs w:val="18"/>
              </w:rPr>
              <w:t>评价、激励等制度配套完善，目标达成度较高</w:t>
            </w:r>
            <w:r w:rsidRPr="001D610F">
              <w:rPr>
                <w:rFonts w:ascii="Times New Roman" w:hAnsi="Times New Roman" w:hint="eastAsia"/>
                <w:sz w:val="18"/>
                <w:szCs w:val="18"/>
              </w:rPr>
              <w:t>。</w:t>
            </w:r>
          </w:p>
          <w:p w14:paraId="15DE0EF7" w14:textId="77777777" w:rsidR="00130A00" w:rsidRPr="001D610F" w:rsidRDefault="00130A00" w:rsidP="005263B3">
            <w:pPr>
              <w:spacing w:line="240" w:lineRule="exact"/>
              <w:ind w:firstLineChars="100" w:firstLine="180"/>
              <w:rPr>
                <w:rFonts w:ascii="Times New Roman" w:hAnsi="Times New Roman"/>
                <w:sz w:val="18"/>
                <w:szCs w:val="18"/>
              </w:rPr>
            </w:pPr>
            <w:r w:rsidRPr="001D610F">
              <w:rPr>
                <w:rFonts w:ascii="Times New Roman" w:hAnsi="Times New Roman"/>
                <w:sz w:val="18"/>
                <w:szCs w:val="18"/>
              </w:rPr>
              <w:t>（</w:t>
            </w:r>
            <w:r w:rsidRPr="001D610F">
              <w:rPr>
                <w:rFonts w:ascii="Times New Roman" w:hAnsi="Times New Roman"/>
                <w:sz w:val="18"/>
                <w:szCs w:val="18"/>
              </w:rPr>
              <w:t>2</w:t>
            </w:r>
            <w:r w:rsidRPr="001D610F">
              <w:rPr>
                <w:rFonts w:ascii="Times New Roman" w:hAnsi="Times New Roman"/>
                <w:sz w:val="18"/>
                <w:szCs w:val="18"/>
              </w:rPr>
              <w:t>）突出培训主题，</w:t>
            </w:r>
            <w:r w:rsidRPr="001D610F">
              <w:rPr>
                <w:rFonts w:ascii="Times New Roman" w:hAnsi="Times New Roman" w:hint="eastAsia"/>
                <w:sz w:val="18"/>
                <w:szCs w:val="18"/>
              </w:rPr>
              <w:t>创新培训方式，重点提升教师新课程实施、学生发展指导</w:t>
            </w:r>
            <w:proofErr w:type="gramStart"/>
            <w:r w:rsidRPr="001D610F">
              <w:rPr>
                <w:rFonts w:ascii="Times New Roman" w:hAnsi="Times New Roman" w:hint="eastAsia"/>
                <w:sz w:val="18"/>
                <w:szCs w:val="18"/>
              </w:rPr>
              <w:t>和走班教学</w:t>
            </w:r>
            <w:proofErr w:type="gramEnd"/>
            <w:r w:rsidRPr="001D610F">
              <w:rPr>
                <w:rFonts w:ascii="Times New Roman" w:hAnsi="Times New Roman" w:hint="eastAsia"/>
                <w:sz w:val="18"/>
                <w:szCs w:val="18"/>
              </w:rPr>
              <w:t>管理能力</w:t>
            </w:r>
            <w:r w:rsidRPr="001D610F">
              <w:rPr>
                <w:rFonts w:ascii="Times New Roman" w:hAnsi="Times New Roman"/>
                <w:sz w:val="18"/>
                <w:szCs w:val="18"/>
              </w:rPr>
              <w:t>，绝大部分教师能适应信息化</w:t>
            </w:r>
            <w:r w:rsidRPr="001D610F">
              <w:rPr>
                <w:rFonts w:ascii="Times New Roman" w:hAnsi="Times New Roman" w:hint="eastAsia"/>
                <w:sz w:val="18"/>
                <w:szCs w:val="18"/>
              </w:rPr>
              <w:t>环境</w:t>
            </w:r>
            <w:r w:rsidRPr="001D610F">
              <w:rPr>
                <w:rFonts w:ascii="Times New Roman" w:hAnsi="Times New Roman"/>
                <w:sz w:val="18"/>
                <w:szCs w:val="18"/>
              </w:rPr>
              <w:t>下的新课程实施要求</w:t>
            </w:r>
            <w:r w:rsidRPr="001D610F">
              <w:rPr>
                <w:rFonts w:ascii="Times New Roman" w:hAnsi="Times New Roman" w:hint="eastAsia"/>
                <w:sz w:val="18"/>
                <w:szCs w:val="18"/>
              </w:rPr>
              <w:t>。</w:t>
            </w:r>
          </w:p>
          <w:p w14:paraId="02F0D6A7" w14:textId="77777777" w:rsidR="00130A00" w:rsidRPr="001D610F" w:rsidRDefault="00130A00" w:rsidP="005263B3">
            <w:pPr>
              <w:spacing w:line="240" w:lineRule="exact"/>
              <w:ind w:firstLineChars="100" w:firstLine="180"/>
              <w:rPr>
                <w:rFonts w:ascii="Times New Roman" w:hAnsi="Times New Roman"/>
                <w:sz w:val="18"/>
                <w:szCs w:val="18"/>
              </w:rPr>
            </w:pPr>
            <w:r w:rsidRPr="001D610F">
              <w:rPr>
                <w:rFonts w:ascii="Times New Roman" w:hAnsi="Times New Roman"/>
                <w:sz w:val="18"/>
                <w:szCs w:val="18"/>
              </w:rPr>
              <w:t>（</w:t>
            </w:r>
            <w:r w:rsidRPr="001D610F">
              <w:rPr>
                <w:rFonts w:ascii="Times New Roman" w:hAnsi="Times New Roman"/>
                <w:sz w:val="18"/>
                <w:szCs w:val="18"/>
              </w:rPr>
              <w:t>3</w:t>
            </w:r>
            <w:r w:rsidRPr="001D610F">
              <w:rPr>
                <w:rFonts w:ascii="Times New Roman" w:hAnsi="Times New Roman"/>
                <w:sz w:val="18"/>
                <w:szCs w:val="18"/>
              </w:rPr>
              <w:t>）教师有个人专业发展规划和年度计划，</w:t>
            </w:r>
            <w:r w:rsidRPr="001D610F">
              <w:rPr>
                <w:rFonts w:ascii="Times New Roman" w:hAnsi="Times New Roman" w:hint="eastAsia"/>
                <w:sz w:val="18"/>
                <w:szCs w:val="18"/>
              </w:rPr>
              <w:t>学校有积极的支持措施</w:t>
            </w:r>
            <w:r w:rsidRPr="001D610F">
              <w:rPr>
                <w:rFonts w:ascii="Times New Roman" w:hAnsi="Times New Roman"/>
                <w:sz w:val="18"/>
                <w:szCs w:val="18"/>
              </w:rPr>
              <w:t>和考核标准，教师阶段性、递进式的专业发展成果丰富，目标达成度较高</w:t>
            </w:r>
            <w:r w:rsidRPr="001D610F">
              <w:rPr>
                <w:rFonts w:ascii="Times New Roman" w:hAnsi="Times New Roman" w:hint="eastAsia"/>
                <w:sz w:val="18"/>
                <w:szCs w:val="18"/>
              </w:rPr>
              <w:t>。</w:t>
            </w:r>
          </w:p>
          <w:p w14:paraId="6C676BA1" w14:textId="77777777" w:rsidR="00130A00" w:rsidRPr="001D610F" w:rsidRDefault="00130A00" w:rsidP="005263B3">
            <w:pPr>
              <w:spacing w:line="240" w:lineRule="exact"/>
              <w:ind w:firstLineChars="100" w:firstLine="180"/>
              <w:rPr>
                <w:rFonts w:ascii="Times New Roman" w:hAnsi="Times New Roman"/>
                <w:sz w:val="18"/>
                <w:szCs w:val="18"/>
              </w:rPr>
            </w:pPr>
            <w:r w:rsidRPr="001D610F">
              <w:rPr>
                <w:rFonts w:ascii="Times New Roman" w:hAnsi="Times New Roman"/>
                <w:sz w:val="18"/>
                <w:szCs w:val="18"/>
              </w:rPr>
              <w:t>（</w:t>
            </w:r>
            <w:r w:rsidRPr="001D610F">
              <w:rPr>
                <w:rFonts w:ascii="Times New Roman" w:hAnsi="Times New Roman"/>
                <w:sz w:val="18"/>
                <w:szCs w:val="18"/>
              </w:rPr>
              <w:t>4</w:t>
            </w:r>
            <w:r w:rsidRPr="001D610F">
              <w:rPr>
                <w:rFonts w:ascii="Times New Roman" w:hAnsi="Times New Roman"/>
                <w:sz w:val="18"/>
                <w:szCs w:val="18"/>
              </w:rPr>
              <w:t>）有计划、有组织、形式多样地组织校内外优秀教师与青年教师结对培养，形成教师发展共同体</w:t>
            </w:r>
            <w:r w:rsidRPr="001D610F">
              <w:rPr>
                <w:rFonts w:ascii="Times New Roman" w:hAnsi="Times New Roman" w:hint="eastAsia"/>
                <w:sz w:val="18"/>
                <w:szCs w:val="18"/>
              </w:rPr>
              <w:t>。</w:t>
            </w:r>
            <w:r w:rsidRPr="001D610F">
              <w:rPr>
                <w:rFonts w:ascii="Times New Roman" w:hAnsi="Times New Roman"/>
                <w:sz w:val="18"/>
                <w:szCs w:val="18"/>
              </w:rPr>
              <w:t>鼓励和支持教师校际学术交流、任教支教，或挂职锻炼、</w:t>
            </w:r>
            <w:r w:rsidRPr="001D610F">
              <w:rPr>
                <w:rFonts w:ascii="Times New Roman" w:hAnsi="Times New Roman" w:hint="eastAsia"/>
                <w:sz w:val="18"/>
                <w:szCs w:val="18"/>
              </w:rPr>
              <w:t>出国进修</w:t>
            </w:r>
            <w:r w:rsidRPr="001D610F">
              <w:rPr>
                <w:rFonts w:ascii="Times New Roman" w:hAnsi="Times New Roman"/>
                <w:sz w:val="18"/>
                <w:szCs w:val="18"/>
              </w:rPr>
              <w:t>，制度完备、机制长效，教师专业成长效果显著</w:t>
            </w:r>
            <w:r w:rsidRPr="001D610F">
              <w:rPr>
                <w:rFonts w:ascii="Times New Roman" w:hAnsi="Times New Roman" w:hint="eastAsia"/>
                <w:sz w:val="18"/>
                <w:szCs w:val="18"/>
              </w:rPr>
              <w:t>。</w:t>
            </w:r>
          </w:p>
          <w:p w14:paraId="5698EAB6" w14:textId="77777777" w:rsidR="00130A00" w:rsidRPr="00674B4F" w:rsidRDefault="00130A00" w:rsidP="005263B3">
            <w:pPr>
              <w:spacing w:line="240" w:lineRule="exact"/>
              <w:ind w:firstLineChars="100" w:firstLine="180"/>
              <w:rPr>
                <w:rFonts w:ascii="Times New Roman" w:hAnsi="Times New Roman"/>
                <w:sz w:val="18"/>
                <w:szCs w:val="18"/>
              </w:rPr>
            </w:pPr>
            <w:r w:rsidRPr="001D610F">
              <w:rPr>
                <w:rFonts w:ascii="Times New Roman" w:hAnsi="Times New Roman"/>
                <w:sz w:val="18"/>
                <w:szCs w:val="18"/>
              </w:rPr>
              <w:t>（</w:t>
            </w:r>
            <w:r w:rsidRPr="001D610F">
              <w:rPr>
                <w:rFonts w:ascii="Times New Roman" w:hAnsi="Times New Roman"/>
                <w:sz w:val="18"/>
                <w:szCs w:val="18"/>
              </w:rPr>
              <w:t>5</w:t>
            </w:r>
            <w:r w:rsidRPr="001D610F">
              <w:rPr>
                <w:rFonts w:ascii="Times New Roman" w:hAnsi="Times New Roman"/>
                <w:sz w:val="18"/>
                <w:szCs w:val="18"/>
              </w:rPr>
              <w:t>）</w:t>
            </w:r>
            <w:r w:rsidRPr="001D610F">
              <w:rPr>
                <w:rFonts w:ascii="Times New Roman" w:hAnsi="Times New Roman" w:hint="eastAsia"/>
                <w:sz w:val="18"/>
                <w:szCs w:val="18"/>
              </w:rPr>
              <w:t>教师</w:t>
            </w:r>
            <w:r w:rsidRPr="001D610F">
              <w:rPr>
                <w:rFonts w:ascii="Times New Roman" w:hAnsi="Times New Roman" w:hint="eastAsia"/>
                <w:bCs/>
                <w:sz w:val="18"/>
                <w:szCs w:val="18"/>
              </w:rPr>
              <w:t>学习、</w:t>
            </w:r>
            <w:r w:rsidRPr="001D610F">
              <w:rPr>
                <w:rFonts w:ascii="Times New Roman" w:hAnsi="Times New Roman"/>
                <w:bCs/>
                <w:sz w:val="18"/>
                <w:szCs w:val="18"/>
              </w:rPr>
              <w:t>培训经</w:t>
            </w:r>
            <w:r w:rsidRPr="001D610F">
              <w:rPr>
                <w:rFonts w:ascii="Times New Roman" w:hAnsi="Times New Roman"/>
                <w:sz w:val="18"/>
                <w:szCs w:val="18"/>
              </w:rPr>
              <w:t>费按国家和</w:t>
            </w:r>
            <w:proofErr w:type="gramStart"/>
            <w:r w:rsidRPr="001D610F">
              <w:rPr>
                <w:rFonts w:ascii="Times New Roman" w:hAnsi="Times New Roman"/>
                <w:sz w:val="18"/>
                <w:szCs w:val="18"/>
              </w:rPr>
              <w:t>省最新</w:t>
            </w:r>
            <w:proofErr w:type="gramEnd"/>
            <w:r w:rsidRPr="001D610F">
              <w:rPr>
                <w:rFonts w:ascii="Times New Roman" w:hAnsi="Times New Roman"/>
                <w:sz w:val="18"/>
                <w:szCs w:val="18"/>
              </w:rPr>
              <w:t>要求</w:t>
            </w:r>
            <w:r w:rsidRPr="001D610F">
              <w:rPr>
                <w:rFonts w:ascii="Times New Roman" w:hAnsi="Times New Roman" w:hint="eastAsia"/>
                <w:sz w:val="18"/>
                <w:szCs w:val="18"/>
              </w:rPr>
              <w:t>预决算并专款专用，至少达到年度公用经费预算总额的</w:t>
            </w:r>
            <w:r w:rsidRPr="001D610F">
              <w:rPr>
                <w:rFonts w:ascii="Times New Roman" w:hAnsi="Times New Roman" w:hint="eastAsia"/>
                <w:sz w:val="18"/>
                <w:szCs w:val="18"/>
              </w:rPr>
              <w:t>5%</w:t>
            </w:r>
            <w:r w:rsidRPr="001D610F">
              <w:rPr>
                <w:rFonts w:ascii="Times New Roman" w:hAnsi="Times New Roman" w:hint="eastAsia"/>
                <w:sz w:val="18"/>
                <w:szCs w:val="18"/>
              </w:rPr>
              <w:t>。</w:t>
            </w:r>
          </w:p>
        </w:tc>
        <w:tc>
          <w:tcPr>
            <w:tcW w:w="736" w:type="dxa"/>
            <w:vMerge/>
            <w:vAlign w:val="center"/>
          </w:tcPr>
          <w:p w14:paraId="43713630" w14:textId="77777777" w:rsidR="00130A00" w:rsidRPr="00674B4F" w:rsidRDefault="00130A00" w:rsidP="005263B3">
            <w:pPr>
              <w:jc w:val="center"/>
              <w:rPr>
                <w:rFonts w:ascii="Times New Roman" w:hAnsi="Times New Roman"/>
              </w:rPr>
            </w:pPr>
          </w:p>
        </w:tc>
      </w:tr>
      <w:tr w:rsidR="00130A00" w:rsidRPr="00674B4F" w14:paraId="7D55E421" w14:textId="77777777" w:rsidTr="005263B3">
        <w:trPr>
          <w:trHeight w:val="465"/>
          <w:jc w:val="center"/>
        </w:trPr>
        <w:tc>
          <w:tcPr>
            <w:tcW w:w="9072" w:type="dxa"/>
            <w:gridSpan w:val="4"/>
            <w:vAlign w:val="center"/>
          </w:tcPr>
          <w:p w14:paraId="3CC8C5B7" w14:textId="77777777" w:rsidR="00130A00" w:rsidRPr="00674B4F" w:rsidRDefault="00130A00" w:rsidP="005263B3">
            <w:pPr>
              <w:jc w:val="center"/>
              <w:rPr>
                <w:rFonts w:ascii="Times New Roman" w:hAnsi="Times New Roman"/>
                <w:b/>
              </w:rPr>
            </w:pPr>
            <w:r w:rsidRPr="00674B4F">
              <w:rPr>
                <w:rFonts w:ascii="Times New Roman" w:hAnsi="Times New Roman"/>
                <w:b/>
              </w:rPr>
              <w:t>自</w:t>
            </w:r>
            <w:r w:rsidRPr="00674B4F">
              <w:rPr>
                <w:rFonts w:ascii="Times New Roman" w:hAnsi="Times New Roman"/>
                <w:b/>
              </w:rPr>
              <w:t xml:space="preserve">    </w:t>
            </w:r>
            <w:r w:rsidRPr="00674B4F">
              <w:rPr>
                <w:rFonts w:ascii="Times New Roman" w:hAnsi="Times New Roman"/>
                <w:b/>
              </w:rPr>
              <w:t>评</w:t>
            </w:r>
            <w:r w:rsidRPr="00674B4F">
              <w:rPr>
                <w:rFonts w:ascii="Times New Roman" w:hAnsi="Times New Roman"/>
                <w:b/>
              </w:rPr>
              <w:t xml:space="preserve">    </w:t>
            </w:r>
            <w:r w:rsidRPr="00674B4F">
              <w:rPr>
                <w:rFonts w:ascii="Times New Roman" w:hAnsi="Times New Roman"/>
                <w:b/>
              </w:rPr>
              <w:t>概</w:t>
            </w:r>
            <w:r w:rsidRPr="00674B4F">
              <w:rPr>
                <w:rFonts w:ascii="Times New Roman" w:hAnsi="Times New Roman"/>
                <w:b/>
              </w:rPr>
              <w:t xml:space="preserve">    </w:t>
            </w:r>
            <w:r w:rsidRPr="00674B4F">
              <w:rPr>
                <w:rFonts w:ascii="Times New Roman" w:hAnsi="Times New Roman"/>
                <w:b/>
              </w:rPr>
              <w:t>述</w:t>
            </w:r>
          </w:p>
        </w:tc>
      </w:tr>
      <w:tr w:rsidR="00130A00" w:rsidRPr="00674B4F" w14:paraId="0768E1A4" w14:textId="77777777" w:rsidTr="005263B3">
        <w:trPr>
          <w:trHeight w:val="301"/>
          <w:jc w:val="center"/>
        </w:trPr>
        <w:tc>
          <w:tcPr>
            <w:tcW w:w="9072" w:type="dxa"/>
            <w:gridSpan w:val="4"/>
          </w:tcPr>
          <w:p w14:paraId="631DC058" w14:textId="77777777" w:rsidR="00130A00" w:rsidRPr="00674B4F" w:rsidRDefault="00130A00" w:rsidP="005263B3">
            <w:pPr>
              <w:rPr>
                <w:rFonts w:ascii="Times New Roman" w:hAnsi="Times New Roman"/>
                <w:b/>
              </w:rPr>
            </w:pPr>
            <w:r w:rsidRPr="00674B4F">
              <w:rPr>
                <w:rFonts w:ascii="Times New Roman" w:hAnsi="Times New Roman"/>
                <w:b/>
              </w:rPr>
              <w:t>现状与成效</w:t>
            </w:r>
          </w:p>
        </w:tc>
      </w:tr>
      <w:tr w:rsidR="00130A00" w:rsidRPr="00674B4F" w14:paraId="0FA5EE4F" w14:textId="77777777" w:rsidTr="005263B3">
        <w:trPr>
          <w:trHeight w:val="614"/>
          <w:jc w:val="center"/>
        </w:trPr>
        <w:tc>
          <w:tcPr>
            <w:tcW w:w="9072" w:type="dxa"/>
            <w:gridSpan w:val="4"/>
          </w:tcPr>
          <w:p w14:paraId="5DA4F2BE" w14:textId="77777777" w:rsidR="00130A00" w:rsidRPr="001D610F" w:rsidRDefault="00130A00" w:rsidP="005263B3">
            <w:pPr>
              <w:ind w:firstLineChars="200" w:firstLine="420"/>
              <w:rPr>
                <w:rFonts w:ascii="宋体" w:hAnsi="宋体"/>
              </w:rPr>
            </w:pPr>
            <w:r w:rsidRPr="001D610F">
              <w:rPr>
                <w:rFonts w:ascii="宋体" w:hAnsi="宋体" w:cs="宋体" w:hint="eastAsia"/>
              </w:rPr>
              <w:t>教师队伍建设是兴校之源、立教之本，校本培训是提高教师素养的重要途径之一，也是学校丰富内涵、提升品位的必然要求。学校把校本培训作为教师队伍建设的重点工程来抓，校长亲自挂帅</w:t>
            </w:r>
            <w:r w:rsidRPr="001D610F">
              <w:rPr>
                <w:rFonts w:ascii="宋体" w:hAnsi="宋体" w:hint="eastAsia"/>
              </w:rPr>
              <w:t>任组长、分管校长任副组长，由教务处、教科室主任、教研组长为组员组成教师培训的领导组织机构。</w:t>
            </w:r>
          </w:p>
          <w:p w14:paraId="1C015CA2" w14:textId="77777777" w:rsidR="00130A00" w:rsidRPr="001D610F" w:rsidRDefault="00130A00" w:rsidP="005263B3">
            <w:pPr>
              <w:ind w:firstLineChars="200" w:firstLine="422"/>
              <w:rPr>
                <w:rFonts w:ascii="宋体" w:hAnsi="宋体"/>
                <w:b/>
              </w:rPr>
            </w:pPr>
            <w:r w:rsidRPr="001D610F">
              <w:rPr>
                <w:rFonts w:ascii="宋体" w:hAnsi="宋体" w:hint="eastAsia"/>
                <w:b/>
              </w:rPr>
              <w:t>一、</w:t>
            </w:r>
            <w:r>
              <w:rPr>
                <w:rFonts w:ascii="宋体" w:hAnsi="宋体" w:hint="eastAsia"/>
                <w:b/>
              </w:rPr>
              <w:t>建立教师发展中心，健全计划制度</w:t>
            </w:r>
          </w:p>
          <w:p w14:paraId="7B4B851F" w14:textId="77777777" w:rsidR="00130A00" w:rsidRDefault="00130A00" w:rsidP="005263B3">
            <w:pPr>
              <w:ind w:firstLineChars="200" w:firstLine="420"/>
              <w:rPr>
                <w:rFonts w:ascii="宋体" w:hAnsi="宋体" w:cs="宋体"/>
              </w:rPr>
            </w:pPr>
            <w:r>
              <w:rPr>
                <w:rFonts w:ascii="宋体" w:hAnsi="宋体" w:cs="宋体" w:hint="eastAsia"/>
              </w:rPr>
              <w:t>1.建立教师发展中心。学校建立以孟华校长为主任，分管校长为副主任，本校骨干教师与本区教研员为指导教师团队的教师发展中心，</w:t>
            </w:r>
            <w:r w:rsidRPr="001C45BF">
              <w:rPr>
                <w:rFonts w:ascii="宋体" w:hAnsi="宋体" w:cs="宋体" w:hint="eastAsia"/>
              </w:rPr>
              <w:t>并</w:t>
            </w:r>
            <w:r w:rsidRPr="001C45BF">
              <w:t>聘请高校教授组成导师顾问团。教师发展中心秉持</w:t>
            </w:r>
            <w:r w:rsidRPr="001C45BF">
              <w:rPr>
                <w:rFonts w:hint="eastAsia"/>
              </w:rPr>
              <w:t>“</w:t>
            </w:r>
            <w:r w:rsidRPr="001C45BF">
              <w:t>教学能力与学术能力并重、系统培训与自主发展并重</w:t>
            </w:r>
            <w:r w:rsidRPr="001C45BF">
              <w:rPr>
                <w:rFonts w:hint="eastAsia"/>
              </w:rPr>
              <w:t>”</w:t>
            </w:r>
            <w:r w:rsidRPr="001C45BF">
              <w:t>的教师发展理念</w:t>
            </w:r>
            <w:r w:rsidRPr="001C45BF">
              <w:rPr>
                <w:rFonts w:hint="eastAsia"/>
              </w:rPr>
              <w:t>，</w:t>
            </w:r>
            <w:r w:rsidRPr="001C45BF">
              <w:t>搭建优质教学资源平台和教师教学能力</w:t>
            </w:r>
            <w:r>
              <w:rPr>
                <w:rFonts w:hint="eastAsia"/>
              </w:rPr>
              <w:t>培训</w:t>
            </w:r>
            <w:r w:rsidRPr="001C45BF">
              <w:t>平台</w:t>
            </w:r>
            <w:r w:rsidRPr="001C45BF">
              <w:rPr>
                <w:rFonts w:hint="eastAsia"/>
              </w:rPr>
              <w:t>，</w:t>
            </w:r>
            <w:r w:rsidRPr="001C45BF">
              <w:t>从教学、研究、服务、管理等方面</w:t>
            </w:r>
            <w:r w:rsidRPr="001C45BF">
              <w:rPr>
                <w:rFonts w:hint="eastAsia"/>
              </w:rPr>
              <w:t>培养</w:t>
            </w:r>
            <w:r w:rsidRPr="001C45BF">
              <w:t>教师教学能力</w:t>
            </w:r>
            <w:r w:rsidRPr="001C45BF">
              <w:rPr>
                <w:rFonts w:hint="eastAsia"/>
              </w:rPr>
              <w:t>，</w:t>
            </w:r>
            <w:r w:rsidRPr="001C45BF">
              <w:t>促进教师业务水平的提升</w:t>
            </w:r>
            <w:r w:rsidRPr="001C45BF">
              <w:rPr>
                <w:rFonts w:hint="eastAsia"/>
              </w:rPr>
              <w:t>。</w:t>
            </w:r>
          </w:p>
          <w:p w14:paraId="1B3EE10A" w14:textId="77777777" w:rsidR="00130A00" w:rsidRPr="001D610F" w:rsidRDefault="00130A00" w:rsidP="005263B3">
            <w:pPr>
              <w:ind w:firstLineChars="200" w:firstLine="420"/>
              <w:rPr>
                <w:rFonts w:ascii="宋体" w:hAnsi="宋体"/>
              </w:rPr>
            </w:pPr>
            <w:r>
              <w:rPr>
                <w:rFonts w:ascii="宋体" w:hAnsi="宋体" w:cs="宋体" w:hint="eastAsia"/>
              </w:rPr>
              <w:t>2</w:t>
            </w:r>
            <w:r w:rsidRPr="001D610F">
              <w:rPr>
                <w:rFonts w:ascii="宋体" w:hAnsi="宋体" w:cs="宋体"/>
              </w:rPr>
              <w:t>.分层</w:t>
            </w:r>
            <w:r w:rsidRPr="001D610F">
              <w:rPr>
                <w:rFonts w:ascii="宋体" w:hAnsi="宋体" w:cs="宋体" w:hint="eastAsia"/>
              </w:rPr>
              <w:t>科学规划，培训目标明确。</w:t>
            </w:r>
            <w:r w:rsidRPr="001D610F">
              <w:rPr>
                <w:rFonts w:ascii="宋体" w:hAnsi="宋体" w:hint="eastAsia"/>
              </w:rPr>
              <w:t>考虑到</w:t>
            </w:r>
            <w:r>
              <w:rPr>
                <w:rFonts w:ascii="宋体" w:hAnsi="宋体" w:hint="eastAsia"/>
              </w:rPr>
              <w:t>学校</w:t>
            </w:r>
            <w:r w:rsidRPr="001D610F">
              <w:rPr>
                <w:rFonts w:ascii="宋体" w:hAnsi="宋体" w:hint="eastAsia"/>
              </w:rPr>
              <w:t>教师队伍体量大，年轻教师偏多，</w:t>
            </w:r>
            <w:r>
              <w:rPr>
                <w:rFonts w:ascii="宋体" w:hAnsi="宋体" w:hint="eastAsia"/>
              </w:rPr>
              <w:t>学校</w:t>
            </w:r>
            <w:r w:rsidRPr="001D610F">
              <w:rPr>
                <w:rFonts w:ascii="宋体" w:hAnsi="宋体" w:hint="eastAsia"/>
              </w:rPr>
              <w:t>实行骨干教师和青年教师的分类管理，教科室主要负责骨干教师的培养，教务处主要负责青年教师的培训，学校制定了整体性的教师培训计划和配套制度，两处</w:t>
            </w:r>
            <w:proofErr w:type="gramStart"/>
            <w:r w:rsidRPr="001D610F">
              <w:rPr>
                <w:rFonts w:ascii="宋体" w:hAnsi="宋体" w:hint="eastAsia"/>
              </w:rPr>
              <w:t>室具体</w:t>
            </w:r>
            <w:proofErr w:type="gramEnd"/>
            <w:r w:rsidRPr="001D610F">
              <w:rPr>
                <w:rFonts w:ascii="宋体" w:hAnsi="宋体" w:hint="eastAsia"/>
              </w:rPr>
              <w:t>落实计划制度的执行，各自抓</w:t>
            </w:r>
            <w:r w:rsidRPr="001D610F">
              <w:rPr>
                <w:rFonts w:ascii="宋体" w:hAnsi="宋体" w:cs="宋体" w:hint="eastAsia"/>
              </w:rPr>
              <w:t>好校本培训的组织、指导和督查工作。</w:t>
            </w:r>
            <w:r w:rsidRPr="001D610F">
              <w:rPr>
                <w:rFonts w:ascii="宋体" w:hAnsi="宋体" w:hint="eastAsia"/>
                <w:color w:val="000000"/>
                <w:shd w:val="clear" w:color="auto" w:fill="FFFFFF"/>
              </w:rPr>
              <w:t>通过制定三年校本培训规划、年度培训计划，分步实施，分层推进培训工作。</w:t>
            </w:r>
            <w:r w:rsidRPr="001D610F">
              <w:rPr>
                <w:rFonts w:ascii="宋体" w:hAnsi="宋体" w:cs="宋体" w:hint="eastAsia"/>
              </w:rPr>
              <w:t>各学科组以学校校本培训年度计划及教务处工作计划为依据，结合本学科教学实际，制定并实施学科培训计划。在学校年度培训主题下，青年教师、骨干教师针对自身情况制定各自的发展计划，并对计划的落实情况年终都进行总结，教科室根据教师反馈情况及时调整下一年度教师培训的内容与方式。</w:t>
            </w:r>
          </w:p>
          <w:p w14:paraId="564BE9F7" w14:textId="77777777" w:rsidR="00130A00" w:rsidRPr="001D610F" w:rsidRDefault="00130A00" w:rsidP="005263B3">
            <w:pPr>
              <w:ind w:firstLineChars="200" w:firstLine="420"/>
              <w:rPr>
                <w:rFonts w:ascii="宋体" w:hAnsi="宋体" w:cs="宋体"/>
              </w:rPr>
            </w:pPr>
            <w:r>
              <w:rPr>
                <w:rFonts w:ascii="宋体" w:hAnsi="宋体" w:cs="宋体" w:hint="eastAsia"/>
              </w:rPr>
              <w:t>3</w:t>
            </w:r>
            <w:r w:rsidRPr="001D610F">
              <w:rPr>
                <w:rFonts w:ascii="宋体" w:hAnsi="宋体" w:cs="宋体"/>
              </w:rPr>
              <w:t>.</w:t>
            </w:r>
            <w:r w:rsidRPr="001D610F">
              <w:rPr>
                <w:rFonts w:ascii="宋体" w:hAnsi="宋体" w:cs="宋体" w:hint="eastAsia"/>
              </w:rPr>
              <w:t>培训制度健全，运行机制顺畅。为了</w:t>
            </w:r>
            <w:r w:rsidRPr="001D610F">
              <w:rPr>
                <w:rFonts w:ascii="宋体" w:hAnsi="宋体" w:hint="eastAsia"/>
              </w:rPr>
              <w:t>从</w:t>
            </w:r>
            <w:r w:rsidRPr="001D610F">
              <w:rPr>
                <w:rFonts w:ascii="宋体" w:hAnsi="宋体"/>
              </w:rPr>
              <w:t>管理、保障</w:t>
            </w:r>
            <w:r w:rsidRPr="001D610F">
              <w:rPr>
                <w:rFonts w:ascii="宋体" w:hAnsi="宋体" w:hint="eastAsia"/>
              </w:rPr>
              <w:t>、</w:t>
            </w:r>
            <w:r w:rsidRPr="001D610F">
              <w:rPr>
                <w:rFonts w:ascii="宋体" w:hAnsi="宋体"/>
              </w:rPr>
              <w:t>评价、激励四个方面有序推进教师培训工作</w:t>
            </w:r>
            <w:r w:rsidRPr="001D610F">
              <w:rPr>
                <w:rFonts w:ascii="宋体" w:hAnsi="宋体" w:hint="eastAsia"/>
              </w:rPr>
              <w:t>，</w:t>
            </w:r>
            <w:r w:rsidRPr="001D610F">
              <w:rPr>
                <w:rFonts w:ascii="宋体" w:hAnsi="宋体" w:cs="宋体" w:hint="eastAsia"/>
              </w:rPr>
              <w:t>学校制定了</w:t>
            </w:r>
            <w:r w:rsidRPr="001D610F">
              <w:rPr>
                <w:rFonts w:ascii="宋体" w:hAnsi="宋体" w:hint="eastAsia"/>
              </w:rPr>
              <w:t>《仙城中学校本培训制度》、《仙城中学校本教研管理制度》、《仙城中学校本培训考核奖惩制度》、《仙城中学校级骨干教师评比方案》、《仙城中学教科研先进个人奖励条例》、《仙城中学课题管理与成果奖励制度》、《仙城中学先进教研组评选方案（试行）》、《仙城中学校本课程开发与实施、校本教材管理方案》、《仙城中学青蓝工程实施方案》、《“智慧杯”青年教师基本技能比赛方案》等相关制度。</w:t>
            </w:r>
            <w:r w:rsidRPr="001D610F">
              <w:rPr>
                <w:rFonts w:ascii="宋体" w:hAnsi="宋体" w:cs="宋体" w:hint="eastAsia"/>
              </w:rPr>
              <w:t>一方面建立了校本培训网络系统，另一方面有效对接江苏教师教育、江苏省中小学教师(校长)培训学时认定和管理系统。每一季度公示教师培训相关信息，将教师的专业培训纳入整个学校制度建设的体系中，将教师的培训学时、成果与绩效考核、岗位晋升、职</w:t>
            </w:r>
            <w:r w:rsidRPr="001D610F">
              <w:rPr>
                <w:rFonts w:ascii="宋体" w:hAnsi="宋体" w:cs="宋体" w:hint="eastAsia"/>
              </w:rPr>
              <w:lastRenderedPageBreak/>
              <w:t>称评审等挂钩，培训学时不足的教师在岗位晋升、职称评审、评优评先中采取一票否决制，</w:t>
            </w:r>
            <w:r w:rsidRPr="001D610F">
              <w:rPr>
                <w:rFonts w:ascii="宋体" w:hAnsi="宋体" w:hint="eastAsia"/>
              </w:rPr>
              <w:t>有效地激励了广大教师参与培训的积极性</w:t>
            </w:r>
            <w:r w:rsidRPr="001D610F">
              <w:rPr>
                <w:rFonts w:ascii="宋体" w:hAnsi="宋体" w:cs="宋体" w:hint="eastAsia"/>
              </w:rPr>
              <w:t>。努力创设环境和条件，关注和促进教师发展，使之成为学校优质、快速、可持续发展的强大动力。</w:t>
            </w:r>
          </w:p>
          <w:p w14:paraId="395B7E73" w14:textId="77777777" w:rsidR="00130A00" w:rsidRPr="001D610F" w:rsidRDefault="00130A00" w:rsidP="005263B3">
            <w:pPr>
              <w:ind w:firstLineChars="196" w:firstLine="413"/>
              <w:rPr>
                <w:rFonts w:ascii="宋体" w:hAnsi="宋体"/>
                <w:b/>
                <w:bCs/>
              </w:rPr>
            </w:pPr>
            <w:r w:rsidRPr="001D610F">
              <w:rPr>
                <w:rFonts w:ascii="宋体" w:hAnsi="宋体" w:cs="宋体" w:hint="eastAsia"/>
                <w:b/>
                <w:bCs/>
              </w:rPr>
              <w:t>二、突出培训主题，创新培训方式</w:t>
            </w:r>
          </w:p>
          <w:p w14:paraId="060ED3D4" w14:textId="77777777" w:rsidR="00130A00" w:rsidRPr="001D610F" w:rsidRDefault="00130A00" w:rsidP="005263B3">
            <w:pPr>
              <w:ind w:firstLineChars="200" w:firstLine="420"/>
              <w:rPr>
                <w:rFonts w:ascii="宋体" w:hAnsi="宋体" w:cs="宋体"/>
              </w:rPr>
            </w:pPr>
            <w:r w:rsidRPr="001D610F">
              <w:rPr>
                <w:rFonts w:ascii="宋体" w:hAnsi="宋体" w:cs="宋体"/>
              </w:rPr>
              <w:t>1.</w:t>
            </w:r>
            <w:r w:rsidRPr="001D610F">
              <w:rPr>
                <w:rFonts w:ascii="宋体" w:hAnsi="宋体" w:cs="宋体" w:hint="eastAsia"/>
              </w:rPr>
              <w:t>主题突出。</w:t>
            </w:r>
            <w:r w:rsidRPr="001D610F">
              <w:rPr>
                <w:rFonts w:ascii="宋体" w:hAnsi="宋体" w:hint="eastAsia"/>
                <w:color w:val="000000"/>
                <w:shd w:val="clear" w:color="auto" w:fill="FFFFFF"/>
              </w:rPr>
              <w:t>为了适应教育事业不断发展的需要，努力建设具有良好思想品德和业务素质的教师队伍，积极开展以教师发展需求为着眼点的教师专业发展培训。</w:t>
            </w:r>
            <w:r w:rsidRPr="001D610F">
              <w:rPr>
                <w:rFonts w:ascii="宋体" w:hAnsi="宋体" w:hint="eastAsia"/>
              </w:rPr>
              <w:t>“问题即课题”“教学即研究”“成长即成果”，</w:t>
            </w:r>
            <w:r w:rsidRPr="001D610F">
              <w:rPr>
                <w:rFonts w:ascii="宋体" w:hAnsi="宋体" w:hint="eastAsia"/>
                <w:color w:val="000000"/>
                <w:shd w:val="clear" w:color="auto" w:fill="FFFFFF"/>
              </w:rPr>
              <w:t>根据教育教学的新形势、新动态，每年都确定主要的教师培训主题，</w:t>
            </w:r>
            <w:r w:rsidRPr="001D610F">
              <w:rPr>
                <w:rFonts w:ascii="宋体" w:hAnsi="宋体"/>
              </w:rPr>
              <w:t>201</w:t>
            </w:r>
            <w:r w:rsidRPr="001D610F">
              <w:rPr>
                <w:rFonts w:ascii="宋体" w:hAnsi="宋体" w:hint="eastAsia"/>
              </w:rPr>
              <w:t>7</w:t>
            </w:r>
            <w:r w:rsidRPr="001D610F">
              <w:rPr>
                <w:rFonts w:ascii="宋体" w:hAnsi="宋体"/>
              </w:rPr>
              <w:t>-201</w:t>
            </w:r>
            <w:r w:rsidRPr="001D610F">
              <w:rPr>
                <w:rFonts w:ascii="宋体" w:hAnsi="宋体" w:hint="eastAsia"/>
              </w:rPr>
              <w:t>8学年度主要进行了职业道德培训、新课程培训、多媒体辅助教学培训等；</w:t>
            </w:r>
            <w:r w:rsidRPr="001D610F">
              <w:rPr>
                <w:rFonts w:ascii="宋体" w:hAnsi="宋体"/>
              </w:rPr>
              <w:t>201</w:t>
            </w:r>
            <w:r w:rsidRPr="001D610F">
              <w:rPr>
                <w:rFonts w:ascii="宋体" w:hAnsi="宋体" w:hint="eastAsia"/>
              </w:rPr>
              <w:t>8</w:t>
            </w:r>
            <w:r w:rsidRPr="001D610F">
              <w:rPr>
                <w:rFonts w:ascii="宋体" w:hAnsi="宋体"/>
              </w:rPr>
              <w:t>-201</w:t>
            </w:r>
            <w:r w:rsidRPr="001D610F">
              <w:rPr>
                <w:rFonts w:ascii="宋体" w:hAnsi="宋体" w:hint="eastAsia"/>
              </w:rPr>
              <w:t>9学年度主要进行信息化环境下新课程实施培训、学科核心素养培训等；</w:t>
            </w:r>
            <w:r w:rsidRPr="001D610F">
              <w:rPr>
                <w:rFonts w:ascii="宋体" w:hAnsi="宋体"/>
              </w:rPr>
              <w:t>201</w:t>
            </w:r>
            <w:r w:rsidRPr="001D610F">
              <w:rPr>
                <w:rFonts w:ascii="宋体" w:hAnsi="宋体" w:hint="eastAsia"/>
              </w:rPr>
              <w:t>9</w:t>
            </w:r>
            <w:r w:rsidRPr="001D610F">
              <w:rPr>
                <w:rFonts w:ascii="宋体" w:hAnsi="宋体"/>
              </w:rPr>
              <w:t>-20</w:t>
            </w:r>
            <w:r w:rsidRPr="001D610F">
              <w:rPr>
                <w:rFonts w:ascii="宋体" w:hAnsi="宋体" w:hint="eastAsia"/>
              </w:rPr>
              <w:t>20学年度主要进行了</w:t>
            </w:r>
            <w:r w:rsidRPr="001D610F">
              <w:rPr>
                <w:rFonts w:ascii="宋体" w:hAnsi="宋体" w:cs="宋体" w:hint="eastAsia"/>
              </w:rPr>
              <w:t>新课标新高考新课堂、</w:t>
            </w:r>
            <w:r w:rsidRPr="001D610F">
              <w:rPr>
                <w:rFonts w:ascii="宋体" w:hAnsi="宋体" w:hint="eastAsia"/>
              </w:rPr>
              <w:t>基于小组合作学习的课堂设计培训、任务</w:t>
            </w:r>
            <w:proofErr w:type="gramStart"/>
            <w:r w:rsidRPr="001D610F">
              <w:rPr>
                <w:rFonts w:ascii="宋体" w:hAnsi="宋体" w:hint="eastAsia"/>
              </w:rPr>
              <w:t>群教学</w:t>
            </w:r>
            <w:proofErr w:type="gramEnd"/>
            <w:r w:rsidRPr="001D610F">
              <w:rPr>
                <w:rFonts w:ascii="宋体" w:hAnsi="宋体" w:hint="eastAsia"/>
              </w:rPr>
              <w:t>培训、对教师生命成长的关注培训等。同时学校还进行专题化的培训，比如</w:t>
            </w:r>
            <w:r w:rsidRPr="001D610F">
              <w:rPr>
                <w:rFonts w:ascii="宋体" w:hAnsi="宋体" w:cs="宋体" w:hint="eastAsia"/>
              </w:rPr>
              <w:t>为了更好的指导学生发展，增强教师的管理能力，</w:t>
            </w:r>
            <w:r w:rsidRPr="001D610F">
              <w:rPr>
                <w:rFonts w:ascii="宋体" w:hAnsi="宋体" w:hint="eastAsia"/>
                <w:color w:val="000000"/>
                <w:shd w:val="clear" w:color="auto" w:fill="FFFFFF"/>
              </w:rPr>
              <w:t>以“坚守·创新·用心·滋养”为主题</w:t>
            </w:r>
            <w:r w:rsidRPr="001D610F">
              <w:rPr>
                <w:rFonts w:ascii="宋体" w:hAnsi="宋体" w:cs="宋体" w:hint="eastAsia"/>
              </w:rPr>
              <w:t>开展了一系列的德育专题培训；</w:t>
            </w:r>
            <w:r w:rsidRPr="001D610F">
              <w:rPr>
                <w:rFonts w:ascii="宋体" w:hAnsi="宋体" w:hint="eastAsia"/>
              </w:rPr>
              <w:t>对刚入职的新教师、青年教师、青年班主任、骨干教师和名师培养对象等每学年都有培训专题。要求教师根据各自学科特点和不同的岗位，参与相应的专题培训，做到人人参与、人人考核。同时，学校始终</w:t>
            </w:r>
            <w:r w:rsidRPr="001D610F">
              <w:rPr>
                <w:rFonts w:ascii="宋体" w:hAnsi="宋体" w:cs="宋体" w:hint="eastAsia"/>
              </w:rPr>
              <w:t>坚持把教师理想信念教育和立德树人能力摆在首要位置，强化政治引领，将新思想和师德教育纳入教师开学教育和培训开训第一课。</w:t>
            </w:r>
          </w:p>
          <w:p w14:paraId="01E11B86" w14:textId="77777777" w:rsidR="00130A00" w:rsidRPr="001D610F" w:rsidRDefault="00130A00" w:rsidP="005263B3">
            <w:pPr>
              <w:ind w:firstLineChars="200" w:firstLine="420"/>
              <w:rPr>
                <w:rFonts w:ascii="宋体" w:hAnsi="宋体" w:cs="宋体"/>
              </w:rPr>
            </w:pPr>
            <w:r w:rsidRPr="001D610F">
              <w:rPr>
                <w:rFonts w:ascii="宋体" w:hAnsi="宋体" w:cs="宋体" w:hint="eastAsia"/>
              </w:rPr>
              <w:t>2</w:t>
            </w:r>
            <w:r w:rsidRPr="001D610F">
              <w:rPr>
                <w:rFonts w:ascii="宋体" w:hAnsi="宋体" w:cs="宋体"/>
              </w:rPr>
              <w:t>.</w:t>
            </w:r>
            <w:r w:rsidRPr="001D610F">
              <w:rPr>
                <w:rFonts w:ascii="宋体" w:hAnsi="宋体" w:cs="宋体" w:hint="eastAsia"/>
              </w:rPr>
              <w:t>方式多样。校本培训采用多样形式，除了有定期的培训讲座，每学期开展读书汇报活动等，还</w:t>
            </w:r>
            <w:r w:rsidRPr="001D610F">
              <w:rPr>
                <w:rFonts w:ascii="宋体" w:hAnsi="宋体" w:hint="eastAsia"/>
              </w:rPr>
              <w:t>开辟了“请进来”的“专家论坛”。为了及时解答教师们的疑惑，</w:t>
            </w:r>
            <w:r>
              <w:rPr>
                <w:rFonts w:ascii="宋体" w:hAnsi="宋体" w:hint="eastAsia"/>
              </w:rPr>
              <w:t>学校</w:t>
            </w:r>
            <w:r w:rsidRPr="001D610F">
              <w:rPr>
                <w:rFonts w:ascii="宋体" w:hAnsi="宋体" w:hint="eastAsia"/>
              </w:rPr>
              <w:t>也实践着同伴互助交流、给身边的“专家”以展示平台的“教师论坛”，教师论坛立足课改、课题、课堂“三课”问题，促使每个教师在行动中研究，在研究中学习，在学习中共享，在共享中发展，收到了很好的效果。新形势下，</w:t>
            </w:r>
            <w:r>
              <w:rPr>
                <w:rFonts w:ascii="宋体" w:hAnsi="宋体" w:hint="eastAsia"/>
              </w:rPr>
              <w:t>学校</w:t>
            </w:r>
            <w:r w:rsidRPr="001D610F">
              <w:rPr>
                <w:rFonts w:ascii="宋体" w:hAnsi="宋体" w:hint="eastAsia"/>
              </w:rPr>
              <w:t>还将线上线下培训相结合，邀请了高校老师进行网络培训，帮助教师们答疑解惑。</w:t>
            </w:r>
            <w:r>
              <w:rPr>
                <w:rFonts w:ascii="宋体" w:hAnsi="宋体" w:hint="eastAsia"/>
              </w:rPr>
              <w:t>学校</w:t>
            </w:r>
            <w:r w:rsidRPr="001D610F">
              <w:rPr>
                <w:rFonts w:ascii="宋体" w:hAnsi="宋体" w:hint="eastAsia"/>
              </w:rPr>
              <w:t>青年教师较多，为加强交流让这些青年教师更快的成长，定期开展青年教师沙龙，围绕同课异构、</w:t>
            </w:r>
            <w:proofErr w:type="gramStart"/>
            <w:r w:rsidRPr="001D610F">
              <w:rPr>
                <w:rFonts w:ascii="宋体" w:hAnsi="宋体" w:hint="eastAsia"/>
              </w:rPr>
              <w:t>同题异解等</w:t>
            </w:r>
            <w:proofErr w:type="gramEnd"/>
            <w:r w:rsidRPr="001D610F">
              <w:rPr>
                <w:rFonts w:ascii="宋体" w:hAnsi="宋体" w:hint="eastAsia"/>
              </w:rPr>
              <w:t>主题让青年教师们分组合作，共同进步。</w:t>
            </w:r>
            <w:r>
              <w:rPr>
                <w:rFonts w:ascii="宋体" w:hAnsi="宋体" w:cs="宋体" w:hint="eastAsia"/>
              </w:rPr>
              <w:t>学校</w:t>
            </w:r>
            <w:r w:rsidRPr="001D610F">
              <w:rPr>
                <w:rFonts w:ascii="宋体" w:hAnsi="宋体" w:cs="宋体" w:hint="eastAsia"/>
              </w:rPr>
              <w:t>对入职三年内的教师每年进行考核，包括三字</w:t>
            </w:r>
            <w:proofErr w:type="gramStart"/>
            <w:r w:rsidRPr="001D610F">
              <w:rPr>
                <w:rFonts w:ascii="宋体" w:hAnsi="宋体" w:cs="宋体" w:hint="eastAsia"/>
              </w:rPr>
              <w:t>一</w:t>
            </w:r>
            <w:proofErr w:type="gramEnd"/>
            <w:r w:rsidRPr="001D610F">
              <w:rPr>
                <w:rFonts w:ascii="宋体" w:hAnsi="宋体" w:cs="宋体" w:hint="eastAsia"/>
              </w:rPr>
              <w:t>话、课堂教学、教案、板书设计多方面；每两年开展“智慧杯”教师课堂大赛，35岁以下老师全员参与；</w:t>
            </w:r>
            <w:r w:rsidRPr="001D610F">
              <w:rPr>
                <w:rFonts w:ascii="宋体" w:hAnsi="宋体" w:hint="eastAsia"/>
              </w:rPr>
              <w:t>为深入推进信息技术与学科教学的深度融合，努力提升全校教师信息化教学能力，每两年组织一次 “信息化教学能手”竞赛</w:t>
            </w:r>
            <w:r w:rsidRPr="001D610F">
              <w:rPr>
                <w:rFonts w:ascii="宋体" w:hAnsi="宋体" w:cs="宋体" w:hint="eastAsia"/>
              </w:rPr>
              <w:t>。同时，</w:t>
            </w:r>
            <w:r>
              <w:rPr>
                <w:rFonts w:ascii="宋体" w:hAnsi="宋体" w:cs="宋体" w:hint="eastAsia"/>
              </w:rPr>
              <w:t>学校</w:t>
            </w:r>
            <w:r w:rsidRPr="001D610F">
              <w:rPr>
                <w:rFonts w:ascii="宋体" w:hAnsi="宋体" w:cs="宋体" w:hint="eastAsia"/>
              </w:rPr>
              <w:t>还先后承办了江都区青年教师“育花奖”教学比赛、江都区学科教学比赛及多学科市级教学研讨和观摩活动，这些活动对</w:t>
            </w:r>
            <w:r>
              <w:rPr>
                <w:rFonts w:ascii="宋体" w:hAnsi="宋体" w:cs="宋体" w:hint="eastAsia"/>
              </w:rPr>
              <w:t>学校</w:t>
            </w:r>
            <w:r w:rsidRPr="001D610F">
              <w:rPr>
                <w:rFonts w:ascii="宋体" w:hAnsi="宋体" w:cs="宋体" w:hint="eastAsia"/>
              </w:rPr>
              <w:t>教师也是一种培训，对教师的教学能力和教科研能力提升起到了非常积极的作用。</w:t>
            </w:r>
          </w:p>
          <w:p w14:paraId="33E99D4D" w14:textId="77777777" w:rsidR="00130A00" w:rsidRPr="001D610F" w:rsidRDefault="00130A00" w:rsidP="005263B3">
            <w:pPr>
              <w:ind w:firstLineChars="200" w:firstLine="420"/>
              <w:rPr>
                <w:rFonts w:ascii="宋体" w:hAnsi="宋体"/>
              </w:rPr>
            </w:pPr>
            <w:r w:rsidRPr="001D610F">
              <w:rPr>
                <w:rFonts w:ascii="宋体" w:hAnsi="宋体" w:cs="宋体" w:hint="eastAsia"/>
              </w:rPr>
              <w:t>3</w:t>
            </w:r>
            <w:r w:rsidRPr="001D610F">
              <w:rPr>
                <w:rFonts w:ascii="宋体" w:hAnsi="宋体" w:cs="宋体"/>
              </w:rPr>
              <w:t>.</w:t>
            </w:r>
            <w:r w:rsidRPr="001D610F">
              <w:rPr>
                <w:rFonts w:ascii="宋体" w:hAnsi="宋体" w:cs="宋体" w:hint="eastAsia"/>
              </w:rPr>
              <w:t>模式创新。根据课程改革具有的特点，对培训模式进行创新</w:t>
            </w:r>
            <w:r w:rsidRPr="001D610F">
              <w:rPr>
                <w:rFonts w:ascii="宋体" w:hAnsi="宋体" w:hint="eastAsia"/>
              </w:rPr>
              <w:t>：第一，做到“以人为本”，根据教师具体的需求，确定培训模式和内容，使教师在培训过程中，取得进步与发展；第二，重点突出问题性，充分激发教师对培训的兴趣，只有这样，教师才能够主动、自觉地参加培训活动；第三，重视实践的作用，将理论与实践相结合，发挥理论对实践具有的指导、促进作用；第四，兼顾每位教师的个性特征，使教师在培训过程中，获得自己所需的东西；第五，将教、学、</w:t>
            </w:r>
            <w:proofErr w:type="gramStart"/>
            <w:r w:rsidRPr="001D610F">
              <w:rPr>
                <w:rFonts w:ascii="宋体" w:hAnsi="宋体" w:hint="eastAsia"/>
              </w:rPr>
              <w:t>研</w:t>
            </w:r>
            <w:proofErr w:type="gramEnd"/>
            <w:r w:rsidRPr="001D610F">
              <w:rPr>
                <w:rFonts w:ascii="宋体" w:hAnsi="宋体" w:hint="eastAsia"/>
              </w:rPr>
              <w:t>相融合，将个人自修与集体培训相融合，将网上学习和传统学习平台相融合，保证教师的素质得到应有的提高；第六，突出培训活动的动态性、开放性，在现有资源的基础上，结合最新的科研成果，对培训内容和模式进行创新，使其更加符合课程改革提出的要求。</w:t>
            </w:r>
          </w:p>
          <w:p w14:paraId="2444609A" w14:textId="77777777" w:rsidR="00130A00" w:rsidRPr="001D610F" w:rsidRDefault="00130A00" w:rsidP="005263B3">
            <w:pPr>
              <w:ind w:firstLineChars="200" w:firstLine="422"/>
              <w:rPr>
                <w:rFonts w:ascii="宋体" w:hAnsi="宋体"/>
                <w:b/>
              </w:rPr>
            </w:pPr>
            <w:r w:rsidRPr="001D610F">
              <w:rPr>
                <w:rFonts w:ascii="宋体" w:hAnsi="宋体" w:hint="eastAsia"/>
                <w:b/>
              </w:rPr>
              <w:t>三、切合校情培训，关注个人发展</w:t>
            </w:r>
          </w:p>
          <w:p w14:paraId="6E3AC551" w14:textId="77777777" w:rsidR="00130A00" w:rsidRPr="001D610F" w:rsidRDefault="00130A00" w:rsidP="005263B3">
            <w:pPr>
              <w:ind w:firstLineChars="200" w:firstLine="420"/>
              <w:rPr>
                <w:rFonts w:ascii="宋体" w:hAnsi="宋体"/>
                <w:color w:val="000000"/>
                <w:kern w:val="1"/>
              </w:rPr>
            </w:pPr>
            <w:r w:rsidRPr="001D610F">
              <w:rPr>
                <w:rFonts w:ascii="宋体" w:hAnsi="宋体"/>
              </w:rPr>
              <w:t>基于学校整体培训规划和年度计划，每位教师都制定了以三年为一个周期的专业成长规划书，并写好年度总结，明确自我发展目标，形成个性化、零距离的人才培养模式。学校加强过程管理，抓好教学常规管理，</w:t>
            </w:r>
            <w:proofErr w:type="gramStart"/>
            <w:r w:rsidRPr="001D610F">
              <w:rPr>
                <w:rFonts w:ascii="宋体" w:hAnsi="宋体"/>
              </w:rPr>
              <w:t>践行</w:t>
            </w:r>
            <w:proofErr w:type="gramEnd"/>
            <w:r w:rsidRPr="001D610F">
              <w:rPr>
                <w:rFonts w:ascii="宋体" w:hAnsi="宋体"/>
              </w:rPr>
              <w:t>教科研管理和青蓝工程等制度，依托新课程实施计划和开发校本课程等途径，促进教师的专业成长，90%以上的教师达成既定目标。</w:t>
            </w:r>
            <w:r>
              <w:rPr>
                <w:rFonts w:ascii="宋体" w:hAnsi="宋体"/>
                <w:color w:val="000000"/>
                <w:kern w:val="1"/>
              </w:rPr>
              <w:t>学校</w:t>
            </w:r>
            <w:r w:rsidRPr="001D610F">
              <w:rPr>
                <w:rFonts w:ascii="宋体" w:hAnsi="宋体"/>
                <w:color w:val="000000"/>
                <w:kern w:val="1"/>
              </w:rPr>
              <w:t>先后完善了《</w:t>
            </w:r>
            <w:r w:rsidRPr="001D610F">
              <w:rPr>
                <w:rFonts w:ascii="宋体" w:hAnsi="宋体" w:hint="eastAsia"/>
                <w:color w:val="000000"/>
                <w:kern w:val="1"/>
              </w:rPr>
              <w:t>仙城</w:t>
            </w:r>
            <w:r w:rsidRPr="001D610F">
              <w:rPr>
                <w:rFonts w:ascii="宋体" w:hAnsi="宋体"/>
                <w:color w:val="000000"/>
                <w:kern w:val="1"/>
              </w:rPr>
              <w:t>中学教科研及辅导学生获奖奖励实施办法》《</w:t>
            </w:r>
            <w:r w:rsidRPr="001D610F">
              <w:rPr>
                <w:rFonts w:ascii="宋体" w:hAnsi="宋体" w:hint="eastAsia"/>
                <w:color w:val="000000"/>
                <w:kern w:val="1"/>
              </w:rPr>
              <w:t>仙城</w:t>
            </w:r>
            <w:r w:rsidRPr="001D610F">
              <w:rPr>
                <w:rFonts w:ascii="宋体" w:hAnsi="宋体"/>
                <w:color w:val="000000"/>
                <w:kern w:val="1"/>
              </w:rPr>
              <w:t>中学校本教研制度》《</w:t>
            </w:r>
            <w:r w:rsidRPr="001D610F">
              <w:rPr>
                <w:rFonts w:ascii="宋体" w:hAnsi="宋体" w:hint="eastAsia"/>
                <w:color w:val="000000"/>
                <w:kern w:val="1"/>
              </w:rPr>
              <w:t>仙城</w:t>
            </w:r>
            <w:r w:rsidRPr="001D610F">
              <w:rPr>
                <w:rFonts w:ascii="宋体" w:hAnsi="宋体"/>
                <w:color w:val="000000"/>
                <w:kern w:val="1"/>
              </w:rPr>
              <w:t>中学优秀教师评选办法》《</w:t>
            </w:r>
            <w:r w:rsidRPr="001D610F">
              <w:rPr>
                <w:rFonts w:ascii="宋体" w:hAnsi="宋体" w:hint="eastAsia"/>
                <w:color w:val="000000"/>
                <w:kern w:val="1"/>
              </w:rPr>
              <w:t>仙城</w:t>
            </w:r>
            <w:r w:rsidRPr="001D610F">
              <w:rPr>
                <w:rFonts w:ascii="宋体" w:hAnsi="宋体"/>
                <w:color w:val="000000"/>
                <w:kern w:val="1"/>
              </w:rPr>
              <w:t>中学班主任绩效考核办法》等一系列评价制度。</w:t>
            </w:r>
            <w:r w:rsidRPr="001D610F">
              <w:rPr>
                <w:rFonts w:ascii="宋体" w:hAnsi="宋体"/>
              </w:rPr>
              <w:t>教师在论文发表、课题研究、教学基本功比赛、</w:t>
            </w:r>
            <w:proofErr w:type="gramStart"/>
            <w:r w:rsidRPr="001D610F">
              <w:rPr>
                <w:rFonts w:ascii="宋体" w:hAnsi="宋体"/>
              </w:rPr>
              <w:t>优课评比</w:t>
            </w:r>
            <w:proofErr w:type="gramEnd"/>
            <w:r w:rsidRPr="001D610F">
              <w:rPr>
                <w:rFonts w:ascii="宋体" w:hAnsi="宋体"/>
              </w:rPr>
              <w:t>、指导学生参加竞赛、职称晋升和学历提升等方面都有长足的进步。</w:t>
            </w:r>
          </w:p>
          <w:p w14:paraId="5FB0984E" w14:textId="77777777" w:rsidR="00130A00" w:rsidRPr="001D610F" w:rsidRDefault="00130A00" w:rsidP="005263B3">
            <w:pPr>
              <w:ind w:firstLineChars="200" w:firstLine="420"/>
              <w:rPr>
                <w:rFonts w:ascii="宋体" w:hAnsi="宋体" w:cs="宋体"/>
              </w:rPr>
            </w:pPr>
            <w:r w:rsidRPr="001D610F">
              <w:rPr>
                <w:rFonts w:ascii="宋体" w:hAnsi="宋体" w:cs="宋体" w:hint="eastAsia"/>
              </w:rPr>
              <w:lastRenderedPageBreak/>
              <w:t>1.青年教师。</w:t>
            </w:r>
            <w:r>
              <w:rPr>
                <w:rFonts w:ascii="宋体" w:hAnsi="宋体" w:cs="宋体" w:hint="eastAsia"/>
              </w:rPr>
              <w:t>学校</w:t>
            </w:r>
            <w:r w:rsidRPr="001D610F">
              <w:rPr>
                <w:rFonts w:ascii="宋体" w:hAnsi="宋体" w:cs="宋体" w:hint="eastAsia"/>
              </w:rPr>
              <w:t>青年教师较多，来自二十多个省份，每人接受的教育不同，成长环境不同，为了让这些青年老师快速成长，在学校的统一部署下，每位青年教师按照“一二五</w:t>
            </w:r>
            <w:r>
              <w:rPr>
                <w:rFonts w:ascii="宋体" w:hAnsi="宋体" w:cs="宋体" w:hint="eastAsia"/>
              </w:rPr>
              <w:t>培师工程</w:t>
            </w:r>
            <w:r w:rsidRPr="001D610F">
              <w:rPr>
                <w:rFonts w:ascii="宋体" w:hAnsi="宋体" w:cs="宋体" w:hint="eastAsia"/>
              </w:rPr>
              <w:t>”确定个人的专业发展规划和每一年度的发展计划。同时安排青年教师担任起始年级的副班主任，让青年教师在教学能力、班级管理能力两方面共同成长。</w:t>
            </w:r>
            <w:r w:rsidRPr="001D610F">
              <w:rPr>
                <w:rFonts w:ascii="宋体" w:hAnsi="宋体" w:hint="eastAsia"/>
                <w:color w:val="000000"/>
                <w:shd w:val="clear" w:color="auto" w:fill="FFFFFF"/>
              </w:rPr>
              <w:t>青年教师在学习师傅的经验中学会自我发展、自我成熟、自我成长</w:t>
            </w:r>
            <w:r w:rsidRPr="001D610F">
              <w:rPr>
                <w:rFonts w:ascii="宋体" w:hAnsi="宋体" w:cs="宋体" w:hint="eastAsia"/>
              </w:rPr>
              <w:t>，已基本做到了青年教师三年完成循环教学。</w:t>
            </w:r>
          </w:p>
          <w:p w14:paraId="14CFC720" w14:textId="77777777" w:rsidR="00130A00" w:rsidRPr="001D610F" w:rsidRDefault="00130A00" w:rsidP="005263B3">
            <w:pPr>
              <w:ind w:firstLineChars="200" w:firstLine="420"/>
              <w:rPr>
                <w:rFonts w:ascii="宋体" w:hAnsi="宋体" w:cs="宋体"/>
              </w:rPr>
            </w:pPr>
            <w:r w:rsidRPr="001D610F">
              <w:rPr>
                <w:rFonts w:ascii="宋体" w:hAnsi="宋体" w:cs="宋体" w:hint="eastAsia"/>
              </w:rPr>
              <w:t>2.骨干教师。学校为骨干教师培养对象创造参与各级各种学习、进修、研究和实践的条件和机会,为其成长提供舞台。参加活动后要求其写出体会和收获，并在全校范围内举行讲座或上</w:t>
            </w:r>
            <w:proofErr w:type="gramStart"/>
            <w:r w:rsidRPr="001D610F">
              <w:rPr>
                <w:rFonts w:ascii="宋体" w:hAnsi="宋体" w:cs="宋体" w:hint="eastAsia"/>
              </w:rPr>
              <w:t>示范汇报</w:t>
            </w:r>
            <w:proofErr w:type="gramEnd"/>
            <w:r w:rsidRPr="001D610F">
              <w:rPr>
                <w:rFonts w:ascii="宋体" w:hAnsi="宋体" w:cs="宋体" w:hint="eastAsia"/>
              </w:rPr>
              <w:t>课。通过名师工作室</w:t>
            </w:r>
            <w:proofErr w:type="gramStart"/>
            <w:r w:rsidRPr="001D610F">
              <w:rPr>
                <w:rFonts w:ascii="宋体" w:hAnsi="宋体" w:cs="宋体" w:hint="eastAsia"/>
              </w:rPr>
              <w:t>请教学</w:t>
            </w:r>
            <w:proofErr w:type="gramEnd"/>
            <w:r w:rsidRPr="001D610F">
              <w:rPr>
                <w:rFonts w:ascii="宋体" w:hAnsi="宋体" w:cs="宋体" w:hint="eastAsia"/>
              </w:rPr>
              <w:t>专家与培养对象结成交流对子，开展拜师学习活动，为其成长提供直接指导，并制定相应的培养计划。积极安排并督促培养对象参加校级以上公开教学、学科竞赛和课题研究等活动，并给予悉心指导，促使他们尽快成长。近几年骨干教师培养取得了丰硕的成果，骨干教师队伍不断壮大，在扬州市每两年评选的骨干教师中，</w:t>
            </w:r>
            <w:r>
              <w:rPr>
                <w:rFonts w:ascii="宋体" w:hAnsi="宋体" w:cs="宋体" w:hint="eastAsia"/>
              </w:rPr>
              <w:t>学校</w:t>
            </w:r>
            <w:r w:rsidRPr="001D610F">
              <w:rPr>
                <w:rFonts w:ascii="宋体" w:hAnsi="宋体" w:cs="宋体" w:hint="eastAsia"/>
              </w:rPr>
              <w:t>连续高增长，其中2018年增加16人，2020年增加9人，近年来涌现了一批 “师德标兵”“最美教师”“优秀教育工作者”“师德模范”。</w:t>
            </w:r>
            <w:r>
              <w:rPr>
                <w:rFonts w:ascii="宋体" w:hAnsi="宋体" w:cs="宋体" w:hint="eastAsia"/>
              </w:rPr>
              <w:t>目前，我校有</w:t>
            </w:r>
            <w:r>
              <w:rPr>
                <w:rFonts w:ascii="宋体" w:hAnsi="宋体" w:cs="宋体"/>
              </w:rPr>
              <w:t>2</w:t>
            </w:r>
            <w:r>
              <w:rPr>
                <w:rFonts w:ascii="宋体" w:hAnsi="宋体" w:cs="宋体" w:hint="eastAsia"/>
              </w:rPr>
              <w:t>名省特级教师：</w:t>
            </w:r>
            <w:r w:rsidRPr="009A7668">
              <w:rPr>
                <w:rFonts w:ascii="宋体" w:hAnsi="宋体" w:cs="宋体" w:hint="eastAsia"/>
              </w:rPr>
              <w:t>孟华、常国庆</w:t>
            </w:r>
            <w:r>
              <w:rPr>
                <w:rFonts w:ascii="宋体" w:hAnsi="宋体" w:cs="宋体" w:hint="eastAsia"/>
              </w:rPr>
              <w:t>；1名市特级教师：</w:t>
            </w:r>
            <w:r w:rsidRPr="009A7668">
              <w:rPr>
                <w:rFonts w:ascii="宋体" w:hAnsi="宋体" w:cs="宋体" w:hint="eastAsia"/>
              </w:rPr>
              <w:t>李鑫林</w:t>
            </w:r>
            <w:r>
              <w:rPr>
                <w:rFonts w:ascii="宋体" w:hAnsi="宋体" w:cs="宋体" w:hint="eastAsia"/>
              </w:rPr>
              <w:t>；共有语文、数学、英语、物理、化学、生物、政治、历史、地理、体育、美术、信息技术1</w:t>
            </w:r>
            <w:r>
              <w:rPr>
                <w:rFonts w:ascii="宋体" w:hAnsi="宋体" w:cs="宋体"/>
              </w:rPr>
              <w:t>2</w:t>
            </w:r>
            <w:r>
              <w:rPr>
                <w:rFonts w:ascii="宋体" w:hAnsi="宋体" w:cs="宋体" w:hint="eastAsia"/>
              </w:rPr>
              <w:t>个学科拥有扬州市学科带头人2</w:t>
            </w:r>
            <w:r>
              <w:rPr>
                <w:rFonts w:ascii="宋体" w:hAnsi="宋体" w:cs="宋体"/>
              </w:rPr>
              <w:t>0</w:t>
            </w:r>
            <w:r>
              <w:rPr>
                <w:rFonts w:ascii="宋体" w:hAnsi="宋体" w:cs="宋体" w:hint="eastAsia"/>
              </w:rPr>
              <w:t>人，扬州市中青年教学骨干1</w:t>
            </w:r>
            <w:r>
              <w:rPr>
                <w:rFonts w:ascii="宋体" w:hAnsi="宋体" w:cs="宋体"/>
              </w:rPr>
              <w:t>1</w:t>
            </w:r>
            <w:r>
              <w:rPr>
                <w:rFonts w:ascii="宋体" w:hAnsi="宋体" w:cs="宋体" w:hint="eastAsia"/>
              </w:rPr>
              <w:t>人，扬州市教学能手1</w:t>
            </w:r>
            <w:r>
              <w:rPr>
                <w:rFonts w:ascii="宋体" w:hAnsi="宋体" w:cs="宋体"/>
              </w:rPr>
              <w:t>9</w:t>
            </w:r>
            <w:r>
              <w:rPr>
                <w:rFonts w:ascii="宋体" w:hAnsi="宋体" w:cs="宋体" w:hint="eastAsia"/>
              </w:rPr>
              <w:t>人，扬州市教坛新秀1人，共有市级骨干教师5</w:t>
            </w:r>
            <w:r>
              <w:rPr>
                <w:rFonts w:ascii="宋体" w:hAnsi="宋体" w:cs="宋体"/>
              </w:rPr>
              <w:t>2</w:t>
            </w:r>
            <w:r>
              <w:rPr>
                <w:rFonts w:ascii="宋体" w:hAnsi="宋体" w:cs="宋体" w:hint="eastAsia"/>
              </w:rPr>
              <w:t>名。</w:t>
            </w:r>
          </w:p>
          <w:p w14:paraId="0216C17D" w14:textId="77777777" w:rsidR="00130A00" w:rsidRPr="001D610F" w:rsidRDefault="00130A00" w:rsidP="005263B3">
            <w:pPr>
              <w:ind w:firstLineChars="200" w:firstLine="420"/>
              <w:rPr>
                <w:rFonts w:ascii="宋体" w:hAnsi="宋体"/>
              </w:rPr>
            </w:pPr>
            <w:r w:rsidRPr="001D610F">
              <w:rPr>
                <w:rFonts w:ascii="宋体" w:hAnsi="宋体" w:hint="eastAsia"/>
              </w:rPr>
              <w:t>3.全员发展。</w:t>
            </w:r>
            <w:r>
              <w:rPr>
                <w:rFonts w:ascii="宋体" w:hAnsi="宋体" w:hint="eastAsia"/>
              </w:rPr>
              <w:t>学校</w:t>
            </w:r>
            <w:r w:rsidRPr="001D610F">
              <w:rPr>
                <w:rFonts w:ascii="宋体" w:hAnsi="宋体" w:hint="eastAsia"/>
              </w:rPr>
              <w:t>教师培训遵循六项基本原则：</w:t>
            </w:r>
            <w:r w:rsidRPr="001D610F">
              <w:rPr>
                <w:rFonts w:ascii="宋体" w:hAnsi="宋体" w:hint="eastAsia"/>
                <w:color w:val="000000"/>
                <w:shd w:val="clear" w:color="auto" w:fill="FFFFFF"/>
              </w:rPr>
              <w:t>全面性原则、针对性原则、实效性原则、差异性原则、协同性原则、开放性原则，让多层面教师都参与培训，使</w:t>
            </w:r>
            <w:r>
              <w:rPr>
                <w:rFonts w:ascii="宋体" w:hAnsi="宋体" w:hint="eastAsia"/>
                <w:color w:val="000000"/>
                <w:shd w:val="clear" w:color="auto" w:fill="FFFFFF"/>
              </w:rPr>
              <w:t>每个人</w:t>
            </w:r>
            <w:r w:rsidRPr="001D610F">
              <w:rPr>
                <w:rFonts w:ascii="宋体" w:hAnsi="宋体" w:hint="eastAsia"/>
                <w:color w:val="000000"/>
                <w:shd w:val="clear" w:color="auto" w:fill="FFFFFF"/>
              </w:rPr>
              <w:t>都在发展。从</w:t>
            </w:r>
            <w:r>
              <w:rPr>
                <w:rFonts w:ascii="宋体" w:hAnsi="宋体" w:hint="eastAsia"/>
                <w:color w:val="000000"/>
                <w:shd w:val="clear" w:color="auto" w:fill="FFFFFF"/>
              </w:rPr>
              <w:t>学校</w:t>
            </w:r>
            <w:r w:rsidRPr="001D610F">
              <w:rPr>
                <w:rFonts w:ascii="宋体" w:hAnsi="宋体" w:hint="eastAsia"/>
                <w:color w:val="000000"/>
                <w:shd w:val="clear" w:color="auto" w:fill="FFFFFF"/>
              </w:rPr>
              <w:t>教师专业化发展的实际需要出发，确定培训内容。从专业理想、专业知识、专业能力三个方面，全面开展校本培训工作，促进全体教师业务素质的全面提高。根据教师发展的不同水平的不同特点，因人制宜，分层培训。对45周岁以下的教师的培训，做到高标准、高起点、严要求，以促进这些教师快速成长。对45周岁以上教师培训，采用集中学习与自主学习相结合，个别辅导与集中培训相结合的办法。依托现代信息技术，实行开放的校本培训方式，充分利用校园网，使教师之间实现资源共享，教学相长。</w:t>
            </w:r>
          </w:p>
          <w:p w14:paraId="3E0987FD" w14:textId="77777777" w:rsidR="00130A00" w:rsidRPr="001D610F" w:rsidRDefault="00130A00" w:rsidP="005263B3">
            <w:pPr>
              <w:ind w:firstLineChars="200" w:firstLine="422"/>
              <w:rPr>
                <w:rFonts w:ascii="宋体" w:hAnsi="宋体"/>
                <w:b/>
              </w:rPr>
            </w:pPr>
            <w:r w:rsidRPr="001D610F">
              <w:rPr>
                <w:rFonts w:ascii="宋体" w:hAnsi="宋体" w:hint="eastAsia"/>
                <w:b/>
              </w:rPr>
              <w:t>四、培训途径多样，培训成效显著</w:t>
            </w:r>
          </w:p>
          <w:p w14:paraId="0EB2DBDE" w14:textId="77777777" w:rsidR="00130A00" w:rsidRPr="001D610F" w:rsidRDefault="00130A00" w:rsidP="005263B3">
            <w:pPr>
              <w:rPr>
                <w:rFonts w:ascii="宋体" w:hAnsi="宋体" w:cs="宋体"/>
              </w:rPr>
            </w:pPr>
            <w:r w:rsidRPr="001D610F">
              <w:rPr>
                <w:rFonts w:ascii="宋体" w:hAnsi="宋体" w:cs="宋体" w:hint="eastAsia"/>
              </w:rPr>
              <w:t xml:space="preserve">    1.专家指导。</w:t>
            </w:r>
            <w:r>
              <w:rPr>
                <w:rFonts w:ascii="宋体" w:hAnsi="宋体" w:cs="宋体" w:hint="eastAsia"/>
              </w:rPr>
              <w:t>学校</w:t>
            </w:r>
            <w:r w:rsidRPr="001D610F">
              <w:rPr>
                <w:rFonts w:ascii="宋体" w:hAnsi="宋体" w:cs="宋体" w:hint="eastAsia"/>
              </w:rPr>
              <w:t>有孟华名师工作室、常国庆名师工作室、</w:t>
            </w:r>
            <w:r w:rsidRPr="001D610F">
              <w:rPr>
                <w:rFonts w:ascii="宋体" w:hAnsi="宋体"/>
              </w:rPr>
              <w:t>李鑫林名师工作室</w:t>
            </w:r>
            <w:r w:rsidRPr="001D610F">
              <w:rPr>
                <w:rFonts w:ascii="宋体" w:hAnsi="宋体" w:cs="宋体" w:hint="eastAsia"/>
              </w:rPr>
              <w:t>，充分发挥了名师的示范、辐射和指导作用，培养了一批师德高尚、造诣深厚、业务精湛的教师，带领了一批青年教师成长。</w:t>
            </w:r>
            <w:r>
              <w:rPr>
                <w:rFonts w:ascii="宋体" w:hAnsi="宋体" w:cs="宋体" w:hint="eastAsia"/>
              </w:rPr>
              <w:t>学校</w:t>
            </w:r>
            <w:r w:rsidRPr="001D610F">
              <w:rPr>
                <w:rFonts w:ascii="宋体" w:hAnsi="宋体" w:cs="宋体" w:hint="eastAsia"/>
              </w:rPr>
              <w:t>每年都邀请一批专家来校讲学，有</w:t>
            </w:r>
            <w:r w:rsidRPr="001D610F">
              <w:rPr>
                <w:rFonts w:ascii="宋体" w:hAnsi="宋体"/>
              </w:rPr>
              <w:t>语文教学专家、教授</w:t>
            </w:r>
            <w:proofErr w:type="gramStart"/>
            <w:r w:rsidRPr="001D610F">
              <w:rPr>
                <w:rFonts w:ascii="宋体" w:hAnsi="宋体"/>
              </w:rPr>
              <w:t>级教师</w:t>
            </w:r>
            <w:proofErr w:type="gramEnd"/>
            <w:r w:rsidRPr="001D610F">
              <w:rPr>
                <w:rFonts w:ascii="宋体" w:hAnsi="宋体"/>
              </w:rPr>
              <w:t>黄正瑶先生</w:t>
            </w:r>
            <w:r w:rsidRPr="001D610F">
              <w:rPr>
                <w:rFonts w:ascii="宋体" w:hAnsi="宋体" w:hint="eastAsia"/>
              </w:rPr>
              <w:t>，</w:t>
            </w:r>
            <w:r w:rsidRPr="001D610F">
              <w:rPr>
                <w:rFonts w:ascii="宋体" w:hAnsi="宋体"/>
              </w:rPr>
              <w:t>江苏省语文高考阅卷组组长、首批教授级中学高级教师沈中尧教授</w:t>
            </w:r>
            <w:r w:rsidRPr="001D610F">
              <w:rPr>
                <w:rFonts w:ascii="宋体" w:hAnsi="宋体" w:hint="eastAsia"/>
              </w:rPr>
              <w:t>，</w:t>
            </w:r>
            <w:r w:rsidRPr="001D610F">
              <w:rPr>
                <w:rFonts w:ascii="宋体" w:hAnsi="宋体"/>
              </w:rPr>
              <w:t>南师大宁连华教授</w:t>
            </w:r>
            <w:r w:rsidRPr="001D610F">
              <w:rPr>
                <w:rFonts w:ascii="宋体" w:hAnsi="宋体" w:hint="eastAsia"/>
              </w:rPr>
              <w:t>，</w:t>
            </w:r>
            <w:r w:rsidRPr="001D610F">
              <w:rPr>
                <w:rFonts w:ascii="宋体" w:hAnsi="宋体"/>
              </w:rPr>
              <w:t>南京师范大学外国语学院英语系资深教授、博士生导师、江苏省高考英语学科阅卷专家汪少华教授</w:t>
            </w:r>
            <w:r w:rsidRPr="001D610F">
              <w:rPr>
                <w:rFonts w:ascii="宋体" w:hAnsi="宋体" w:hint="eastAsia"/>
              </w:rPr>
              <w:t>、</w:t>
            </w:r>
            <w:r w:rsidRPr="001D610F">
              <w:rPr>
                <w:rFonts w:ascii="宋体" w:hAnsi="宋体"/>
              </w:rPr>
              <w:t>扬州市教科院王玉宏</w:t>
            </w:r>
            <w:r w:rsidRPr="001D610F">
              <w:rPr>
                <w:rFonts w:ascii="宋体" w:hAnsi="宋体" w:hint="eastAsia"/>
              </w:rPr>
              <w:t>主任等专家</w:t>
            </w:r>
            <w:r w:rsidRPr="001D610F">
              <w:rPr>
                <w:rFonts w:ascii="宋体" w:hAnsi="宋体"/>
              </w:rPr>
              <w:t>开展专题讲座</w:t>
            </w:r>
            <w:r w:rsidRPr="001D610F">
              <w:rPr>
                <w:rFonts w:ascii="宋体" w:hAnsi="宋体" w:hint="eastAsia"/>
              </w:rPr>
              <w:t>，</w:t>
            </w:r>
            <w:r w:rsidRPr="001D610F">
              <w:rPr>
                <w:rFonts w:ascii="宋体" w:hAnsi="宋体"/>
              </w:rPr>
              <w:t>为</w:t>
            </w:r>
            <w:r>
              <w:rPr>
                <w:rFonts w:ascii="宋体" w:hAnsi="宋体"/>
              </w:rPr>
              <w:t>学校</w:t>
            </w:r>
            <w:r w:rsidRPr="001D610F">
              <w:rPr>
                <w:rFonts w:ascii="宋体" w:hAnsi="宋体"/>
              </w:rPr>
              <w:t>教师发展引路</w:t>
            </w:r>
            <w:r w:rsidRPr="001D610F">
              <w:rPr>
                <w:rFonts w:ascii="宋体" w:hAnsi="宋体" w:hint="eastAsia"/>
              </w:rPr>
              <w:t>。</w:t>
            </w:r>
          </w:p>
          <w:p w14:paraId="7EA98DCA" w14:textId="77777777" w:rsidR="00130A00" w:rsidRPr="001D610F" w:rsidRDefault="00130A00" w:rsidP="005263B3">
            <w:pPr>
              <w:rPr>
                <w:rFonts w:ascii="宋体" w:hAnsi="宋体" w:cs="宋体"/>
              </w:rPr>
            </w:pPr>
            <w:r w:rsidRPr="001D610F">
              <w:rPr>
                <w:rFonts w:ascii="宋体" w:hAnsi="宋体" w:cs="宋体" w:hint="eastAsia"/>
              </w:rPr>
              <w:t xml:space="preserve">    2.骨干引领。骨干教师积极参与、引领本组各种形式的业务学习和教研工作。从教研专题的确立、教研课的开展，到课题的考核、结题等各阶段都为全组教师</w:t>
            </w:r>
            <w:proofErr w:type="gramStart"/>
            <w:r w:rsidRPr="001D610F">
              <w:rPr>
                <w:rFonts w:ascii="宋体" w:hAnsi="宋体" w:cs="宋体" w:hint="eastAsia"/>
              </w:rPr>
              <w:t>作出</w:t>
            </w:r>
            <w:proofErr w:type="gramEnd"/>
            <w:r w:rsidRPr="001D610F">
              <w:rPr>
                <w:rFonts w:ascii="宋体" w:hAnsi="宋体" w:cs="宋体" w:hint="eastAsia"/>
              </w:rPr>
              <w:t>榜样。通过骨干教师的示范和专业引领，帮助其他同志逐渐地提高业务水平。骨干教师每学期必</w:t>
            </w:r>
            <w:r>
              <w:rPr>
                <w:rFonts w:ascii="宋体" w:hAnsi="宋体" w:cs="宋体" w:hint="eastAsia"/>
              </w:rPr>
              <w:t>开</w:t>
            </w:r>
            <w:r w:rsidRPr="001D610F">
              <w:rPr>
                <w:rFonts w:ascii="宋体" w:hAnsi="宋体" w:cs="宋体" w:hint="eastAsia"/>
              </w:rPr>
              <w:t>两节公开课，一次专题讲座。使自己能成为大家的榜样，进而转化成集体中其他成员的典范。“师徒结对”中，由一位骨干教师带一个徒弟。在“师带徒”的过程中，采取“四课联动”引领的方式进行传帮带，促进青年教师的迅速成长，</w:t>
            </w:r>
            <w:r>
              <w:rPr>
                <w:rFonts w:ascii="宋体" w:hAnsi="宋体" w:cs="宋体" w:hint="eastAsia"/>
              </w:rPr>
              <w:t>直</w:t>
            </w:r>
            <w:r w:rsidRPr="001D610F">
              <w:rPr>
                <w:rFonts w:ascii="宋体" w:hAnsi="宋体" w:cs="宋体" w:hint="eastAsia"/>
              </w:rPr>
              <w:t>至成为一批新的“骨干教师”。一是“青年教师诊断课”：先由青年教师执教一节展示课，针对存在的问题，制定出切实有效的帮扶措施。二是“骨干教师示范课”：发挥骨干教师优势，针对青年教师存在的问题精心备课并提供示范课，课后交流感受，挖掘授课“亮点”，完善自己的课堂教学。三是“跟踪矫正课”：骨干教师对青年教师进行跟踪听课，结合研讨、评议情况，分析授课得失，指导授课教师完善教学设计，改进教学方法。四是“反思汇报课”：青年教师经过听课、评课的磨练，示范课的引领及个人的感悟，优化自己的课堂教学设计，上一节汇报课。在这个过程中，骨干教师起了非常重要的引领作用，为学校的持续发展做出贡献。</w:t>
            </w:r>
          </w:p>
          <w:p w14:paraId="49B17CC9" w14:textId="77777777" w:rsidR="00130A00" w:rsidRPr="001D610F" w:rsidRDefault="00130A00" w:rsidP="005263B3">
            <w:pPr>
              <w:ind w:firstLineChars="200" w:firstLine="420"/>
              <w:rPr>
                <w:rFonts w:ascii="宋体" w:hAnsi="宋体" w:cs="宋体"/>
              </w:rPr>
            </w:pPr>
            <w:r w:rsidRPr="001D610F">
              <w:rPr>
                <w:rFonts w:ascii="宋体" w:hAnsi="宋体" w:cs="宋体" w:hint="eastAsia"/>
              </w:rPr>
              <w:t>3</w:t>
            </w:r>
            <w:r w:rsidRPr="001D610F">
              <w:rPr>
                <w:rFonts w:ascii="宋体" w:hAnsi="宋体" w:cs="宋体"/>
              </w:rPr>
              <w:t>.</w:t>
            </w:r>
            <w:r w:rsidRPr="001D610F">
              <w:rPr>
                <w:rFonts w:ascii="宋体" w:hAnsi="宋体" w:cs="宋体" w:hint="eastAsia"/>
              </w:rPr>
              <w:t>互动交流。为进一步丰富</w:t>
            </w:r>
            <w:r>
              <w:rPr>
                <w:rFonts w:ascii="宋体" w:hAnsi="宋体" w:cs="宋体" w:hint="eastAsia"/>
              </w:rPr>
              <w:t>学校</w:t>
            </w:r>
            <w:r w:rsidRPr="001D610F">
              <w:rPr>
                <w:rFonts w:ascii="宋体" w:hAnsi="宋体" w:cs="宋体" w:hint="eastAsia"/>
              </w:rPr>
              <w:t>的办学理念，紧跟世界先进水平，学校先后派6位</w:t>
            </w:r>
            <w:proofErr w:type="gramStart"/>
            <w:r w:rsidRPr="001D610F">
              <w:rPr>
                <w:rFonts w:ascii="宋体" w:hAnsi="宋体" w:cs="宋体" w:hint="eastAsia"/>
              </w:rPr>
              <w:t>老师赴</w:t>
            </w:r>
            <w:proofErr w:type="gramEnd"/>
            <w:r w:rsidRPr="001D610F">
              <w:rPr>
                <w:rFonts w:ascii="宋体" w:hAnsi="宋体" w:cs="宋体" w:hint="eastAsia"/>
              </w:rPr>
              <w:t>英</w:t>
            </w:r>
            <w:r w:rsidRPr="001D610F">
              <w:rPr>
                <w:rFonts w:ascii="宋体" w:hAnsi="宋体" w:cs="宋体" w:hint="eastAsia"/>
              </w:rPr>
              <w:lastRenderedPageBreak/>
              <w:t>国、加拿大、澳大利亚等国进行学习考察，积极吸收国际教育的发展成果。为适应新高考方案的改革和实施，改进课堂教学方式，提升课堂教学效率，</w:t>
            </w:r>
            <w:r>
              <w:rPr>
                <w:rFonts w:ascii="宋体" w:hAnsi="宋体" w:cs="宋体" w:hint="eastAsia"/>
              </w:rPr>
              <w:t>学校</w:t>
            </w:r>
            <w:r w:rsidRPr="001D610F">
              <w:rPr>
                <w:rFonts w:ascii="宋体" w:hAnsi="宋体" w:cs="宋体" w:hint="eastAsia"/>
              </w:rPr>
              <w:t>还分批派出年级主任、教研组长、备课主任、骨干教师等赴衡水中学、如东中学、白蒲中学、高邮中学、姜堰二中、昆山中学、海门中学等名校积极开展交流，深入课堂听课，参与他们的教研活动，和外校老师一起探讨课改中的得与失，讨论“走班制”“合作式学习”“信息化教学手段”等问题，在交流中加深理解，在共识中找准方向。江苏省六合高级中学、扬州市邗江公道中学、</w:t>
            </w:r>
            <w:proofErr w:type="gramStart"/>
            <w:r w:rsidRPr="001D610F">
              <w:rPr>
                <w:rFonts w:ascii="宋体" w:hAnsi="宋体" w:cs="宋体" w:hint="eastAsia"/>
              </w:rPr>
              <w:t>扬州市瓜洲</w:t>
            </w:r>
            <w:proofErr w:type="gramEnd"/>
            <w:r w:rsidRPr="001D610F">
              <w:rPr>
                <w:rFonts w:ascii="宋体" w:hAnsi="宋体" w:cs="宋体" w:hint="eastAsia"/>
              </w:rPr>
              <w:t>中学、高邮第一中学、镇江市扬中第二高级中学、姜堰罗塘中学、安徽省合肥市第二中学等</w:t>
            </w:r>
            <w:proofErr w:type="gramStart"/>
            <w:r w:rsidRPr="001D610F">
              <w:rPr>
                <w:rFonts w:ascii="宋体" w:hAnsi="宋体" w:cs="宋体" w:hint="eastAsia"/>
              </w:rPr>
              <w:t>校纷纷</w:t>
            </w:r>
            <w:proofErr w:type="gramEnd"/>
            <w:r w:rsidRPr="001D610F">
              <w:rPr>
                <w:rFonts w:ascii="宋体" w:hAnsi="宋体" w:cs="宋体" w:hint="eastAsia"/>
              </w:rPr>
              <w:t>派出老师来</w:t>
            </w:r>
            <w:r>
              <w:rPr>
                <w:rFonts w:ascii="宋体" w:hAnsi="宋体" w:cs="宋体" w:hint="eastAsia"/>
              </w:rPr>
              <w:t>学校</w:t>
            </w:r>
            <w:r w:rsidRPr="001D610F">
              <w:rPr>
                <w:rFonts w:ascii="宋体" w:hAnsi="宋体" w:cs="宋体" w:hint="eastAsia"/>
              </w:rPr>
              <w:t>深入学习，互动交流。每年</w:t>
            </w:r>
            <w:r>
              <w:rPr>
                <w:rFonts w:ascii="宋体" w:hAnsi="宋体" w:cs="宋体" w:hint="eastAsia"/>
              </w:rPr>
              <w:t>学校</w:t>
            </w:r>
            <w:r w:rsidRPr="001D610F">
              <w:rPr>
                <w:rFonts w:ascii="宋体" w:hAnsi="宋体" w:cs="宋体" w:hint="eastAsia"/>
              </w:rPr>
              <w:t>还以公开课作为培训平台，有计划地派出老师去学习，近两年有</w:t>
            </w:r>
            <w:proofErr w:type="gramStart"/>
            <w:r w:rsidRPr="001D610F">
              <w:rPr>
                <w:rFonts w:ascii="宋体" w:hAnsi="宋体" w:cs="宋体" w:hint="eastAsia"/>
              </w:rPr>
              <w:t>百人次</w:t>
            </w:r>
            <w:proofErr w:type="gramEnd"/>
            <w:r w:rsidRPr="001D610F">
              <w:rPr>
                <w:rFonts w:ascii="宋体" w:hAnsi="宋体" w:cs="宋体" w:hint="eastAsia"/>
              </w:rPr>
              <w:t>教师外出听课学习，保证每位教师每年都至少能外出学习一次。</w:t>
            </w:r>
          </w:p>
          <w:p w14:paraId="390D1558" w14:textId="77777777" w:rsidR="00130A00" w:rsidRPr="001D610F" w:rsidRDefault="00130A00" w:rsidP="005263B3">
            <w:pPr>
              <w:ind w:firstLineChars="200" w:firstLine="420"/>
              <w:rPr>
                <w:rFonts w:ascii="宋体" w:hAnsi="宋体" w:cs="宋体"/>
              </w:rPr>
            </w:pPr>
            <w:r w:rsidRPr="001D610F">
              <w:rPr>
                <w:rFonts w:ascii="宋体" w:hAnsi="宋体" w:cs="宋体" w:hint="eastAsia"/>
              </w:rPr>
              <w:t>4.支教挂职锻炼。近几年，</w:t>
            </w:r>
            <w:r>
              <w:rPr>
                <w:rFonts w:ascii="宋体" w:hAnsi="宋体" w:cs="宋体" w:hint="eastAsia"/>
              </w:rPr>
              <w:t>学校</w:t>
            </w:r>
            <w:r w:rsidRPr="001D610F">
              <w:rPr>
                <w:rFonts w:ascii="宋体" w:hAnsi="宋体" w:cs="宋体" w:hint="eastAsia"/>
              </w:rPr>
              <w:t>还先后派出多位老师交流支教，2017-2018派出郭有春、杨琴、于淼老师到邵伯中学，2018-2019派出孙义明、王鹤莹、桂佳老师到育才中学，2019-2020派出管威、曲丽丽、王二林老师到江都一中。</w:t>
            </w:r>
            <w:r>
              <w:rPr>
                <w:rFonts w:ascii="宋体" w:hAnsi="宋体" w:cs="宋体" w:hint="eastAsia"/>
              </w:rPr>
              <w:t>支</w:t>
            </w:r>
            <w:r w:rsidRPr="001D610F">
              <w:rPr>
                <w:rFonts w:ascii="宋体" w:hAnsi="宋体" w:cs="宋体" w:hint="eastAsia"/>
              </w:rPr>
              <w:t>教期间对老师们是一次</w:t>
            </w:r>
            <w:proofErr w:type="gramStart"/>
            <w:r w:rsidRPr="001D610F">
              <w:rPr>
                <w:rFonts w:ascii="宋体" w:hAnsi="宋体" w:cs="宋体" w:hint="eastAsia"/>
              </w:rPr>
              <w:t>磨炼</w:t>
            </w:r>
            <w:proofErr w:type="gramEnd"/>
            <w:r w:rsidRPr="001D610F">
              <w:rPr>
                <w:rFonts w:ascii="宋体" w:hAnsi="宋体" w:cs="宋体" w:hint="eastAsia"/>
              </w:rPr>
              <w:t>也是成长，在抓好自己教学工作和班级管理工作的同时，主动去带动年级组、教研组的工作，通过示范课、经验交流等方式，毫无保留的将自己所学、所知、所悟介绍出去，交流了自己的教育教学心得，传播新的教育教学理念、教学模式，为对方学校的教育教学贡献了自己的力量</w:t>
            </w:r>
            <w:r>
              <w:rPr>
                <w:rFonts w:ascii="宋体" w:hAnsi="宋体" w:cs="宋体" w:hint="eastAsia"/>
              </w:rPr>
              <w:t>。</w:t>
            </w:r>
            <w:r w:rsidRPr="001D610F">
              <w:rPr>
                <w:rFonts w:ascii="宋体" w:hAnsi="宋体" w:cs="宋体" w:hint="eastAsia"/>
              </w:rPr>
              <w:t>这些教师受到了所在学校领导、老师的高度肯定和一致好评，在外支教挂职锻炼也让这些老师们通过听、看、学、干，进一步开阔了视野，丰富了工作经验，适应了不同环境下的教学。</w:t>
            </w:r>
          </w:p>
          <w:p w14:paraId="45F8A124" w14:textId="77777777" w:rsidR="00130A00" w:rsidRPr="001D610F" w:rsidRDefault="00130A00" w:rsidP="005263B3">
            <w:pPr>
              <w:ind w:firstLineChars="200" w:firstLine="420"/>
              <w:jc w:val="left"/>
              <w:rPr>
                <w:rFonts w:ascii="宋体" w:hAnsi="宋体"/>
                <w:color w:val="000000"/>
                <w:kern w:val="1"/>
              </w:rPr>
            </w:pPr>
            <w:r w:rsidRPr="001D610F">
              <w:rPr>
                <w:rFonts w:ascii="宋体" w:hAnsi="宋体" w:cs="宋体" w:hint="eastAsia"/>
              </w:rPr>
              <w:t>5.青蓝工程。</w:t>
            </w:r>
            <w:r w:rsidRPr="001D610F">
              <w:rPr>
                <w:rFonts w:ascii="宋体" w:hAnsi="宋体"/>
              </w:rPr>
              <w:t>青蓝工程建章立制，优秀教师传、帮、带形成制度，效果显著。制定了《</w:t>
            </w:r>
            <w:r w:rsidRPr="001D610F">
              <w:rPr>
                <w:rFonts w:ascii="宋体" w:hAnsi="宋体" w:hint="eastAsia"/>
              </w:rPr>
              <w:t>仙城</w:t>
            </w:r>
            <w:r w:rsidRPr="001D610F">
              <w:rPr>
                <w:rFonts w:ascii="宋体" w:hAnsi="宋体"/>
              </w:rPr>
              <w:t>中学“青蓝工程”师徒结对实施方案》，师徒认真履行《</w:t>
            </w:r>
            <w:r w:rsidRPr="001D610F">
              <w:rPr>
                <w:rFonts w:ascii="宋体" w:hAnsi="宋体" w:hint="eastAsia"/>
              </w:rPr>
              <w:t>仙城</w:t>
            </w:r>
            <w:r w:rsidRPr="001D610F">
              <w:rPr>
                <w:rFonts w:ascii="宋体" w:hAnsi="宋体"/>
              </w:rPr>
              <w:t>中学“青蓝工程”师徒结对合同书》等规定，为青年教师的成熟、成才铺设道路。</w:t>
            </w:r>
            <w:r w:rsidRPr="001D610F">
              <w:rPr>
                <w:rFonts w:ascii="宋体" w:hAnsi="宋体"/>
                <w:color w:val="000000"/>
                <w:kern w:val="1"/>
              </w:rPr>
              <w:t>每学年由学校教务处、教科室组织签订师徒协议，并进行年度考核，鼓励先进，评出校级优秀师徒。</w:t>
            </w:r>
            <w:r w:rsidRPr="001D610F">
              <w:rPr>
                <w:rFonts w:ascii="宋体" w:hAnsi="宋体"/>
              </w:rPr>
              <w:t>师徒结对培养成效显著。</w:t>
            </w:r>
            <w:r w:rsidRPr="001D610F">
              <w:rPr>
                <w:rFonts w:ascii="宋体" w:hAnsi="宋体" w:hint="eastAsia"/>
                <w:color w:val="000000"/>
                <w:kern w:val="1"/>
              </w:rPr>
              <w:t>孟华</w:t>
            </w:r>
            <w:r w:rsidRPr="001D610F">
              <w:rPr>
                <w:rFonts w:ascii="宋体" w:hAnsi="宋体"/>
                <w:color w:val="000000"/>
                <w:kern w:val="1"/>
              </w:rPr>
              <w:t>名师工作室培养的</w:t>
            </w:r>
            <w:r w:rsidRPr="001D610F">
              <w:rPr>
                <w:rFonts w:ascii="宋体" w:hAnsi="宋体" w:hint="eastAsia"/>
                <w:color w:val="000000"/>
                <w:kern w:val="1"/>
              </w:rPr>
              <w:t>于</w:t>
            </w:r>
            <w:r w:rsidRPr="001D610F">
              <w:rPr>
                <w:rFonts w:ascii="宋体" w:hAnsi="宋体"/>
                <w:color w:val="000000"/>
                <w:kern w:val="1"/>
              </w:rPr>
              <w:t>楠成为</w:t>
            </w:r>
            <w:r w:rsidRPr="001D610F">
              <w:rPr>
                <w:rFonts w:ascii="宋体" w:hAnsi="宋体" w:hint="eastAsia"/>
                <w:color w:val="000000"/>
                <w:kern w:val="1"/>
              </w:rPr>
              <w:t>扬州市</w:t>
            </w:r>
            <w:r w:rsidRPr="001D610F">
              <w:rPr>
                <w:rFonts w:ascii="宋体" w:hAnsi="宋体"/>
                <w:color w:val="000000"/>
                <w:kern w:val="1"/>
              </w:rPr>
              <w:t>学科带头人</w:t>
            </w:r>
            <w:r w:rsidRPr="001D610F">
              <w:rPr>
                <w:rFonts w:ascii="宋体" w:hAnsi="宋体" w:hint="eastAsia"/>
                <w:color w:val="000000"/>
                <w:kern w:val="1"/>
              </w:rPr>
              <w:t>，</w:t>
            </w:r>
            <w:r w:rsidRPr="001D610F">
              <w:rPr>
                <w:rFonts w:ascii="宋体" w:hAnsi="宋体"/>
                <w:color w:val="000000"/>
                <w:kern w:val="1"/>
              </w:rPr>
              <w:t>于楠的徒弟郁玉霞获第九届</w:t>
            </w:r>
            <w:r w:rsidRPr="001D610F">
              <w:rPr>
                <w:rFonts w:ascii="宋体" w:hAnsi="宋体" w:hint="eastAsia"/>
                <w:color w:val="000000"/>
                <w:kern w:val="1"/>
              </w:rPr>
              <w:t>“顾黄初杯”语文教学竞赛</w:t>
            </w:r>
            <w:r>
              <w:rPr>
                <w:rFonts w:ascii="宋体" w:hAnsi="宋体" w:hint="eastAsia"/>
                <w:color w:val="000000"/>
                <w:kern w:val="1"/>
              </w:rPr>
              <w:t>扬州市</w:t>
            </w:r>
            <w:r w:rsidRPr="001D610F">
              <w:rPr>
                <w:rFonts w:ascii="宋体" w:hAnsi="宋体" w:hint="eastAsia"/>
                <w:color w:val="000000"/>
                <w:kern w:val="1"/>
              </w:rPr>
              <w:t>一等奖，</w:t>
            </w:r>
            <w:r w:rsidRPr="001D610F">
              <w:rPr>
                <w:rFonts w:ascii="宋体" w:hAnsi="宋体"/>
                <w:color w:val="000000"/>
                <w:kern w:val="1"/>
              </w:rPr>
              <w:t>杭慧获江都区高中语文青年教师课堂教学竞赛一等奖</w:t>
            </w:r>
            <w:r w:rsidRPr="001D610F">
              <w:rPr>
                <w:rFonts w:ascii="宋体" w:hAnsi="宋体" w:hint="eastAsia"/>
                <w:color w:val="000000"/>
                <w:kern w:val="1"/>
              </w:rPr>
              <w:t>。</w:t>
            </w:r>
            <w:r w:rsidRPr="001D610F">
              <w:rPr>
                <w:rFonts w:ascii="宋体" w:hAnsi="宋体"/>
                <w:color w:val="000000"/>
                <w:kern w:val="1"/>
              </w:rPr>
              <w:t>常国庆名师工作室培养的郭有春成为扬州市学科带头人</w:t>
            </w:r>
            <w:r w:rsidRPr="001D610F">
              <w:rPr>
                <w:rFonts w:ascii="宋体" w:hAnsi="宋体" w:hint="eastAsia"/>
                <w:color w:val="000000"/>
                <w:kern w:val="1"/>
              </w:rPr>
              <w:t>，</w:t>
            </w:r>
            <w:r w:rsidRPr="001D610F">
              <w:rPr>
                <w:rFonts w:ascii="宋体" w:hAnsi="宋体"/>
                <w:color w:val="000000"/>
                <w:kern w:val="1"/>
              </w:rPr>
              <w:t>郭有春的徒弟陆梦莹在扬州市高中数学课程标准培训中开设公开课</w:t>
            </w:r>
            <w:r w:rsidRPr="001D610F">
              <w:rPr>
                <w:rFonts w:ascii="宋体" w:hAnsi="宋体" w:hint="eastAsia"/>
                <w:color w:val="000000"/>
                <w:kern w:val="1"/>
              </w:rPr>
              <w:t>，</w:t>
            </w:r>
            <w:r w:rsidRPr="001D610F">
              <w:rPr>
                <w:rFonts w:ascii="宋体" w:hAnsi="宋体"/>
                <w:color w:val="000000"/>
                <w:kern w:val="1"/>
              </w:rPr>
              <w:t>被评为江都区优秀教育工作者</w:t>
            </w:r>
            <w:r w:rsidRPr="001D610F">
              <w:rPr>
                <w:rFonts w:ascii="宋体" w:hAnsi="宋体" w:hint="eastAsia"/>
                <w:color w:val="000000"/>
                <w:kern w:val="1"/>
              </w:rPr>
              <w:t>。张小龙老师的徒弟杨琴获江都区英语教师基本功大赛二等奖、扬州市英语教师基本功大赛二等奖，曲丽丽</w:t>
            </w:r>
            <w:proofErr w:type="gramStart"/>
            <w:r w:rsidRPr="001D610F">
              <w:rPr>
                <w:rFonts w:ascii="宋体" w:hAnsi="宋体" w:hint="eastAsia"/>
                <w:color w:val="000000"/>
                <w:kern w:val="1"/>
              </w:rPr>
              <w:t>老师获</w:t>
            </w:r>
            <w:proofErr w:type="gramEnd"/>
            <w:r w:rsidRPr="001D610F">
              <w:rPr>
                <w:rFonts w:ascii="宋体" w:hAnsi="宋体" w:hint="eastAsia"/>
                <w:color w:val="000000"/>
                <w:kern w:val="1"/>
              </w:rPr>
              <w:t>江都区“育花奖”三等奖、扬州市</w:t>
            </w:r>
            <w:proofErr w:type="gramStart"/>
            <w:r w:rsidRPr="001D610F">
              <w:rPr>
                <w:rFonts w:ascii="宋体" w:hAnsi="宋体" w:hint="eastAsia"/>
                <w:color w:val="000000"/>
                <w:kern w:val="1"/>
              </w:rPr>
              <w:t>第四届微课大赛</w:t>
            </w:r>
            <w:proofErr w:type="gramEnd"/>
            <w:r w:rsidRPr="001D610F">
              <w:rPr>
                <w:rFonts w:ascii="宋体" w:hAnsi="宋体" w:hint="eastAsia"/>
                <w:color w:val="000000"/>
                <w:kern w:val="1"/>
              </w:rPr>
              <w:t>一等奖。</w:t>
            </w:r>
          </w:p>
          <w:p w14:paraId="6E4AC98D" w14:textId="77777777" w:rsidR="00130A00" w:rsidRPr="001D610F" w:rsidRDefault="00130A00" w:rsidP="005263B3">
            <w:pPr>
              <w:ind w:firstLineChars="200" w:firstLine="420"/>
              <w:rPr>
                <w:rFonts w:ascii="宋体" w:hAnsi="宋体" w:cs="宋体"/>
                <w:color w:val="000000"/>
              </w:rPr>
            </w:pPr>
            <w:r w:rsidRPr="001D610F">
              <w:rPr>
                <w:rFonts w:ascii="宋体" w:hAnsi="宋体" w:hint="eastAsia"/>
                <w:color w:val="000000"/>
                <w:kern w:val="1"/>
              </w:rPr>
              <w:t>6.培训效果显著，教科研之风盛行。</w:t>
            </w:r>
            <w:r w:rsidRPr="001D610F">
              <w:rPr>
                <w:rFonts w:ascii="宋体" w:hAnsi="宋体"/>
              </w:rPr>
              <w:t>近三年来，教学评优课、基本功比赛成果丰富。金杰获</w:t>
            </w:r>
            <w:r w:rsidRPr="001D610F">
              <w:rPr>
                <w:rFonts w:ascii="宋体" w:hAnsi="宋体" w:hint="eastAsia"/>
              </w:rPr>
              <w:t>2019江苏省基础教育青年教师基本功大赛高中美术组一等奖；</w:t>
            </w:r>
            <w:r w:rsidRPr="001D610F">
              <w:rPr>
                <w:rFonts w:ascii="宋体" w:hAnsi="宋体" w:hint="eastAsia"/>
                <w:color w:val="000000"/>
              </w:rPr>
              <w:t>于楠获江苏省基本功大赛二等奖、扬州市青年教师基本功大赛一等奖</w:t>
            </w:r>
            <w:r w:rsidRPr="001D610F">
              <w:rPr>
                <w:rFonts w:ascii="宋体" w:hAnsi="宋体" w:hint="eastAsia"/>
              </w:rPr>
              <w:t>、“顾黄初杯”教学竞赛一等奖</w:t>
            </w:r>
            <w:r w:rsidRPr="001D610F">
              <w:rPr>
                <w:rFonts w:ascii="宋体" w:hAnsi="宋体" w:hint="eastAsia"/>
                <w:color w:val="000000"/>
              </w:rPr>
              <w:t>、江都区青年教师课堂教学竞赛一等奖；</w:t>
            </w:r>
            <w:proofErr w:type="gramStart"/>
            <w:r w:rsidRPr="001D610F">
              <w:rPr>
                <w:rFonts w:ascii="宋体" w:hAnsi="宋体" w:hint="eastAsia"/>
                <w:color w:val="000000"/>
              </w:rPr>
              <w:t>强玉荣获</w:t>
            </w:r>
            <w:proofErr w:type="gramEnd"/>
            <w:r w:rsidRPr="001D610F">
              <w:rPr>
                <w:rFonts w:ascii="宋体" w:hAnsi="宋体" w:hint="eastAsia"/>
                <w:color w:val="000000"/>
              </w:rPr>
              <w:t>江苏省高中化学优质课二等奖、扬州市优质课一等奖；江兆洪获扬州市高中生物实验教学说课一等奖；王义军获江都区中学物理青年教师优质课比赛一等奖</w:t>
            </w:r>
            <w:r w:rsidRPr="001D610F">
              <w:rPr>
                <w:rFonts w:ascii="宋体" w:hAnsi="宋体" w:cs="宋体" w:hint="eastAsia"/>
                <w:color w:val="000000"/>
              </w:rPr>
              <w:t>；刘磊获江都区</w:t>
            </w:r>
            <w:r w:rsidRPr="001D610F">
              <w:rPr>
                <w:rFonts w:ascii="宋体" w:hAnsi="宋体" w:hint="eastAsia"/>
                <w:color w:val="000000"/>
              </w:rPr>
              <w:t>高中英语教师优质课大赛一等奖；</w:t>
            </w:r>
            <w:proofErr w:type="gramStart"/>
            <w:r w:rsidRPr="001D610F">
              <w:rPr>
                <w:rFonts w:ascii="宋体" w:hAnsi="宋体" w:cs="宋体" w:hint="eastAsia"/>
                <w:color w:val="000000"/>
              </w:rPr>
              <w:t>陈灵美获</w:t>
            </w:r>
            <w:proofErr w:type="gramEnd"/>
            <w:r w:rsidRPr="001D610F">
              <w:rPr>
                <w:rFonts w:ascii="宋体" w:hAnsi="宋体" w:hint="eastAsia"/>
                <w:color w:val="000000"/>
              </w:rPr>
              <w:t>江都区中小学班主任基本大赛高中组二等奖</w:t>
            </w:r>
            <w:r w:rsidRPr="001D610F">
              <w:rPr>
                <w:rFonts w:ascii="宋体" w:hAnsi="宋体" w:cs="宋体" w:hint="eastAsia"/>
                <w:color w:val="000000"/>
              </w:rPr>
              <w:t>；于淼获</w:t>
            </w:r>
            <w:r w:rsidRPr="001D610F">
              <w:rPr>
                <w:rFonts w:ascii="宋体" w:hAnsi="宋体" w:hint="eastAsia"/>
                <w:color w:val="000000"/>
              </w:rPr>
              <w:t>江都区高中语文青年教师课堂教学微型课竞赛一等奖、江都区高中语文青年教师课堂教学竞赛一等奖；</w:t>
            </w:r>
            <w:r w:rsidRPr="001D610F">
              <w:rPr>
                <w:rFonts w:ascii="宋体" w:hAnsi="宋体" w:cs="宋体" w:hint="eastAsia"/>
                <w:color w:val="000000"/>
              </w:rPr>
              <w:t>郁玉霞获江都区</w:t>
            </w:r>
            <w:r w:rsidRPr="001D610F">
              <w:rPr>
                <w:rFonts w:ascii="宋体" w:hAnsi="宋体" w:hint="eastAsia"/>
                <w:color w:val="000000"/>
              </w:rPr>
              <w:t>高中语文青年教师课堂教学竞赛一等奖等。</w:t>
            </w:r>
          </w:p>
          <w:p w14:paraId="46232081" w14:textId="77777777" w:rsidR="00130A00" w:rsidRPr="001D610F" w:rsidRDefault="00130A00" w:rsidP="005263B3">
            <w:pPr>
              <w:ind w:firstLineChars="200" w:firstLine="420"/>
              <w:rPr>
                <w:rFonts w:ascii="宋体" w:hAnsi="宋体" w:cs="宋体"/>
                <w:color w:val="000000"/>
              </w:rPr>
            </w:pPr>
            <w:r>
              <w:rPr>
                <w:rFonts w:ascii="宋体" w:hAnsi="宋体"/>
              </w:rPr>
              <w:t>学校有</w:t>
            </w:r>
            <w:r w:rsidRPr="001D610F">
              <w:rPr>
                <w:rFonts w:ascii="宋体" w:hAnsi="宋体"/>
              </w:rPr>
              <w:t>国家级课题</w:t>
            </w:r>
            <w:r w:rsidRPr="001D610F">
              <w:rPr>
                <w:rFonts w:ascii="宋体" w:hAnsi="宋体" w:hint="eastAsia"/>
              </w:rPr>
              <w:t>1项，省级课题14项，市级课题25项，区级课题29项，校级课题</w:t>
            </w:r>
            <w:r>
              <w:rPr>
                <w:rFonts w:ascii="宋体" w:hAnsi="宋体" w:hint="eastAsia"/>
              </w:rPr>
              <w:t>112</w:t>
            </w:r>
            <w:r w:rsidRPr="001D610F">
              <w:rPr>
                <w:rFonts w:ascii="宋体" w:hAnsi="宋体" w:hint="eastAsia"/>
              </w:rPr>
              <w:t>项。</w:t>
            </w:r>
            <w:r w:rsidRPr="001D610F">
              <w:rPr>
                <w:rFonts w:ascii="宋体" w:hAnsi="宋体"/>
              </w:rPr>
              <w:t>各教研组、</w:t>
            </w:r>
            <w:proofErr w:type="gramStart"/>
            <w:r w:rsidRPr="001D610F">
              <w:rPr>
                <w:rFonts w:ascii="宋体" w:hAnsi="宋体"/>
              </w:rPr>
              <w:t>备课组围绕</w:t>
            </w:r>
            <w:proofErr w:type="gramEnd"/>
            <w:r w:rsidRPr="001D610F">
              <w:rPr>
                <w:rFonts w:ascii="宋体" w:hAnsi="宋体"/>
              </w:rPr>
              <w:t>这些课题制定出了适合本组的子课题，结合学校教科研的总体规划, 各教研组制定出了本组的发展规划，全体教师围绕课题，结合实际，形成个人研究专题。从校本草根课题到省级课题，递进式发展，既有学校层面又有学科层面的课题研究，做到全面参与。三年来，</w:t>
            </w:r>
            <w:r>
              <w:rPr>
                <w:rFonts w:ascii="宋体" w:hAnsi="宋体"/>
              </w:rPr>
              <w:t>学校</w:t>
            </w:r>
            <w:r w:rsidRPr="001D610F">
              <w:rPr>
                <w:rFonts w:ascii="宋体" w:hAnsi="宋体"/>
              </w:rPr>
              <w:t>教育科研成果丰硕，教师在省级以上刊物共发表论文</w:t>
            </w:r>
            <w:r w:rsidRPr="001D610F">
              <w:rPr>
                <w:rFonts w:ascii="宋体" w:hAnsi="宋体" w:hint="eastAsia"/>
              </w:rPr>
              <w:t>303</w:t>
            </w:r>
            <w:r w:rsidRPr="001D610F">
              <w:rPr>
                <w:rFonts w:ascii="宋体" w:hAnsi="宋体"/>
              </w:rPr>
              <w:t>篇，省级获奖论文</w:t>
            </w:r>
            <w:r w:rsidRPr="001D610F">
              <w:rPr>
                <w:rFonts w:ascii="宋体" w:hAnsi="宋体" w:hint="eastAsia"/>
              </w:rPr>
              <w:t>94篇，区市级获奖论文121篇。</w:t>
            </w:r>
            <w:r w:rsidRPr="001D610F">
              <w:rPr>
                <w:rFonts w:ascii="宋体" w:hAnsi="宋体"/>
              </w:rPr>
              <w:t xml:space="preserve"> </w:t>
            </w:r>
          </w:p>
          <w:p w14:paraId="4CA2DF7C" w14:textId="77777777" w:rsidR="00130A00" w:rsidRPr="001D610F" w:rsidRDefault="00130A00" w:rsidP="005263B3">
            <w:pPr>
              <w:jc w:val="left"/>
              <w:rPr>
                <w:rFonts w:ascii="宋体" w:hAnsi="宋体"/>
                <w:b/>
              </w:rPr>
            </w:pPr>
            <w:r w:rsidRPr="001D610F">
              <w:rPr>
                <w:rFonts w:ascii="宋体" w:hAnsi="宋体" w:cs="宋体" w:hint="eastAsia"/>
              </w:rPr>
              <w:t xml:space="preserve">    </w:t>
            </w:r>
            <w:r w:rsidRPr="001D610F">
              <w:rPr>
                <w:rFonts w:ascii="宋体" w:hAnsi="宋体" w:hint="eastAsia"/>
                <w:b/>
              </w:rPr>
              <w:t>五、保障培训经费，优化培训条件</w:t>
            </w:r>
          </w:p>
          <w:p w14:paraId="1F648419" w14:textId="77777777" w:rsidR="00130A00" w:rsidRPr="001D610F" w:rsidRDefault="00130A00" w:rsidP="005263B3">
            <w:pPr>
              <w:ind w:firstLineChars="200" w:firstLine="420"/>
              <w:rPr>
                <w:rFonts w:ascii="宋体" w:hAnsi="宋体"/>
              </w:rPr>
            </w:pPr>
            <w:r w:rsidRPr="001D610F">
              <w:rPr>
                <w:rFonts w:ascii="宋体" w:hAnsi="宋体" w:cs="宋体" w:hint="eastAsia"/>
              </w:rPr>
              <w:t>学校非常重视教师培训资金的投入，将教师培训经费纳入年度经费预算专项开支</w:t>
            </w:r>
            <w:r>
              <w:rPr>
                <w:rFonts w:ascii="宋体" w:hAnsi="宋体" w:cs="宋体" w:hint="eastAsia"/>
              </w:rPr>
              <w:t>实报实销</w:t>
            </w:r>
            <w:r w:rsidRPr="001D610F">
              <w:rPr>
                <w:rFonts w:ascii="宋体" w:hAnsi="宋体" w:cs="宋体" w:hint="eastAsia"/>
              </w:rPr>
              <w:t>，每年在教师各类学习、培训上投入充足的经费，且数额逐年提升。近年来，学校改善了教师专用</w:t>
            </w:r>
            <w:r w:rsidRPr="001D610F">
              <w:rPr>
                <w:rFonts w:ascii="宋体" w:hAnsi="宋体" w:cs="宋体" w:hint="eastAsia"/>
              </w:rPr>
              <w:lastRenderedPageBreak/>
              <w:t>图书馆、青年教师沙龙活动室设备，新建了创新实验室、智能专用教室，更新了教室的多媒体设备。同时为方便教师备课，更新教学理念，学校还开通了网络备课资源库，为教师的学习、研讨提供了物质保障。每年组织骨干教师外出学习费用总额都在</w:t>
            </w:r>
            <w:r w:rsidRPr="001D610F">
              <w:rPr>
                <w:rFonts w:ascii="宋体" w:hAnsi="宋体" w:cs="宋体"/>
              </w:rPr>
              <w:t>30</w:t>
            </w:r>
            <w:r w:rsidRPr="001D610F">
              <w:rPr>
                <w:rFonts w:ascii="宋体" w:hAnsi="宋体" w:cs="宋体" w:hint="eastAsia"/>
              </w:rPr>
              <w:t>万元左右</w:t>
            </w:r>
            <w:r>
              <w:rPr>
                <w:rFonts w:ascii="宋体" w:hAnsi="宋体" w:cs="宋体" w:hint="eastAsia"/>
              </w:rPr>
              <w:t>，</w:t>
            </w:r>
            <w:r w:rsidRPr="001D610F">
              <w:rPr>
                <w:rFonts w:ascii="宋体" w:hAnsi="宋体" w:cs="宋体" w:hint="eastAsia"/>
              </w:rPr>
              <w:t>学校每年用于教师学习、培训的经费占年度公用经费预算总额的</w:t>
            </w:r>
            <w:r>
              <w:rPr>
                <w:rFonts w:ascii="宋体" w:hAnsi="宋体" w:cs="宋体" w:hint="eastAsia"/>
              </w:rPr>
              <w:t>6</w:t>
            </w:r>
            <w:r w:rsidRPr="001D610F">
              <w:rPr>
                <w:rFonts w:ascii="宋体" w:hAnsi="宋体" w:cs="宋体" w:hint="eastAsia"/>
              </w:rPr>
              <w:t>%</w:t>
            </w:r>
            <w:r>
              <w:rPr>
                <w:rFonts w:ascii="宋体" w:hAnsi="宋体" w:cs="宋体" w:hint="eastAsia"/>
              </w:rPr>
              <w:t>左右</w:t>
            </w:r>
            <w:r w:rsidRPr="001D610F">
              <w:rPr>
                <w:rFonts w:ascii="宋体" w:hAnsi="宋体" w:cs="宋体" w:hint="eastAsia"/>
              </w:rPr>
              <w:t>。</w:t>
            </w:r>
          </w:p>
          <w:p w14:paraId="6E2C63B5" w14:textId="77777777" w:rsidR="00130A00" w:rsidRPr="001D610F" w:rsidRDefault="00130A00" w:rsidP="005263B3">
            <w:pPr>
              <w:rPr>
                <w:rFonts w:ascii="宋体" w:hAnsi="宋体"/>
              </w:rPr>
            </w:pPr>
          </w:p>
          <w:p w14:paraId="37FA1289" w14:textId="77777777" w:rsidR="00130A00" w:rsidRPr="003A4333" w:rsidRDefault="00130A00" w:rsidP="005263B3">
            <w:pPr>
              <w:rPr>
                <w:rFonts w:ascii="Times New Roman" w:hAnsi="Times New Roman"/>
              </w:rPr>
            </w:pPr>
          </w:p>
        </w:tc>
      </w:tr>
      <w:tr w:rsidR="00130A00" w:rsidRPr="00674B4F" w14:paraId="75579A6B" w14:textId="77777777" w:rsidTr="005263B3">
        <w:trPr>
          <w:trHeight w:val="61"/>
          <w:jc w:val="center"/>
        </w:trPr>
        <w:tc>
          <w:tcPr>
            <w:tcW w:w="9072" w:type="dxa"/>
            <w:gridSpan w:val="4"/>
          </w:tcPr>
          <w:p w14:paraId="6BB40CB0" w14:textId="77777777" w:rsidR="00130A00" w:rsidRPr="00674B4F" w:rsidRDefault="00130A00" w:rsidP="005263B3">
            <w:pPr>
              <w:rPr>
                <w:rFonts w:ascii="Times New Roman" w:hAnsi="Times New Roman"/>
                <w:b/>
              </w:rPr>
            </w:pPr>
            <w:r w:rsidRPr="00674B4F">
              <w:rPr>
                <w:rFonts w:ascii="Times New Roman" w:hAnsi="Times New Roman"/>
                <w:b/>
              </w:rPr>
              <w:lastRenderedPageBreak/>
              <w:t>问题与不足</w:t>
            </w:r>
          </w:p>
        </w:tc>
      </w:tr>
      <w:tr w:rsidR="00130A00" w:rsidRPr="00674B4F" w14:paraId="78B69649" w14:textId="77777777" w:rsidTr="005263B3">
        <w:trPr>
          <w:trHeight w:val="613"/>
          <w:jc w:val="center"/>
        </w:trPr>
        <w:tc>
          <w:tcPr>
            <w:tcW w:w="9072" w:type="dxa"/>
            <w:gridSpan w:val="4"/>
          </w:tcPr>
          <w:p w14:paraId="3CCBFD06" w14:textId="77777777" w:rsidR="00130A00" w:rsidRPr="00674B4F" w:rsidRDefault="00130A00" w:rsidP="005263B3">
            <w:pPr>
              <w:rPr>
                <w:rFonts w:ascii="Times New Roman" w:hAnsi="Times New Roman"/>
              </w:rPr>
            </w:pPr>
          </w:p>
        </w:tc>
      </w:tr>
      <w:tr w:rsidR="00130A00" w:rsidRPr="00674B4F" w14:paraId="7AFF8A21" w14:textId="77777777" w:rsidTr="005263B3">
        <w:trPr>
          <w:trHeight w:val="411"/>
          <w:jc w:val="center"/>
        </w:trPr>
        <w:tc>
          <w:tcPr>
            <w:tcW w:w="9072" w:type="dxa"/>
            <w:gridSpan w:val="4"/>
          </w:tcPr>
          <w:p w14:paraId="0FB056D3" w14:textId="77777777" w:rsidR="00130A00" w:rsidRPr="00674B4F" w:rsidRDefault="00130A00" w:rsidP="005263B3">
            <w:pPr>
              <w:rPr>
                <w:rFonts w:ascii="Times New Roman" w:hAnsi="Times New Roman"/>
                <w:b/>
              </w:rPr>
            </w:pPr>
            <w:r w:rsidRPr="00674B4F">
              <w:rPr>
                <w:rFonts w:ascii="Times New Roman" w:hAnsi="Times New Roman"/>
                <w:b/>
              </w:rPr>
              <w:t>改进措施和目标</w:t>
            </w:r>
          </w:p>
        </w:tc>
      </w:tr>
      <w:tr w:rsidR="00130A00" w:rsidRPr="00674B4F" w14:paraId="4D82FCAE" w14:textId="77777777" w:rsidTr="005263B3">
        <w:trPr>
          <w:trHeight w:val="411"/>
          <w:jc w:val="center"/>
        </w:trPr>
        <w:tc>
          <w:tcPr>
            <w:tcW w:w="9072" w:type="dxa"/>
            <w:gridSpan w:val="4"/>
          </w:tcPr>
          <w:p w14:paraId="38631E02" w14:textId="77777777" w:rsidR="00130A00" w:rsidRPr="00674B4F" w:rsidRDefault="00130A00" w:rsidP="005263B3">
            <w:pPr>
              <w:rPr>
                <w:rFonts w:ascii="Times New Roman" w:hAnsi="Times New Roman"/>
              </w:rPr>
            </w:pPr>
          </w:p>
        </w:tc>
      </w:tr>
    </w:tbl>
    <w:p w14:paraId="352483C4" w14:textId="77777777" w:rsidR="00130A00" w:rsidRPr="00674B4F" w:rsidRDefault="00130A00" w:rsidP="00130A00">
      <w:pPr>
        <w:tabs>
          <w:tab w:val="left" w:pos="9135"/>
        </w:tabs>
        <w:rPr>
          <w:rFonts w:ascii="Times New Roman" w:hAnsi="Times New Roman"/>
          <w:b/>
        </w:rPr>
      </w:pPr>
    </w:p>
    <w:p w14:paraId="7E2B0470" w14:textId="31005763" w:rsidR="00395EDE" w:rsidRDefault="00395EDE"/>
    <w:p w14:paraId="7525422F" w14:textId="31690162" w:rsidR="003F1E79" w:rsidRDefault="003F1E79"/>
    <w:p w14:paraId="2466CD44" w14:textId="16DD7A2E" w:rsidR="003F1E79" w:rsidRDefault="003F1E79"/>
    <w:p w14:paraId="49A4ED55" w14:textId="5731BFAD" w:rsidR="003F1E79" w:rsidRDefault="003F1E79"/>
    <w:p w14:paraId="2A933BF9" w14:textId="6D70770D" w:rsidR="003F1E79" w:rsidRDefault="003F1E79"/>
    <w:p w14:paraId="0E942563" w14:textId="646AFD96" w:rsidR="003F1E79" w:rsidRDefault="003F1E79"/>
    <w:p w14:paraId="778F4D4A" w14:textId="4F94FC01" w:rsidR="003F1E79" w:rsidRDefault="003F1E79"/>
    <w:p w14:paraId="21949067" w14:textId="5B747152" w:rsidR="003F1E79" w:rsidRDefault="003F1E79"/>
    <w:p w14:paraId="1D2C2F95" w14:textId="432A23F9" w:rsidR="003F1E79" w:rsidRDefault="003F1E79"/>
    <w:p w14:paraId="42B2CDD1" w14:textId="608E93E7" w:rsidR="003F1E79" w:rsidRDefault="003F1E79"/>
    <w:p w14:paraId="58CD01F9" w14:textId="4BD18D5D" w:rsidR="003F1E79" w:rsidRDefault="003F1E79"/>
    <w:p w14:paraId="412915CE" w14:textId="603664B0" w:rsidR="003F1E79" w:rsidRDefault="003F1E79"/>
    <w:p w14:paraId="21C1A083" w14:textId="1C377CA3" w:rsidR="003F1E79" w:rsidRDefault="003F1E79"/>
    <w:p w14:paraId="17B531CA" w14:textId="1D43CB2E" w:rsidR="003F1E79" w:rsidRDefault="003F1E79"/>
    <w:p w14:paraId="4CD67169" w14:textId="59C9B0D8" w:rsidR="003F1E79" w:rsidRDefault="003F1E79"/>
    <w:p w14:paraId="2992374C" w14:textId="69601681" w:rsidR="003F1E79" w:rsidRDefault="003F1E79"/>
    <w:p w14:paraId="264C4009" w14:textId="564165B2" w:rsidR="003F1E79" w:rsidRDefault="003F1E79"/>
    <w:p w14:paraId="25E741FF" w14:textId="33DB8F6E" w:rsidR="003F1E79" w:rsidRDefault="003F1E79"/>
    <w:p w14:paraId="091A46DB" w14:textId="501CF582" w:rsidR="003F1E79" w:rsidRDefault="003F1E79"/>
    <w:p w14:paraId="02034DAD" w14:textId="53C7AA55" w:rsidR="003F1E79" w:rsidRDefault="003F1E79"/>
    <w:p w14:paraId="2DDE5979" w14:textId="461B323A" w:rsidR="003F1E79" w:rsidRDefault="003F1E79"/>
    <w:p w14:paraId="1C62A88C" w14:textId="0FE8D5A9" w:rsidR="003F1E79" w:rsidRDefault="003F1E79"/>
    <w:p w14:paraId="72595CDA" w14:textId="694C1AB1" w:rsidR="003F1E79" w:rsidRDefault="003F1E79"/>
    <w:p w14:paraId="27A8F01D" w14:textId="17104D06" w:rsidR="003F1E79" w:rsidRDefault="003F1E79"/>
    <w:p w14:paraId="67679367" w14:textId="0B8EC76A" w:rsidR="003F1E79" w:rsidRDefault="003F1E79"/>
    <w:p w14:paraId="7F84DDAF" w14:textId="27397AE9" w:rsidR="003F1E79" w:rsidRDefault="003F1E79"/>
    <w:p w14:paraId="632D0BB1" w14:textId="52267757" w:rsidR="003F1E79" w:rsidRDefault="003F1E79"/>
    <w:p w14:paraId="28BD2FFB" w14:textId="7CE66ED2" w:rsidR="003F1E79" w:rsidRDefault="003F1E79"/>
    <w:p w14:paraId="2F3668CC" w14:textId="77777777" w:rsidR="003F1E79" w:rsidRDefault="003F1E79">
      <w:pPr>
        <w:rPr>
          <w:rFonts w:hint="eastAsia"/>
        </w:rPr>
      </w:pPr>
    </w:p>
    <w:p w14:paraId="5DC41EBE" w14:textId="47DC38DD" w:rsidR="00130A00" w:rsidRDefault="00130A00"/>
    <w:p w14:paraId="667E47F4" w14:textId="159B5B65" w:rsidR="00130A00" w:rsidRDefault="00130A00"/>
    <w:p w14:paraId="27380E48" w14:textId="77777777" w:rsidR="000E6631" w:rsidRDefault="000E6631" w:rsidP="000E6631">
      <w:pPr>
        <w:jc w:val="center"/>
        <w:rPr>
          <w:b/>
          <w:color w:val="000000" w:themeColor="text1"/>
          <w:sz w:val="24"/>
        </w:rPr>
      </w:pPr>
      <w:r>
        <w:rPr>
          <w:b/>
          <w:color w:val="000000" w:themeColor="text1"/>
          <w:sz w:val="24"/>
        </w:rPr>
        <w:lastRenderedPageBreak/>
        <w:t>管理水平</w:t>
      </w:r>
      <w:r>
        <w:rPr>
          <w:rFonts w:eastAsia="仿宋_GB2312"/>
          <w:b/>
          <w:color w:val="000000" w:themeColor="text1"/>
          <w:sz w:val="24"/>
        </w:rPr>
        <w:t>3</w:t>
      </w:r>
      <w:r>
        <w:rPr>
          <w:b/>
          <w:color w:val="000000" w:themeColor="text1"/>
          <w:sz w:val="24"/>
        </w:rPr>
        <w:t>-</w:t>
      </w:r>
      <w:r>
        <w:rPr>
          <w:rFonts w:eastAsia="仿宋_GB2312"/>
          <w:b/>
          <w:color w:val="000000" w:themeColor="text1"/>
          <w:sz w:val="24"/>
        </w:rPr>
        <w:t>1</w:t>
      </w:r>
    </w:p>
    <w:p w14:paraId="2C88AAB6" w14:textId="77777777" w:rsidR="000E6631" w:rsidRDefault="000E6631" w:rsidP="000E6631">
      <w:pPr>
        <w:snapToGrid w:val="0"/>
        <w:rPr>
          <w:b/>
          <w:color w:val="000000" w:themeColor="text1"/>
        </w:rPr>
      </w:pPr>
      <w:r>
        <w:rPr>
          <w:b/>
          <w:color w:val="000000" w:themeColor="text1"/>
        </w:rPr>
        <w:t>（</w:t>
      </w:r>
      <w:r>
        <w:rPr>
          <w:rFonts w:eastAsia="仿宋_GB2312"/>
          <w:b/>
          <w:color w:val="000000" w:themeColor="text1"/>
        </w:rPr>
        <w:t>1</w:t>
      </w:r>
      <w:r>
        <w:rPr>
          <w:b/>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7024"/>
        <w:gridCol w:w="658"/>
      </w:tblGrid>
      <w:tr w:rsidR="000E6631" w14:paraId="5DFE219B" w14:textId="77777777" w:rsidTr="00ED71B2">
        <w:trPr>
          <w:trHeight w:val="698"/>
          <w:jc w:val="center"/>
        </w:trPr>
        <w:tc>
          <w:tcPr>
            <w:tcW w:w="681" w:type="dxa"/>
            <w:vAlign w:val="center"/>
          </w:tcPr>
          <w:p w14:paraId="1209D7B2" w14:textId="77777777" w:rsidR="000E6631" w:rsidRDefault="000E6631" w:rsidP="00ED71B2">
            <w:pPr>
              <w:rPr>
                <w:b/>
                <w:color w:val="000000" w:themeColor="text1"/>
              </w:rPr>
            </w:pPr>
            <w:r>
              <w:rPr>
                <w:b/>
                <w:color w:val="000000" w:themeColor="text1"/>
              </w:rPr>
              <w:t>指标</w:t>
            </w:r>
            <w:r>
              <w:rPr>
                <w:rFonts w:hint="eastAsia"/>
                <w:b/>
                <w:color w:val="000000" w:themeColor="text1"/>
              </w:rPr>
              <w:t>序号</w:t>
            </w:r>
          </w:p>
        </w:tc>
        <w:tc>
          <w:tcPr>
            <w:tcW w:w="7733" w:type="dxa"/>
            <w:gridSpan w:val="2"/>
            <w:vAlign w:val="center"/>
          </w:tcPr>
          <w:p w14:paraId="1EA47765" w14:textId="77777777" w:rsidR="000E6631" w:rsidRDefault="000E6631" w:rsidP="00ED71B2">
            <w:pPr>
              <w:jc w:val="center"/>
              <w:rPr>
                <w:b/>
                <w:color w:val="000000" w:themeColor="text1"/>
              </w:rPr>
            </w:pPr>
            <w:r>
              <w:rPr>
                <w:rFonts w:hint="eastAsia"/>
                <w:b/>
                <w:color w:val="000000" w:themeColor="text1"/>
              </w:rPr>
              <w:t>评估指标及评价细则</w:t>
            </w:r>
          </w:p>
        </w:tc>
        <w:tc>
          <w:tcPr>
            <w:tcW w:w="658" w:type="dxa"/>
            <w:vAlign w:val="center"/>
          </w:tcPr>
          <w:p w14:paraId="26852C38" w14:textId="77777777" w:rsidR="000E6631" w:rsidRDefault="000E6631" w:rsidP="00ED71B2">
            <w:pPr>
              <w:jc w:val="center"/>
              <w:rPr>
                <w:b/>
                <w:color w:val="000000" w:themeColor="text1"/>
              </w:rPr>
            </w:pPr>
            <w:r>
              <w:rPr>
                <w:b/>
                <w:color w:val="000000" w:themeColor="text1"/>
              </w:rPr>
              <w:t>自评结果</w:t>
            </w:r>
          </w:p>
        </w:tc>
      </w:tr>
      <w:tr w:rsidR="000E6631" w14:paraId="77024317" w14:textId="77777777" w:rsidTr="00ED71B2">
        <w:trPr>
          <w:trHeight w:val="600"/>
          <w:jc w:val="center"/>
        </w:trPr>
        <w:tc>
          <w:tcPr>
            <w:tcW w:w="681" w:type="dxa"/>
            <w:vMerge w:val="restart"/>
            <w:vAlign w:val="center"/>
          </w:tcPr>
          <w:p w14:paraId="795C1929" w14:textId="77777777" w:rsidR="000E6631" w:rsidRDefault="000E6631" w:rsidP="00ED71B2">
            <w:pPr>
              <w:jc w:val="center"/>
              <w:rPr>
                <w:b/>
                <w:color w:val="000000" w:themeColor="text1"/>
              </w:rPr>
            </w:pPr>
            <w:r>
              <w:rPr>
                <w:b/>
                <w:color w:val="000000" w:themeColor="text1"/>
              </w:rPr>
              <w:t>第</w:t>
            </w:r>
          </w:p>
          <w:p w14:paraId="5D3E42A3" w14:textId="77777777" w:rsidR="000E6631" w:rsidRDefault="000E6631" w:rsidP="00ED71B2">
            <w:pPr>
              <w:jc w:val="center"/>
              <w:rPr>
                <w:rFonts w:eastAsia="仿宋_GB2312"/>
                <w:b/>
                <w:color w:val="000000" w:themeColor="text1"/>
              </w:rPr>
            </w:pPr>
            <w:r>
              <w:rPr>
                <w:rFonts w:eastAsia="仿宋_GB2312"/>
                <w:b/>
                <w:color w:val="000000" w:themeColor="text1"/>
              </w:rPr>
              <w:t>10</w:t>
            </w:r>
          </w:p>
          <w:p w14:paraId="388F5416" w14:textId="77777777" w:rsidR="000E6631" w:rsidRDefault="000E6631" w:rsidP="00ED71B2">
            <w:pPr>
              <w:jc w:val="center"/>
              <w:rPr>
                <w:b/>
                <w:color w:val="000000" w:themeColor="text1"/>
              </w:rPr>
            </w:pPr>
            <w:r>
              <w:rPr>
                <w:b/>
                <w:color w:val="000000" w:themeColor="text1"/>
              </w:rPr>
              <w:t>条</w:t>
            </w:r>
          </w:p>
        </w:tc>
        <w:tc>
          <w:tcPr>
            <w:tcW w:w="709" w:type="dxa"/>
            <w:vAlign w:val="center"/>
          </w:tcPr>
          <w:p w14:paraId="6D99A6E8" w14:textId="77777777" w:rsidR="000E6631" w:rsidRDefault="000E6631" w:rsidP="00ED71B2">
            <w:pPr>
              <w:jc w:val="center"/>
              <w:rPr>
                <w:b/>
                <w:color w:val="000000" w:themeColor="text1"/>
              </w:rPr>
            </w:pPr>
            <w:r>
              <w:rPr>
                <w:rFonts w:hint="eastAsia"/>
                <w:b/>
                <w:color w:val="000000" w:themeColor="text1"/>
              </w:rPr>
              <w:t>评估</w:t>
            </w:r>
          </w:p>
          <w:p w14:paraId="3AA50718" w14:textId="77777777" w:rsidR="000E6631" w:rsidRDefault="000E6631" w:rsidP="00ED71B2">
            <w:pPr>
              <w:jc w:val="center"/>
              <w:rPr>
                <w:color w:val="000000" w:themeColor="text1"/>
                <w:sz w:val="18"/>
                <w:szCs w:val="18"/>
              </w:rPr>
            </w:pPr>
            <w:r>
              <w:rPr>
                <w:rFonts w:hint="eastAsia"/>
                <w:b/>
                <w:color w:val="000000" w:themeColor="text1"/>
              </w:rPr>
              <w:t>指标</w:t>
            </w:r>
          </w:p>
        </w:tc>
        <w:tc>
          <w:tcPr>
            <w:tcW w:w="7024" w:type="dxa"/>
            <w:vAlign w:val="center"/>
          </w:tcPr>
          <w:p w14:paraId="680E0473" w14:textId="77777777" w:rsidR="000E6631" w:rsidRDefault="000E6631" w:rsidP="00ED71B2">
            <w:pPr>
              <w:spacing w:line="240" w:lineRule="exact"/>
              <w:ind w:firstLineChars="100" w:firstLine="181"/>
              <w:rPr>
                <w:color w:val="000000" w:themeColor="text1"/>
                <w:sz w:val="18"/>
                <w:szCs w:val="18"/>
              </w:rPr>
            </w:pPr>
            <w:r>
              <w:rPr>
                <w:b/>
                <w:color w:val="000000" w:themeColor="text1"/>
                <w:kern w:val="0"/>
                <w:sz w:val="18"/>
                <w:szCs w:val="18"/>
              </w:rPr>
              <w:t>10.</w:t>
            </w:r>
            <w:r>
              <w:rPr>
                <w:rFonts w:hint="eastAsia"/>
                <w:b/>
                <w:color w:val="000000" w:themeColor="text1"/>
                <w:kern w:val="0"/>
                <w:sz w:val="18"/>
                <w:szCs w:val="18"/>
              </w:rPr>
              <w:t xml:space="preserve"> </w:t>
            </w:r>
            <w:r>
              <w:rPr>
                <w:b/>
                <w:color w:val="000000" w:themeColor="text1"/>
                <w:kern w:val="0"/>
                <w:sz w:val="18"/>
                <w:szCs w:val="18"/>
              </w:rPr>
              <w:t>学校办学目标明确，规划科学合理。发展规划涵盖全面，重点突出，措施扎实，保障有力，具有前瞻性、适切性和可行性</w:t>
            </w:r>
            <w:r>
              <w:rPr>
                <w:b/>
                <w:color w:val="000000" w:themeColor="text1"/>
                <w:sz w:val="18"/>
                <w:szCs w:val="18"/>
              </w:rPr>
              <w:t>。</w:t>
            </w:r>
            <w:r>
              <w:rPr>
                <w:b/>
                <w:bCs/>
                <w:color w:val="000000" w:themeColor="text1"/>
                <w:sz w:val="18"/>
                <w:szCs w:val="18"/>
              </w:rPr>
              <w:t>规划施行顺利，实现程度高</w:t>
            </w:r>
            <w:r>
              <w:rPr>
                <w:rFonts w:hint="eastAsia"/>
                <w:b/>
                <w:bCs/>
                <w:color w:val="000000" w:themeColor="text1"/>
                <w:sz w:val="18"/>
                <w:szCs w:val="18"/>
              </w:rPr>
              <w:t>。</w:t>
            </w:r>
          </w:p>
        </w:tc>
        <w:tc>
          <w:tcPr>
            <w:tcW w:w="658" w:type="dxa"/>
            <w:vMerge w:val="restart"/>
            <w:vAlign w:val="center"/>
          </w:tcPr>
          <w:p w14:paraId="7CCD9CB8" w14:textId="77777777" w:rsidR="000E6631" w:rsidRDefault="000E6631" w:rsidP="00ED71B2">
            <w:pPr>
              <w:jc w:val="center"/>
              <w:rPr>
                <w:b/>
                <w:bCs/>
                <w:color w:val="000000" w:themeColor="text1"/>
              </w:rPr>
            </w:pPr>
            <w:r>
              <w:rPr>
                <w:rFonts w:hint="eastAsia"/>
                <w:b/>
                <w:bCs/>
                <w:color w:val="000000" w:themeColor="text1"/>
              </w:rPr>
              <w:t>A</w:t>
            </w:r>
          </w:p>
        </w:tc>
      </w:tr>
      <w:tr w:rsidR="000E6631" w14:paraId="595D8A4C" w14:textId="77777777" w:rsidTr="00ED71B2">
        <w:trPr>
          <w:trHeight w:val="600"/>
          <w:jc w:val="center"/>
        </w:trPr>
        <w:tc>
          <w:tcPr>
            <w:tcW w:w="681" w:type="dxa"/>
            <w:vMerge/>
            <w:vAlign w:val="center"/>
          </w:tcPr>
          <w:p w14:paraId="2CD4BA20" w14:textId="77777777" w:rsidR="000E6631" w:rsidRDefault="000E6631" w:rsidP="00ED71B2">
            <w:pPr>
              <w:jc w:val="center"/>
              <w:rPr>
                <w:b/>
                <w:color w:val="000000" w:themeColor="text1"/>
              </w:rPr>
            </w:pPr>
          </w:p>
        </w:tc>
        <w:tc>
          <w:tcPr>
            <w:tcW w:w="709" w:type="dxa"/>
            <w:vAlign w:val="center"/>
          </w:tcPr>
          <w:p w14:paraId="77F51F56" w14:textId="77777777" w:rsidR="000E6631" w:rsidRDefault="000E6631" w:rsidP="00ED71B2">
            <w:pPr>
              <w:jc w:val="center"/>
              <w:rPr>
                <w:b/>
                <w:color w:val="000000" w:themeColor="text1"/>
              </w:rPr>
            </w:pPr>
            <w:r>
              <w:rPr>
                <w:rFonts w:hint="eastAsia"/>
                <w:b/>
                <w:color w:val="000000" w:themeColor="text1"/>
              </w:rPr>
              <w:t>评价</w:t>
            </w:r>
          </w:p>
          <w:p w14:paraId="11C00B8C" w14:textId="77777777" w:rsidR="000E6631" w:rsidRDefault="000E6631" w:rsidP="00ED71B2">
            <w:pPr>
              <w:jc w:val="center"/>
              <w:rPr>
                <w:color w:val="000000" w:themeColor="text1"/>
                <w:sz w:val="18"/>
                <w:szCs w:val="18"/>
              </w:rPr>
            </w:pPr>
            <w:r>
              <w:rPr>
                <w:rFonts w:hint="eastAsia"/>
                <w:b/>
                <w:color w:val="000000" w:themeColor="text1"/>
              </w:rPr>
              <w:t>细则</w:t>
            </w:r>
          </w:p>
        </w:tc>
        <w:tc>
          <w:tcPr>
            <w:tcW w:w="7024" w:type="dxa"/>
            <w:vAlign w:val="center"/>
          </w:tcPr>
          <w:p w14:paraId="0F87C384" w14:textId="77777777" w:rsidR="000E6631" w:rsidRDefault="000E6631" w:rsidP="00ED71B2">
            <w:pPr>
              <w:widowControl/>
              <w:spacing w:line="240" w:lineRule="exact"/>
              <w:ind w:firstLineChars="100" w:firstLine="180"/>
              <w:textAlignment w:val="center"/>
              <w:rPr>
                <w:kern w:val="0"/>
                <w:sz w:val="18"/>
                <w:szCs w:val="18"/>
              </w:rPr>
            </w:pPr>
            <w:r>
              <w:rPr>
                <w:kern w:val="0"/>
                <w:sz w:val="18"/>
                <w:szCs w:val="18"/>
              </w:rPr>
              <w:t>（</w:t>
            </w:r>
            <w:r>
              <w:rPr>
                <w:kern w:val="0"/>
                <w:sz w:val="18"/>
                <w:szCs w:val="18"/>
              </w:rPr>
              <w:t>1</w:t>
            </w:r>
            <w:r>
              <w:rPr>
                <w:kern w:val="0"/>
                <w:sz w:val="18"/>
                <w:szCs w:val="18"/>
              </w:rPr>
              <w:t>）能遵循国家教育方针和教育规律，</w:t>
            </w:r>
            <w:r>
              <w:rPr>
                <w:rFonts w:hint="eastAsia"/>
                <w:kern w:val="0"/>
                <w:sz w:val="18"/>
                <w:szCs w:val="18"/>
              </w:rPr>
              <w:t>基于</w:t>
            </w:r>
            <w:r>
              <w:rPr>
                <w:kern w:val="0"/>
                <w:sz w:val="18"/>
                <w:szCs w:val="18"/>
              </w:rPr>
              <w:t>办学传统和</w:t>
            </w:r>
            <w:r>
              <w:rPr>
                <w:rFonts w:hint="eastAsia"/>
                <w:kern w:val="0"/>
                <w:sz w:val="18"/>
                <w:szCs w:val="18"/>
              </w:rPr>
              <w:t>学</w:t>
            </w:r>
            <w:r>
              <w:rPr>
                <w:kern w:val="0"/>
                <w:sz w:val="18"/>
                <w:szCs w:val="18"/>
              </w:rPr>
              <w:t>校</w:t>
            </w:r>
            <w:r>
              <w:rPr>
                <w:rFonts w:hint="eastAsia"/>
                <w:kern w:val="0"/>
                <w:sz w:val="18"/>
                <w:szCs w:val="18"/>
              </w:rPr>
              <w:t>实际，准确</w:t>
            </w:r>
            <w:r>
              <w:rPr>
                <w:kern w:val="0"/>
                <w:sz w:val="18"/>
                <w:szCs w:val="18"/>
              </w:rPr>
              <w:t>定位办学目标</w:t>
            </w:r>
            <w:r>
              <w:rPr>
                <w:rFonts w:hint="eastAsia"/>
                <w:kern w:val="0"/>
                <w:sz w:val="18"/>
                <w:szCs w:val="18"/>
              </w:rPr>
              <w:t>，</w:t>
            </w:r>
            <w:r>
              <w:rPr>
                <w:bCs/>
                <w:kern w:val="0"/>
                <w:sz w:val="18"/>
                <w:szCs w:val="18"/>
              </w:rPr>
              <w:t>学校发展规划质量较高，具有延续性、发展性、可操作性</w:t>
            </w:r>
            <w:r>
              <w:rPr>
                <w:rFonts w:hint="eastAsia"/>
                <w:kern w:val="0"/>
                <w:sz w:val="18"/>
                <w:szCs w:val="18"/>
              </w:rPr>
              <w:t>，并</w:t>
            </w:r>
            <w:r>
              <w:rPr>
                <w:kern w:val="0"/>
                <w:sz w:val="18"/>
                <w:szCs w:val="18"/>
              </w:rPr>
              <w:t>经教职工广泛研讨、专家组充分论证、政府</w:t>
            </w:r>
            <w:r>
              <w:rPr>
                <w:rFonts w:hint="eastAsia"/>
                <w:kern w:val="0"/>
                <w:sz w:val="18"/>
                <w:szCs w:val="18"/>
              </w:rPr>
              <w:t>或教育主管部门认定。</w:t>
            </w:r>
          </w:p>
          <w:p w14:paraId="666467A2" w14:textId="77777777" w:rsidR="000E6631" w:rsidRDefault="000E6631" w:rsidP="00ED71B2">
            <w:pPr>
              <w:widowControl/>
              <w:spacing w:line="240" w:lineRule="exact"/>
              <w:ind w:firstLineChars="100" w:firstLine="180"/>
              <w:textAlignment w:val="center"/>
              <w:rPr>
                <w:kern w:val="0"/>
                <w:sz w:val="18"/>
                <w:szCs w:val="18"/>
              </w:rPr>
            </w:pPr>
            <w:r>
              <w:rPr>
                <w:rFonts w:hint="eastAsia"/>
                <w:bCs/>
                <w:kern w:val="0"/>
                <w:sz w:val="18"/>
                <w:szCs w:val="18"/>
              </w:rPr>
              <w:t>（</w:t>
            </w:r>
            <w:r>
              <w:rPr>
                <w:rFonts w:hint="eastAsia"/>
                <w:bCs/>
                <w:kern w:val="0"/>
                <w:sz w:val="18"/>
                <w:szCs w:val="18"/>
              </w:rPr>
              <w:t>2</w:t>
            </w:r>
            <w:r>
              <w:rPr>
                <w:rFonts w:hint="eastAsia"/>
                <w:bCs/>
                <w:kern w:val="0"/>
                <w:sz w:val="18"/>
                <w:szCs w:val="18"/>
              </w:rPr>
              <w:t>）学校发展规划有配套的</w:t>
            </w:r>
            <w:r>
              <w:rPr>
                <w:bCs/>
                <w:kern w:val="0"/>
                <w:sz w:val="18"/>
                <w:szCs w:val="18"/>
              </w:rPr>
              <w:t>重点项目行动</w:t>
            </w:r>
            <w:r>
              <w:rPr>
                <w:rFonts w:hint="eastAsia"/>
                <w:bCs/>
                <w:kern w:val="0"/>
                <w:sz w:val="18"/>
                <w:szCs w:val="18"/>
              </w:rPr>
              <w:t>方案</w:t>
            </w:r>
            <w:r>
              <w:rPr>
                <w:bCs/>
                <w:kern w:val="0"/>
                <w:sz w:val="18"/>
                <w:szCs w:val="18"/>
              </w:rPr>
              <w:t>并</w:t>
            </w:r>
            <w:r>
              <w:rPr>
                <w:rFonts w:hint="eastAsia"/>
                <w:bCs/>
                <w:kern w:val="0"/>
                <w:sz w:val="18"/>
                <w:szCs w:val="18"/>
              </w:rPr>
              <w:t>融入</w:t>
            </w:r>
            <w:r>
              <w:rPr>
                <w:bCs/>
                <w:kern w:val="0"/>
                <w:sz w:val="18"/>
                <w:szCs w:val="18"/>
              </w:rPr>
              <w:t>年度工作计划</w:t>
            </w:r>
            <w:r>
              <w:rPr>
                <w:rFonts w:hint="eastAsia"/>
                <w:bCs/>
                <w:kern w:val="0"/>
                <w:sz w:val="18"/>
                <w:szCs w:val="18"/>
              </w:rPr>
              <w:t>，建立常态监督、中期检查、终期绩效评价机制，校内外各方面力量均有序、</w:t>
            </w:r>
            <w:r>
              <w:rPr>
                <w:bCs/>
                <w:kern w:val="0"/>
                <w:sz w:val="18"/>
                <w:szCs w:val="18"/>
              </w:rPr>
              <w:t>有力</w:t>
            </w:r>
            <w:r>
              <w:rPr>
                <w:rFonts w:hint="eastAsia"/>
                <w:bCs/>
                <w:kern w:val="0"/>
                <w:sz w:val="18"/>
                <w:szCs w:val="18"/>
              </w:rPr>
              <w:t>、</w:t>
            </w:r>
            <w:r>
              <w:rPr>
                <w:bCs/>
                <w:kern w:val="0"/>
                <w:sz w:val="18"/>
                <w:szCs w:val="18"/>
              </w:rPr>
              <w:t>有效</w:t>
            </w:r>
            <w:r>
              <w:rPr>
                <w:rFonts w:hint="eastAsia"/>
                <w:bCs/>
                <w:kern w:val="0"/>
                <w:sz w:val="18"/>
                <w:szCs w:val="18"/>
              </w:rPr>
              <w:t>参与规划实施，规划达成度高，</w:t>
            </w:r>
            <w:r>
              <w:rPr>
                <w:kern w:val="0"/>
                <w:sz w:val="18"/>
                <w:szCs w:val="18"/>
              </w:rPr>
              <w:t>或教育主管部门认定</w:t>
            </w:r>
            <w:r>
              <w:rPr>
                <w:rFonts w:hint="eastAsia"/>
                <w:kern w:val="0"/>
                <w:sz w:val="18"/>
                <w:szCs w:val="18"/>
              </w:rPr>
              <w:t>。</w:t>
            </w:r>
          </w:p>
        </w:tc>
        <w:tc>
          <w:tcPr>
            <w:tcW w:w="658" w:type="dxa"/>
            <w:vMerge/>
            <w:vAlign w:val="center"/>
          </w:tcPr>
          <w:p w14:paraId="34E89309" w14:textId="77777777" w:rsidR="000E6631" w:rsidRDefault="000E6631" w:rsidP="00ED71B2">
            <w:pPr>
              <w:jc w:val="center"/>
              <w:rPr>
                <w:color w:val="000000" w:themeColor="text1"/>
              </w:rPr>
            </w:pPr>
          </w:p>
        </w:tc>
      </w:tr>
      <w:tr w:rsidR="000E6631" w14:paraId="3DF3F1EE" w14:textId="77777777" w:rsidTr="00ED71B2">
        <w:trPr>
          <w:trHeight w:val="465"/>
          <w:jc w:val="center"/>
        </w:trPr>
        <w:tc>
          <w:tcPr>
            <w:tcW w:w="9072" w:type="dxa"/>
            <w:gridSpan w:val="4"/>
            <w:vAlign w:val="center"/>
          </w:tcPr>
          <w:p w14:paraId="748F7121" w14:textId="77777777" w:rsidR="000E6631" w:rsidRDefault="000E6631" w:rsidP="00ED71B2">
            <w:pPr>
              <w:jc w:val="center"/>
              <w:rPr>
                <w:b/>
                <w:color w:val="000000" w:themeColor="text1"/>
              </w:rPr>
            </w:pPr>
            <w:r>
              <w:rPr>
                <w:b/>
                <w:color w:val="000000" w:themeColor="text1"/>
              </w:rPr>
              <w:t>自</w:t>
            </w:r>
            <w:r>
              <w:rPr>
                <w:b/>
                <w:color w:val="000000" w:themeColor="text1"/>
              </w:rPr>
              <w:t xml:space="preserve">    </w:t>
            </w:r>
            <w:r>
              <w:rPr>
                <w:b/>
                <w:color w:val="000000" w:themeColor="text1"/>
              </w:rPr>
              <w:t>评</w:t>
            </w:r>
            <w:r>
              <w:rPr>
                <w:b/>
                <w:color w:val="000000" w:themeColor="text1"/>
              </w:rPr>
              <w:t xml:space="preserve">    </w:t>
            </w:r>
            <w:r>
              <w:rPr>
                <w:b/>
                <w:color w:val="000000" w:themeColor="text1"/>
              </w:rPr>
              <w:t>概</w:t>
            </w:r>
            <w:r>
              <w:rPr>
                <w:b/>
                <w:color w:val="000000" w:themeColor="text1"/>
              </w:rPr>
              <w:t xml:space="preserve">    </w:t>
            </w:r>
            <w:r>
              <w:rPr>
                <w:b/>
                <w:color w:val="000000" w:themeColor="text1"/>
              </w:rPr>
              <w:t>述</w:t>
            </w:r>
          </w:p>
        </w:tc>
      </w:tr>
      <w:tr w:rsidR="000E6631" w14:paraId="39B4A071" w14:textId="77777777" w:rsidTr="00ED71B2">
        <w:trPr>
          <w:trHeight w:val="301"/>
          <w:jc w:val="center"/>
        </w:trPr>
        <w:tc>
          <w:tcPr>
            <w:tcW w:w="9072" w:type="dxa"/>
            <w:gridSpan w:val="4"/>
          </w:tcPr>
          <w:p w14:paraId="52950383" w14:textId="77777777" w:rsidR="000E6631" w:rsidRDefault="000E6631" w:rsidP="00ED71B2">
            <w:pPr>
              <w:rPr>
                <w:b/>
                <w:color w:val="000000" w:themeColor="text1"/>
              </w:rPr>
            </w:pPr>
            <w:r>
              <w:rPr>
                <w:b/>
                <w:color w:val="000000" w:themeColor="text1"/>
              </w:rPr>
              <w:t>现状与成效</w:t>
            </w:r>
          </w:p>
        </w:tc>
      </w:tr>
      <w:tr w:rsidR="000E6631" w14:paraId="0BCF7EFE" w14:textId="77777777" w:rsidTr="00ED71B2">
        <w:trPr>
          <w:trHeight w:val="614"/>
          <w:jc w:val="center"/>
        </w:trPr>
        <w:tc>
          <w:tcPr>
            <w:tcW w:w="9072" w:type="dxa"/>
            <w:gridSpan w:val="4"/>
          </w:tcPr>
          <w:p w14:paraId="617BDF72" w14:textId="77777777" w:rsidR="000E6631" w:rsidRDefault="000E6631" w:rsidP="00ED71B2">
            <w:pPr>
              <w:ind w:leftChars="-3" w:left="-6" w:firstLineChars="203" w:firstLine="426"/>
              <w:rPr>
                <w:rFonts w:ascii="宋体" w:hAnsi="宋体"/>
              </w:rPr>
            </w:pPr>
            <w:r>
              <w:rPr>
                <w:rFonts w:ascii="宋体" w:hAnsi="宋体" w:hint="eastAsia"/>
              </w:rPr>
              <w:t>仙城中学注重发展规划的制订，坚持以规划统领学校工作。继《仙城中学“十三五”发展规划(2016-2020)》之后，学校又坚持以新思想指导、以新理念推动、紧扣2035教育远景奋斗目标，制定了《仙城中学“十四五”发展规划（20210-2025）》，并邀请专家进行论证。学校将规划有机融入年度工作，进行常态跟踪督查，注重内外合力，保障规划的实施和达成度。</w:t>
            </w:r>
          </w:p>
          <w:p w14:paraId="683814CB" w14:textId="77777777" w:rsidR="000E6631" w:rsidRDefault="000E6631" w:rsidP="00ED71B2">
            <w:pPr>
              <w:adjustRightInd w:val="0"/>
              <w:snapToGrid w:val="0"/>
              <w:ind w:firstLineChars="200" w:firstLine="422"/>
              <w:rPr>
                <w:rFonts w:ascii="宋体"/>
                <w:b/>
                <w:bCs/>
                <w:color w:val="000000"/>
              </w:rPr>
            </w:pPr>
            <w:r>
              <w:rPr>
                <w:rFonts w:ascii="宋体" w:hAnsi="宋体" w:cs="宋体" w:hint="eastAsia"/>
                <w:b/>
                <w:bCs/>
              </w:rPr>
              <w:t>一、</w:t>
            </w:r>
            <w:r>
              <w:rPr>
                <w:rFonts w:ascii="宋体" w:hAnsi="宋体" w:cs="宋体" w:hint="eastAsia"/>
                <w:b/>
                <w:bCs/>
                <w:color w:val="000000"/>
              </w:rPr>
              <w:t>办学目标明确，规划科学合理</w:t>
            </w:r>
          </w:p>
          <w:p w14:paraId="4A829DAA" w14:textId="77777777" w:rsidR="000E6631" w:rsidRDefault="000E6631" w:rsidP="00ED71B2">
            <w:pPr>
              <w:ind w:firstLineChars="200" w:firstLine="420"/>
              <w:rPr>
                <w:rFonts w:ascii="宋体" w:hAnsi="宋体"/>
              </w:rPr>
            </w:pPr>
            <w:r>
              <w:rPr>
                <w:rFonts w:ascii="宋体" w:hAnsi="宋体" w:hint="eastAsia"/>
              </w:rPr>
              <w:t>从办学的第一天起，学校就把</w:t>
            </w:r>
            <w:r>
              <w:rPr>
                <w:rFonts w:hint="eastAsia"/>
              </w:rPr>
              <w:t>“双主双学、点燃热情”作为教学理念</w:t>
            </w:r>
            <w:r>
              <w:rPr>
                <w:rFonts w:ascii="宋体" w:hAnsi="宋体" w:hint="eastAsia"/>
              </w:rPr>
              <w:t>，</w:t>
            </w:r>
            <w:r>
              <w:rPr>
                <w:rFonts w:hint="eastAsia"/>
              </w:rPr>
              <w:t>高举素质教育大旗，全面深入地推进新课程改革，坚持以</w:t>
            </w:r>
            <w:r>
              <w:rPr>
                <w:rFonts w:ascii="宋体" w:hAnsi="宋体" w:hint="eastAsia"/>
              </w:rPr>
              <w:t>“科学育人，智慧办学，乐教乐学”为办学理念</w:t>
            </w:r>
            <w:r>
              <w:rPr>
                <w:rFonts w:hint="eastAsia"/>
              </w:rPr>
              <w:t>，以</w:t>
            </w:r>
            <w:r>
              <w:rPr>
                <w:rFonts w:ascii="宋体" w:hint="eastAsia"/>
              </w:rPr>
              <w:t>“使每一个学生成功，让每一位家长放心；做人民满意的教师，办社会满意的学校”</w:t>
            </w:r>
            <w:r>
              <w:rPr>
                <w:rFonts w:hint="eastAsia"/>
              </w:rPr>
              <w:t>为办学目标，努力将学校建设成为理念先进、目标明确、特色鲜明、管理人本、质量上乘、人民满意的学校，成为在江苏省享有较高知名度的民办高级中学。</w:t>
            </w:r>
          </w:p>
          <w:p w14:paraId="0FE76E82" w14:textId="77777777" w:rsidR="000E6631" w:rsidRDefault="000E6631" w:rsidP="00ED71B2">
            <w:pPr>
              <w:ind w:firstLineChars="200" w:firstLine="420"/>
              <w:rPr>
                <w:rFonts w:ascii="宋体" w:hAnsi="宋体" w:cs="宋体"/>
              </w:rPr>
            </w:pPr>
            <w:r>
              <w:rPr>
                <w:rFonts w:hint="eastAsia"/>
              </w:rPr>
              <w:t>围绕办学理念与目标，</w:t>
            </w:r>
            <w:r>
              <w:rPr>
                <w:rFonts w:ascii="宋体" w:hAnsi="宋体" w:hint="eastAsia"/>
                <w:color w:val="000000"/>
              </w:rPr>
              <w:t>结合本地区社会经济、文化的发展趋势，</w:t>
            </w:r>
            <w:r>
              <w:rPr>
                <w:rFonts w:ascii="宋体" w:hAnsi="宋体" w:hint="eastAsia"/>
              </w:rPr>
              <w:t>学校制定了《仙城中学“十三五”发展规划(2016-2020)》。《“十三五”规划》</w:t>
            </w:r>
            <w:r>
              <w:rPr>
                <w:rFonts w:ascii="宋体" w:hAnsi="宋体" w:hint="eastAsia"/>
                <w:color w:val="000000"/>
              </w:rPr>
              <w:t>经过行政制定目标、社会集思广益、教职员工讨论、教育专家论证、教代会形成决议、教育行政审议等阶段，并能根据新的发展形势与任务适时进行调整和完善，反复酝酿，几易其稿，最终定稿。《“十三五”规划》目标明确，内容全面，重点突出，思路清晰，措施扎实，</w:t>
            </w:r>
            <w:r>
              <w:rPr>
                <w:rFonts w:ascii="宋体" w:hint="eastAsia"/>
              </w:rPr>
              <w:t>有效地统筹起延续办学优良传统与新时期改革创新、当下工作与未来发展之间的关系</w:t>
            </w:r>
            <w:r>
              <w:rPr>
                <w:rFonts w:ascii="宋体" w:hAnsi="宋体" w:hint="eastAsia"/>
                <w:color w:val="000000"/>
              </w:rPr>
              <w:t>。</w:t>
            </w:r>
          </w:p>
          <w:p w14:paraId="3C872C58" w14:textId="77777777" w:rsidR="000E6631" w:rsidRDefault="000E6631" w:rsidP="00ED71B2">
            <w:pPr>
              <w:ind w:firstLineChars="200" w:firstLine="420"/>
              <w:rPr>
                <w:rFonts w:ascii="宋体" w:hAnsi="宋体" w:cs="宋体"/>
              </w:rPr>
            </w:pPr>
            <w:r>
              <w:rPr>
                <w:rFonts w:ascii="宋体" w:hAnsi="宋体" w:hint="eastAsia"/>
              </w:rPr>
              <w:t>《仙城中学“十三五”发展规划(2016-2020)》</w:t>
            </w:r>
            <w:r>
              <w:rPr>
                <w:rFonts w:ascii="宋体" w:hAnsi="宋体" w:cs="宋体" w:hint="eastAsia"/>
              </w:rPr>
              <w:t>明确了学校五年学校发展的总体目标是：秉持“科学育人、智慧办学、乐教乐学”的办学理念，倡导“和文化”价值观，坚持以“智慧教育”为特色的办学之路，全面推进教育教学改革，提高学校的教育质量，努力把学校办成一所质量上乘、特色鲜明、社会满意的地区</w:t>
            </w:r>
            <w:proofErr w:type="gramStart"/>
            <w:r>
              <w:rPr>
                <w:rFonts w:ascii="宋体" w:hAnsi="宋体" w:cs="宋体" w:hint="eastAsia"/>
              </w:rPr>
              <w:t>性名</w:t>
            </w:r>
            <w:proofErr w:type="gramEnd"/>
            <w:r>
              <w:rPr>
                <w:rFonts w:ascii="宋体" w:hAnsi="宋体" w:cs="宋体" w:hint="eastAsia"/>
              </w:rPr>
              <w:t>校。</w:t>
            </w:r>
          </w:p>
          <w:p w14:paraId="28BD11DF" w14:textId="77777777" w:rsidR="000E6631" w:rsidRDefault="000E6631" w:rsidP="00ED71B2">
            <w:pPr>
              <w:ind w:firstLineChars="200" w:firstLine="420"/>
              <w:rPr>
                <w:rFonts w:ascii="宋体"/>
              </w:rPr>
            </w:pPr>
            <w:r>
              <w:rPr>
                <w:rFonts w:ascii="宋体" w:hAnsi="宋体" w:cs="宋体" w:hint="eastAsia"/>
              </w:rPr>
              <w:t>《仙城中学“十四五”发展规划（20210-2025）》明确指出了学校未来五年发展的总体目标为：完善现代学校制度，聚焦学校文化，提升“智慧教育”办学特色内涵，协调师生共同发展。深化研究“五学”动态课堂模式，创新人才培养模式，建立具有学校特色的课程体系。不断提高办学品质，形成高水平的学生发展质态，积极创建江苏省高品质示范高中立项学校和江苏省文明校园。</w:t>
            </w:r>
          </w:p>
          <w:p w14:paraId="7863730C" w14:textId="77777777" w:rsidR="000E6631" w:rsidRDefault="000E6631" w:rsidP="00ED71B2">
            <w:pPr>
              <w:ind w:firstLineChars="200" w:firstLine="422"/>
              <w:rPr>
                <w:rFonts w:ascii="宋体"/>
                <w:b/>
                <w:bCs/>
              </w:rPr>
            </w:pPr>
            <w:r>
              <w:rPr>
                <w:rFonts w:ascii="宋体" w:hAnsi="宋体" w:cs="宋体" w:hint="eastAsia"/>
                <w:b/>
                <w:bCs/>
              </w:rPr>
              <w:t>二、发展规划涵盖全面，措施实施扎实有力</w:t>
            </w:r>
          </w:p>
          <w:p w14:paraId="1A4187CD" w14:textId="77777777" w:rsidR="000E6631" w:rsidRDefault="000E6631" w:rsidP="00ED71B2">
            <w:pPr>
              <w:ind w:firstLineChars="200" w:firstLine="422"/>
              <w:rPr>
                <w:rFonts w:ascii="宋体"/>
                <w:b/>
                <w:bCs/>
              </w:rPr>
            </w:pPr>
            <w:r>
              <w:rPr>
                <w:rFonts w:ascii="宋体" w:hAnsi="宋体" w:cs="宋体" w:hint="eastAsia"/>
                <w:b/>
                <w:bCs/>
              </w:rPr>
              <w:t>（一）统筹兼顾，涵盖全面</w:t>
            </w:r>
          </w:p>
          <w:p w14:paraId="5F038170" w14:textId="77777777" w:rsidR="000E6631" w:rsidRDefault="000E6631" w:rsidP="00ED71B2">
            <w:pPr>
              <w:ind w:firstLineChars="200" w:firstLine="420"/>
              <w:rPr>
                <w:rFonts w:ascii="宋体"/>
              </w:rPr>
            </w:pPr>
            <w:r>
              <w:rPr>
                <w:rFonts w:ascii="宋体" w:hAnsi="宋体" w:hint="eastAsia"/>
              </w:rPr>
              <w:t>《仙城中学“十三五”发展规划(2016-2020)》</w:t>
            </w:r>
            <w:r>
              <w:rPr>
                <w:rFonts w:ascii="宋体" w:hAnsi="宋体" w:cs="宋体" w:hint="eastAsia"/>
              </w:rPr>
              <w:t>始终秉承“科学育人、智慧办学、乐教乐学”的办学理念，坚持“五育并举、三全育人”的教育理念，弘扬“和气、和睦、和谐、和美”的校风，“深思、深究、务实、</w:t>
            </w:r>
            <w:proofErr w:type="gramStart"/>
            <w:r>
              <w:rPr>
                <w:rFonts w:ascii="宋体" w:hAnsi="宋体" w:cs="宋体" w:hint="eastAsia"/>
              </w:rPr>
              <w:t>务</w:t>
            </w:r>
            <w:proofErr w:type="gramEnd"/>
            <w:r>
              <w:rPr>
                <w:rFonts w:ascii="宋体" w:hAnsi="宋体" w:cs="宋体" w:hint="eastAsia"/>
              </w:rPr>
              <w:t>效”的教风和“明道、知本、笃实、</w:t>
            </w:r>
            <w:proofErr w:type="gramStart"/>
            <w:r>
              <w:rPr>
                <w:rFonts w:ascii="宋体" w:hAnsi="宋体" w:cs="宋体" w:hint="eastAsia"/>
              </w:rPr>
              <w:t>践行</w:t>
            </w:r>
            <w:proofErr w:type="gramEnd"/>
            <w:r>
              <w:rPr>
                <w:rFonts w:ascii="宋体" w:hAnsi="宋体" w:cs="宋体" w:hint="eastAsia"/>
              </w:rPr>
              <w:t>”的学风，紧抓学校的改革、创新和发展，涉及到素质教育、德育建设、学校文化建设、教师队伍建设、教学科研提质增效、服务管理水平提升、智慧校园建设、环境改造等方面。</w:t>
            </w:r>
          </w:p>
          <w:p w14:paraId="248987D8" w14:textId="77777777" w:rsidR="000E6631" w:rsidRDefault="000E6631" w:rsidP="00ED71B2">
            <w:pPr>
              <w:ind w:firstLineChars="200" w:firstLine="422"/>
              <w:rPr>
                <w:rFonts w:ascii="宋体"/>
                <w:b/>
                <w:bCs/>
              </w:rPr>
            </w:pPr>
            <w:r>
              <w:rPr>
                <w:rFonts w:ascii="宋体" w:hAnsi="宋体" w:cs="宋体" w:hint="eastAsia"/>
                <w:b/>
                <w:bCs/>
              </w:rPr>
              <w:lastRenderedPageBreak/>
              <w:t>（二）目标明确，重点突出</w:t>
            </w:r>
          </w:p>
          <w:p w14:paraId="4B2D415C" w14:textId="77777777" w:rsidR="000E6631" w:rsidRDefault="000E6631" w:rsidP="00ED71B2">
            <w:pPr>
              <w:ind w:firstLineChars="200" w:firstLine="420"/>
              <w:rPr>
                <w:rFonts w:ascii="宋体" w:hAnsi="宋体" w:cs="Arial"/>
                <w:bCs/>
                <w:kern w:val="0"/>
              </w:rPr>
            </w:pPr>
            <w:r>
              <w:rPr>
                <w:rFonts w:ascii="宋体" w:hAnsi="宋体" w:cs="宋体" w:hint="eastAsia"/>
              </w:rPr>
              <w:t>根据</w:t>
            </w:r>
            <w:r>
              <w:rPr>
                <w:rFonts w:ascii="宋体" w:hAnsi="宋体" w:hint="eastAsia"/>
              </w:rPr>
              <w:t>《仙城中学“十三五”发展规划(2016-2020)》</w:t>
            </w:r>
            <w:r>
              <w:rPr>
                <w:rFonts w:ascii="宋体" w:hAnsi="宋体" w:cs="宋体" w:hint="eastAsia"/>
              </w:rPr>
              <w:t>，学校着力打造“五大工程”</w:t>
            </w:r>
            <w:r>
              <w:rPr>
                <w:rFonts w:ascii="宋体" w:hAnsi="宋体" w:cs="Arial" w:hint="eastAsia"/>
                <w:bCs/>
                <w:kern w:val="0"/>
              </w:rPr>
              <w:t>。</w:t>
            </w:r>
          </w:p>
          <w:p w14:paraId="223142BC" w14:textId="77777777" w:rsidR="000E6631" w:rsidRDefault="000E6631" w:rsidP="00ED71B2">
            <w:pPr>
              <w:ind w:firstLineChars="200" w:firstLine="422"/>
              <w:rPr>
                <w:b/>
                <w:bCs/>
              </w:rPr>
            </w:pPr>
            <w:r>
              <w:rPr>
                <w:rFonts w:hint="eastAsia"/>
                <w:b/>
                <w:bCs/>
              </w:rPr>
              <w:t>1.</w:t>
            </w:r>
            <w:r>
              <w:rPr>
                <w:rFonts w:hint="eastAsia"/>
                <w:b/>
                <w:bCs/>
              </w:rPr>
              <w:t>【特色办学】深入推进办学特色工程，让智慧教育思想深入人心。</w:t>
            </w:r>
          </w:p>
          <w:p w14:paraId="56D9F7BE" w14:textId="77777777" w:rsidR="000E6631" w:rsidRDefault="000E6631" w:rsidP="00ED71B2">
            <w:pPr>
              <w:ind w:firstLineChars="200" w:firstLine="420"/>
            </w:pPr>
            <w:r>
              <w:rPr>
                <w:rFonts w:hint="eastAsia"/>
              </w:rPr>
              <w:t>办学特色建设是学校可持续发展的增长点，“学校有特色，教师有特点，学生有特长”是学校发展努力的方向。学校根据历史与传统、学校师资特点、办学条件、生源与环境、社会对人才需求多样化等条件，进一步提升“智慧教育”的办学特色。</w:t>
            </w:r>
          </w:p>
          <w:p w14:paraId="03021EE0" w14:textId="77777777" w:rsidR="000E6631" w:rsidRDefault="000E6631" w:rsidP="00ED71B2">
            <w:pPr>
              <w:ind w:firstLineChars="200" w:firstLine="422"/>
              <w:rPr>
                <w:b/>
                <w:bCs/>
              </w:rPr>
            </w:pPr>
            <w:r>
              <w:rPr>
                <w:rFonts w:hint="eastAsia"/>
                <w:b/>
                <w:bCs/>
              </w:rPr>
              <w:t>2.</w:t>
            </w:r>
            <w:r>
              <w:rPr>
                <w:rFonts w:hint="eastAsia"/>
                <w:b/>
                <w:bCs/>
              </w:rPr>
              <w:t>【智慧校园】智能化校园建设工程，让现代科技走进校园。</w:t>
            </w:r>
          </w:p>
          <w:p w14:paraId="03672B9B" w14:textId="77777777" w:rsidR="000E6631" w:rsidRDefault="000E6631" w:rsidP="00ED71B2">
            <w:pPr>
              <w:ind w:firstLineChars="200" w:firstLine="420"/>
            </w:pPr>
            <w:r>
              <w:rPr>
                <w:rFonts w:hint="eastAsia"/>
              </w:rPr>
              <w:t>在充分利用现有办学条件的基础上，学校进一步多渠道筹措办学经费，完善教育现代化设施，推进学校现代化、生态化建设，使学校基础设施、教育教学设备配备齐全并保持全市先进水平，满足学校教育教学工作的需要。</w:t>
            </w:r>
          </w:p>
          <w:p w14:paraId="28007D94" w14:textId="77777777" w:rsidR="000E6631" w:rsidRDefault="000E6631" w:rsidP="00ED71B2">
            <w:pPr>
              <w:ind w:firstLineChars="200" w:firstLine="420"/>
            </w:pPr>
            <w:r>
              <w:rPr>
                <w:rFonts w:hint="eastAsia"/>
              </w:rPr>
              <w:t>3.</w:t>
            </w:r>
            <w:r>
              <w:rPr>
                <w:rFonts w:hint="eastAsia"/>
                <w:b/>
                <w:bCs/>
              </w:rPr>
              <w:t>【队伍建设】加强教师队伍建设工程，打造精英团队。</w:t>
            </w:r>
          </w:p>
          <w:p w14:paraId="35DE5DF0" w14:textId="77777777" w:rsidR="000E6631" w:rsidRDefault="000E6631" w:rsidP="00ED71B2">
            <w:pPr>
              <w:ind w:firstLineChars="200" w:firstLine="420"/>
            </w:pPr>
            <w:r>
              <w:rPr>
                <w:rFonts w:hint="eastAsia"/>
              </w:rPr>
              <w:t>根据全面推进素质教育、实施新课程改革的需要，师资队伍建设以提高教师队伍素质为目标，大力提高教学能力和教科研水平，加强教师队伍结构调整，造就一支高素质、专业化、高水平的教师队伍。“十三五”期间学校经过五年努力，建立起一支“师德高尚、敬业乐教、治学严谨、知识广博、善于创新、结构合理”的高素质师资队伍。</w:t>
            </w:r>
          </w:p>
          <w:p w14:paraId="2EC6A036" w14:textId="77777777" w:rsidR="000E6631" w:rsidRDefault="000E6631" w:rsidP="00ED71B2">
            <w:pPr>
              <w:ind w:firstLineChars="200" w:firstLine="422"/>
              <w:rPr>
                <w:b/>
                <w:bCs/>
              </w:rPr>
            </w:pPr>
            <w:r>
              <w:rPr>
                <w:rFonts w:hint="eastAsia"/>
                <w:b/>
                <w:bCs/>
              </w:rPr>
              <w:t>4.</w:t>
            </w:r>
            <w:r>
              <w:rPr>
                <w:rFonts w:hint="eastAsia"/>
                <w:b/>
                <w:bCs/>
              </w:rPr>
              <w:t>【德育工作】创新德育机制工程，促进教育和谐发展。</w:t>
            </w:r>
          </w:p>
          <w:p w14:paraId="14FCF583" w14:textId="77777777" w:rsidR="000E6631" w:rsidRDefault="000E6631" w:rsidP="00ED71B2">
            <w:pPr>
              <w:ind w:firstLineChars="200" w:firstLine="420"/>
            </w:pPr>
            <w:r>
              <w:rPr>
                <w:rFonts w:hint="eastAsia"/>
              </w:rPr>
              <w:t>德育是学校教育的首要工作，是素质教育的精髓。树立学校现代德育服务经济社会的观念，以现代德育思想为先导，用改革的眼光、改革的措施处理好市场经济条件下学校政治思想教育所遇到的新情况、新问题，形成“育人为本、德育为首、人人都是德育</w:t>
            </w:r>
            <w:proofErr w:type="gramStart"/>
            <w:r>
              <w:rPr>
                <w:rFonts w:hint="eastAsia"/>
              </w:rPr>
              <w:t>践行</w:t>
            </w:r>
            <w:proofErr w:type="gramEnd"/>
            <w:r>
              <w:rPr>
                <w:rFonts w:hint="eastAsia"/>
              </w:rPr>
              <w:t>者”的理念。</w:t>
            </w:r>
          </w:p>
          <w:p w14:paraId="4763576A" w14:textId="77777777" w:rsidR="000E6631" w:rsidRDefault="000E6631" w:rsidP="00ED71B2">
            <w:pPr>
              <w:ind w:firstLineChars="200" w:firstLine="420"/>
            </w:pPr>
            <w:r>
              <w:rPr>
                <w:rFonts w:hint="eastAsia"/>
              </w:rPr>
              <w:t>5.</w:t>
            </w:r>
            <w:r>
              <w:rPr>
                <w:rFonts w:hint="eastAsia"/>
                <w:b/>
                <w:bCs/>
              </w:rPr>
              <w:t>【教学质量】教育教学质量亮点工程，进一步增强区域竞争力。</w:t>
            </w:r>
          </w:p>
          <w:p w14:paraId="491D5985" w14:textId="77777777" w:rsidR="000E6631" w:rsidRDefault="000E6631" w:rsidP="00ED71B2">
            <w:pPr>
              <w:ind w:firstLineChars="200" w:firstLine="420"/>
            </w:pPr>
            <w:r>
              <w:rPr>
                <w:rFonts w:hint="eastAsia"/>
              </w:rPr>
              <w:t>“使每一个学生成功，让每一位家长放心”是我校办学坚定不移的追求。今天社会学生家长对孩子的期盼更多的体现在对理想大学的追寻上，某个维度上看这与素质教育的宗旨是一致的，即对孩子成才成人的渴望。进一步提升学校教学质量无论在</w:t>
            </w:r>
            <w:proofErr w:type="gramStart"/>
            <w:r>
              <w:rPr>
                <w:rFonts w:hint="eastAsia"/>
              </w:rPr>
              <w:t>何时都是</w:t>
            </w:r>
            <w:proofErr w:type="gramEnd"/>
            <w:r>
              <w:rPr>
                <w:rFonts w:hint="eastAsia"/>
              </w:rPr>
              <w:t>学校办学的重要追求。</w:t>
            </w:r>
          </w:p>
          <w:p w14:paraId="06001F42" w14:textId="77777777" w:rsidR="000E6631" w:rsidRDefault="000E6631" w:rsidP="00ED71B2">
            <w:pPr>
              <w:ind w:firstLineChars="200" w:firstLine="422"/>
              <w:rPr>
                <w:rFonts w:ascii="宋体"/>
                <w:b/>
                <w:bCs/>
              </w:rPr>
            </w:pPr>
            <w:r>
              <w:rPr>
                <w:rFonts w:ascii="宋体" w:hAnsi="宋体" w:cs="宋体" w:hint="eastAsia"/>
                <w:b/>
                <w:bCs/>
              </w:rPr>
              <w:t>（三）措施扎实</w:t>
            </w:r>
            <w:r>
              <w:rPr>
                <w:rFonts w:ascii="宋体" w:cs="宋体" w:hint="eastAsia"/>
                <w:b/>
                <w:bCs/>
              </w:rPr>
              <w:t>，</w:t>
            </w:r>
            <w:r>
              <w:rPr>
                <w:rFonts w:ascii="宋体" w:hAnsi="宋体" w:cs="宋体" w:hint="eastAsia"/>
                <w:b/>
                <w:bCs/>
              </w:rPr>
              <w:t>保障有力</w:t>
            </w:r>
          </w:p>
          <w:p w14:paraId="4DBBD595" w14:textId="77777777" w:rsidR="000E6631" w:rsidRDefault="000E6631" w:rsidP="00ED71B2">
            <w:pPr>
              <w:ind w:firstLineChars="200" w:firstLine="420"/>
              <w:rPr>
                <w:rFonts w:ascii="宋体" w:hAnsi="宋体" w:cs="宋体"/>
              </w:rPr>
            </w:pPr>
            <w:r>
              <w:rPr>
                <w:rFonts w:ascii="宋体" w:hAnsi="宋体" w:cs="宋体" w:hint="eastAsia"/>
              </w:rPr>
              <w:t>针对学校的现状，结合四星级高中的标准，在教育主管部门的有力支持下，学校也提出了一系列切实有效的措施，确保规划的如期实施。</w:t>
            </w:r>
          </w:p>
          <w:p w14:paraId="39FD8E38" w14:textId="77777777" w:rsidR="000E6631" w:rsidRDefault="000E6631" w:rsidP="00ED71B2">
            <w:pPr>
              <w:ind w:firstLineChars="200" w:firstLine="422"/>
              <w:rPr>
                <w:rFonts w:ascii="宋体"/>
                <w:b/>
                <w:bCs/>
              </w:rPr>
            </w:pPr>
            <w:r>
              <w:rPr>
                <w:rFonts w:ascii="宋体" w:hint="eastAsia"/>
                <w:b/>
                <w:bCs/>
              </w:rPr>
              <w:t>1.组织机构和制度保障</w:t>
            </w:r>
          </w:p>
          <w:p w14:paraId="4F45D30F" w14:textId="77777777" w:rsidR="000E6631" w:rsidRDefault="000E6631" w:rsidP="00ED71B2">
            <w:pPr>
              <w:ind w:firstLineChars="200" w:firstLine="420"/>
              <w:rPr>
                <w:rFonts w:ascii="宋体"/>
              </w:rPr>
            </w:pPr>
            <w:r>
              <w:rPr>
                <w:rFonts w:ascii="宋体" w:hint="eastAsia"/>
              </w:rPr>
              <w:t>建立由校长室、党支部、教代会共同参与的学校五年发展决策体系，对学校发展规划及年度推进计划进行策划、咨询、调控，以保证规划实施的前瞻性、科学性、可持续性。建立由学校行政各部门、工会等共同参与的学校五年发展执行体系，制定年度推进计划，健全用人机制，形成高质量的骨干教师队伍，建立激励机制，落实过程管理，保证规划目标和措施的可持续性推进。</w:t>
            </w:r>
          </w:p>
          <w:p w14:paraId="44BEC2B0" w14:textId="77777777" w:rsidR="000E6631" w:rsidRDefault="000E6631" w:rsidP="00ED71B2">
            <w:pPr>
              <w:rPr>
                <w:rFonts w:ascii="宋体"/>
              </w:rPr>
            </w:pPr>
            <w:r>
              <w:rPr>
                <w:rFonts w:ascii="宋体" w:hint="eastAsia"/>
              </w:rPr>
              <w:t>建立由党支部、教代会、家长委员会等共同参与的学校三年发展监督体系，对学校五年发展规划的实施进行监控和绩效评价，保证规划在正确的轨道上的推进。</w:t>
            </w:r>
          </w:p>
          <w:p w14:paraId="653FA46A" w14:textId="77777777" w:rsidR="000E6631" w:rsidRDefault="000E6631" w:rsidP="00ED71B2">
            <w:pPr>
              <w:ind w:firstLineChars="200" w:firstLine="420"/>
              <w:rPr>
                <w:rFonts w:ascii="宋体"/>
              </w:rPr>
            </w:pPr>
            <w:r>
              <w:rPr>
                <w:rFonts w:ascii="宋体" w:hint="eastAsia"/>
              </w:rPr>
              <w:t>修订和完善学校管理的各项制度，如岗位责任制度、考核评价制度、工作量化考核制度等，让学校的一切工作有序、高效进行，以确保三年发展规划的落实。</w:t>
            </w:r>
          </w:p>
          <w:p w14:paraId="5593657A" w14:textId="77777777" w:rsidR="000E6631" w:rsidRDefault="000E6631" w:rsidP="00ED71B2">
            <w:pPr>
              <w:ind w:firstLineChars="200" w:firstLine="422"/>
              <w:rPr>
                <w:rFonts w:ascii="宋体"/>
                <w:b/>
                <w:bCs/>
              </w:rPr>
            </w:pPr>
            <w:r>
              <w:rPr>
                <w:rFonts w:ascii="宋体" w:hint="eastAsia"/>
                <w:b/>
                <w:bCs/>
              </w:rPr>
              <w:t>2.人力资源保障</w:t>
            </w:r>
          </w:p>
          <w:p w14:paraId="12A8D389" w14:textId="77777777" w:rsidR="000E6631" w:rsidRDefault="000E6631" w:rsidP="00ED71B2">
            <w:pPr>
              <w:ind w:firstLineChars="200" w:firstLine="420"/>
              <w:rPr>
                <w:rFonts w:ascii="宋体"/>
              </w:rPr>
            </w:pPr>
            <w:r>
              <w:rPr>
                <w:rFonts w:ascii="宋体" w:hint="eastAsia"/>
              </w:rPr>
              <w:t>上级教育行政主管部门、社会各界人士和有关教育专家定期和不定期来校对学校教育教学工作进行方向性、全局性的指导，对本规划实施进行阶段性和全程性监控和评价。各科室、</w:t>
            </w:r>
            <w:proofErr w:type="gramStart"/>
            <w:r>
              <w:rPr>
                <w:rFonts w:ascii="宋体" w:hint="eastAsia"/>
              </w:rPr>
              <w:t>年管会</w:t>
            </w:r>
            <w:proofErr w:type="gramEnd"/>
            <w:r>
              <w:rPr>
                <w:rFonts w:ascii="宋体" w:hint="eastAsia"/>
              </w:rPr>
              <w:t>和教研组根据学校五年发展规划，分别制定年度计划。广大教师积极主动并创造性的做好本职工作，在学校发展的同时注重个人的发展。</w:t>
            </w:r>
          </w:p>
          <w:p w14:paraId="71C7FCEB" w14:textId="77777777" w:rsidR="000E6631" w:rsidRDefault="000E6631" w:rsidP="00ED71B2">
            <w:pPr>
              <w:ind w:firstLineChars="200" w:firstLine="420"/>
              <w:rPr>
                <w:rFonts w:ascii="宋体"/>
              </w:rPr>
            </w:pPr>
            <w:r>
              <w:rPr>
                <w:rFonts w:ascii="宋体" w:hint="eastAsia"/>
              </w:rPr>
              <w:t>3．物质资源保障</w:t>
            </w:r>
          </w:p>
          <w:p w14:paraId="203EAE85" w14:textId="77777777" w:rsidR="000E6631" w:rsidRDefault="000E6631" w:rsidP="00ED71B2">
            <w:pPr>
              <w:ind w:firstLineChars="200" w:firstLine="420"/>
              <w:rPr>
                <w:rFonts w:ascii="宋体"/>
              </w:rPr>
            </w:pPr>
            <w:r>
              <w:rPr>
                <w:rFonts w:ascii="宋体" w:hint="eastAsia"/>
              </w:rPr>
              <w:t>合理编制学校预算；依法多渠道筹集办学资金；加强核算，提高资金使用效益；加强资产管理，防止资产闲置、流失；建立健全财务规章制度；对学校经济活动进行财务控制和监督；定期进行财务分析，如实反映学校财务状况。</w:t>
            </w:r>
          </w:p>
          <w:p w14:paraId="1FB9F491" w14:textId="77777777" w:rsidR="000E6631" w:rsidRDefault="000E6631" w:rsidP="00ED71B2">
            <w:pPr>
              <w:ind w:firstLineChars="200" w:firstLine="420"/>
              <w:rPr>
                <w:rFonts w:ascii="宋体"/>
              </w:rPr>
            </w:pPr>
            <w:r>
              <w:rPr>
                <w:rFonts w:ascii="宋体" w:hint="eastAsia"/>
              </w:rPr>
              <w:lastRenderedPageBreak/>
              <w:t>贯彻执行国家和省市地方有关法律、法规和财务规章制度；坚持勤俭办学的方针；正确处理学校的发展需要和资金供给的关系、社会效益和经济效益的关系。努力为学校《“十三五”规划》的落实实施提供重要的物质保障。</w:t>
            </w:r>
          </w:p>
          <w:p w14:paraId="3BE826C2" w14:textId="77777777" w:rsidR="000E6631" w:rsidRDefault="000E6631" w:rsidP="00ED71B2">
            <w:pPr>
              <w:ind w:firstLineChars="200" w:firstLine="422"/>
              <w:rPr>
                <w:rFonts w:ascii="宋体"/>
                <w:b/>
                <w:bCs/>
              </w:rPr>
            </w:pPr>
            <w:r>
              <w:rPr>
                <w:rFonts w:ascii="宋体" w:hAnsi="宋体" w:cs="宋体" w:hint="eastAsia"/>
                <w:b/>
                <w:bCs/>
              </w:rPr>
              <w:t>（四）科学规划，定位准确</w:t>
            </w:r>
          </w:p>
          <w:p w14:paraId="5423B046" w14:textId="77777777" w:rsidR="000E6631" w:rsidRDefault="000E6631" w:rsidP="00ED71B2">
            <w:pPr>
              <w:ind w:firstLineChars="200" w:firstLine="420"/>
              <w:rPr>
                <w:rFonts w:ascii="宋体"/>
              </w:rPr>
            </w:pPr>
            <w:r>
              <w:rPr>
                <w:rFonts w:ascii="宋体" w:hAnsi="宋体" w:cs="宋体" w:hint="eastAsia"/>
              </w:rPr>
              <w:t>学校用五年规划引领学校发展。学校遵循国家教育方针和教育规律，按照《江苏省中长期教育改革和发展规划纲要》的精神，坚持“</w:t>
            </w:r>
            <w:r>
              <w:rPr>
                <w:rFonts w:ascii="宋体" w:hAnsi="宋体" w:hint="eastAsia"/>
              </w:rPr>
              <w:t>科学育人，智慧办学，乐教乐学</w:t>
            </w:r>
            <w:r>
              <w:rPr>
                <w:rFonts w:ascii="宋体" w:hAnsi="宋体" w:cs="宋体" w:hint="eastAsia"/>
              </w:rPr>
              <w:t>”的办学理念，全面贯彻党的教育方针，落实立德树人的根本任务，坚持科学发展观和社会主义核心价值观，具体落实国家、省、市“十三五”教育发展规划精神，完善现代学校制度，加强学校党建和民主管理，推进教育信息化和现代化，发展素质教育，努力把学校建设成为特色鲜明、质量上乘、在区域内有一定影响的高品质高中。</w:t>
            </w:r>
          </w:p>
          <w:p w14:paraId="782E586D" w14:textId="77777777" w:rsidR="000E6631" w:rsidRDefault="000E6631" w:rsidP="00ED71B2">
            <w:pPr>
              <w:ind w:firstLineChars="200" w:firstLine="422"/>
              <w:rPr>
                <w:rFonts w:ascii="宋体"/>
                <w:b/>
                <w:bCs/>
              </w:rPr>
            </w:pPr>
            <w:r>
              <w:rPr>
                <w:rFonts w:ascii="宋体" w:hAnsi="宋体" w:cs="宋体" w:hint="eastAsia"/>
                <w:b/>
                <w:bCs/>
              </w:rPr>
              <w:t>（五）把握机遇，与时俱进</w:t>
            </w:r>
          </w:p>
          <w:p w14:paraId="25033620" w14:textId="77777777" w:rsidR="000E6631" w:rsidRDefault="000E6631" w:rsidP="00ED71B2">
            <w:pPr>
              <w:ind w:firstLineChars="200" w:firstLine="420"/>
              <w:rPr>
                <w:rFonts w:ascii="宋体"/>
                <w:b/>
                <w:bCs/>
              </w:rPr>
            </w:pPr>
            <w:r>
              <w:rPr>
                <w:rFonts w:ascii="宋体" w:hAnsi="宋体" w:cs="宋体" w:hint="eastAsia"/>
              </w:rPr>
              <w:t>在实施“十三五”规划的过程中，为适应形势的变化和四星高中复审的工作要求，学校还专门邀请教育主管部门领导、教师代表、家长委员会代表、退休教师代表和部分校友、兄弟学校校长等来校对规划实施情况进行中期评估，在总结、评价规划实施情况的同时，对下一阶段学校改革发展工作提出了改进意见。根据评估意见，学校进一步修改和完善“十三五”规划，增加了有关培养学生核心素养等内容</w:t>
            </w:r>
            <w:r>
              <w:rPr>
                <w:rFonts w:ascii="宋体" w:hAnsi="宋体" w:cs="宋体" w:hint="eastAsia"/>
                <w:b/>
                <w:bCs/>
              </w:rPr>
              <w:t>。</w:t>
            </w:r>
          </w:p>
          <w:p w14:paraId="07402C17" w14:textId="77777777" w:rsidR="000E6631" w:rsidRDefault="000E6631" w:rsidP="00ED71B2">
            <w:pPr>
              <w:ind w:firstLineChars="200" w:firstLine="422"/>
              <w:rPr>
                <w:rFonts w:ascii="宋体"/>
                <w:b/>
                <w:bCs/>
              </w:rPr>
            </w:pPr>
            <w:r>
              <w:rPr>
                <w:rFonts w:ascii="宋体" w:hAnsi="宋体" w:cs="宋体" w:hint="eastAsia"/>
                <w:b/>
                <w:bCs/>
              </w:rPr>
              <w:t>三、规划履行顺利，实现程度高</w:t>
            </w:r>
          </w:p>
          <w:p w14:paraId="43E82641" w14:textId="77777777" w:rsidR="000E6631" w:rsidRDefault="000E6631" w:rsidP="00ED71B2">
            <w:pPr>
              <w:ind w:firstLineChars="200" w:firstLine="420"/>
              <w:rPr>
                <w:rFonts w:ascii="宋体"/>
              </w:rPr>
            </w:pPr>
            <w:r>
              <w:rPr>
                <w:rFonts w:ascii="宋体" w:hAnsi="宋体" w:cs="宋体" w:hint="eastAsia"/>
              </w:rPr>
              <w:t>为了确保《“十三五”规划》的顺利推进，学校从五个方面明确了具体措施。截至</w:t>
            </w:r>
            <w:r>
              <w:rPr>
                <w:rFonts w:ascii="宋体" w:hAnsi="宋体" w:cs="宋体"/>
              </w:rPr>
              <w:t>2020</w:t>
            </w:r>
            <w:r>
              <w:rPr>
                <w:rFonts w:ascii="宋体" w:hAnsi="宋体" w:cs="宋体" w:hint="eastAsia"/>
              </w:rPr>
              <w:t>年，学校已全面完成《“十三五”规划》提出的任务。</w:t>
            </w:r>
            <w:r>
              <w:rPr>
                <w:rFonts w:ascii="宋体" w:hAnsi="宋体" w:cs="宋体"/>
              </w:rPr>
              <w:t>2016</w:t>
            </w:r>
            <w:r>
              <w:rPr>
                <w:rFonts w:ascii="宋体" w:hAnsi="宋体" w:cs="宋体" w:hint="eastAsia"/>
              </w:rPr>
              <w:t>年开始，学校站在成功晋升江苏省四星级普通高中的新起点上，持续改进，在探索中实践，在发展中创新。学校各部门依循《扬州市仙城中学“十三五”发展规划（</w:t>
            </w:r>
            <w:r>
              <w:rPr>
                <w:rFonts w:ascii="宋体" w:hAnsi="宋体" w:cs="宋体"/>
              </w:rPr>
              <w:t>2016-2020</w:t>
            </w:r>
            <w:r>
              <w:rPr>
                <w:rFonts w:ascii="宋体" w:hAnsi="宋体" w:cs="宋体" w:hint="eastAsia"/>
              </w:rPr>
              <w:t>年）》，每学期学校工作计划、各部门工作计划都体现了学校年度发展目标，根据学校发展的总体要求，提出具体详实的措施。学校党政领导注重实施过程的跟踪督查，确保阶段目标的达成和措施的落实。每学期末学校对各部门的工作进行分项考核，作为部门领导工作绩效的一项重要依据，各部门领导按学校要求在学期工作总结中具体阐述并在述职报告中向广大教职工进行汇报，各部门学期或年度工作总结都能反映规划实施情况。</w:t>
            </w:r>
          </w:p>
          <w:p w14:paraId="3C10526C" w14:textId="77777777" w:rsidR="000E6631" w:rsidRDefault="000E6631" w:rsidP="00ED71B2">
            <w:pPr>
              <w:ind w:firstLineChars="200" w:firstLine="422"/>
              <w:rPr>
                <w:rFonts w:ascii="宋体" w:hAnsi="宋体" w:cs="宋体"/>
                <w:b/>
                <w:bCs/>
              </w:rPr>
            </w:pPr>
            <w:r>
              <w:rPr>
                <w:rFonts w:ascii="宋体" w:hAnsi="宋体" w:cs="宋体" w:hint="eastAsia"/>
                <w:b/>
                <w:bCs/>
              </w:rPr>
              <w:t>（一）“智慧校园”特色日益鲜明</w:t>
            </w:r>
          </w:p>
          <w:p w14:paraId="5936C5A9" w14:textId="77777777" w:rsidR="000E6631" w:rsidRDefault="000E6631" w:rsidP="00ED71B2">
            <w:pPr>
              <w:ind w:firstLineChars="200" w:firstLine="420"/>
              <w:rPr>
                <w:rFonts w:ascii="宋体"/>
                <w:color w:val="000000"/>
                <w:kern w:val="0"/>
              </w:rPr>
            </w:pPr>
            <w:r>
              <w:rPr>
                <w:rFonts w:ascii="宋体" w:hAnsi="宋体" w:cs="宋体" w:hint="eastAsia"/>
                <w:color w:val="000000"/>
                <w:kern w:val="0"/>
              </w:rPr>
              <w:t>我校注重人文精神引领，同时以多元协同发展的思想为指导，追求学生的“明道、知本、笃实、</w:t>
            </w:r>
            <w:proofErr w:type="gramStart"/>
            <w:r>
              <w:rPr>
                <w:rFonts w:ascii="宋体" w:hAnsi="宋体" w:cs="宋体" w:hint="eastAsia"/>
                <w:color w:val="000000"/>
                <w:kern w:val="0"/>
              </w:rPr>
              <w:t>践行</w:t>
            </w:r>
            <w:proofErr w:type="gramEnd"/>
            <w:r>
              <w:rPr>
                <w:rFonts w:ascii="宋体" w:hAnsi="宋体" w:cs="宋体" w:hint="eastAsia"/>
                <w:color w:val="000000"/>
                <w:kern w:val="0"/>
              </w:rPr>
              <w:t>”，追求教师的“深思、深究、务实、</w:t>
            </w:r>
            <w:proofErr w:type="gramStart"/>
            <w:r>
              <w:rPr>
                <w:rFonts w:ascii="宋体" w:hAnsi="宋体" w:cs="宋体" w:hint="eastAsia"/>
                <w:color w:val="000000"/>
                <w:kern w:val="0"/>
              </w:rPr>
              <w:t>务</w:t>
            </w:r>
            <w:proofErr w:type="gramEnd"/>
            <w:r>
              <w:rPr>
                <w:rFonts w:ascii="宋体" w:hAnsi="宋体" w:cs="宋体" w:hint="eastAsia"/>
                <w:color w:val="000000"/>
                <w:kern w:val="0"/>
              </w:rPr>
              <w:t>效”，追求学校的“五育并举、三全育人”，落实“</w:t>
            </w:r>
            <w:r>
              <w:rPr>
                <w:rFonts w:ascii="宋体" w:hAnsi="宋体" w:hint="eastAsia"/>
              </w:rPr>
              <w:t>科学育人，智慧办学，乐教乐学</w:t>
            </w:r>
            <w:r>
              <w:rPr>
                <w:rFonts w:ascii="宋体" w:hAnsi="宋体" w:cs="宋体" w:hint="eastAsia"/>
                <w:color w:val="000000"/>
                <w:kern w:val="0"/>
              </w:rPr>
              <w:t>”的办学理念，彰显学校智慧教学、网格化精细管理、全员参与、各负其责的发展特色。</w:t>
            </w:r>
          </w:p>
          <w:p w14:paraId="2549C8BA" w14:textId="77777777" w:rsidR="000E6631" w:rsidRDefault="000E6631" w:rsidP="00ED71B2">
            <w:pPr>
              <w:ind w:firstLineChars="200" w:firstLine="422"/>
              <w:rPr>
                <w:rFonts w:ascii="宋体"/>
                <w:b/>
                <w:bCs/>
                <w:color w:val="000000"/>
                <w:kern w:val="0"/>
              </w:rPr>
            </w:pPr>
            <w:r>
              <w:rPr>
                <w:rFonts w:ascii="宋体" w:hint="eastAsia"/>
                <w:b/>
                <w:bCs/>
                <w:color w:val="000000"/>
                <w:kern w:val="0"/>
              </w:rPr>
              <w:t>（二）教育信息化推进顺利</w:t>
            </w:r>
          </w:p>
          <w:p w14:paraId="1AA6435E" w14:textId="77777777" w:rsidR="000E6631" w:rsidRDefault="000E6631" w:rsidP="00ED71B2">
            <w:pPr>
              <w:ind w:firstLineChars="200" w:firstLine="420"/>
              <w:rPr>
                <w:rFonts w:ascii="宋体"/>
                <w:color w:val="000000"/>
                <w:kern w:val="0"/>
              </w:rPr>
            </w:pPr>
            <w:r>
              <w:rPr>
                <w:rFonts w:ascii="宋体" w:hint="eastAsia"/>
                <w:color w:val="000000"/>
                <w:kern w:val="0"/>
              </w:rPr>
              <w:t>学校花费102万对标准化考场进行升级，花费680多万元建成省级课程基地——江淮生态大走廊（扬州）综合实践活动课程基地，花费300多万元改造了教师办公室、教室、机房、录播室、电子显示屏等硬件设施，花费50万元购置了2套阅卷系统，花费60多万元对校园网进行“千兆进校园，百兆进教室”升级改造。学校办学信息化条件有了大幅度的改进。</w:t>
            </w:r>
          </w:p>
          <w:p w14:paraId="77731EAC" w14:textId="77777777" w:rsidR="000E6631" w:rsidRDefault="000E6631" w:rsidP="00ED71B2">
            <w:pPr>
              <w:ind w:firstLineChars="200" w:firstLine="420"/>
              <w:rPr>
                <w:rFonts w:ascii="宋体"/>
                <w:color w:val="000000"/>
                <w:kern w:val="0"/>
              </w:rPr>
            </w:pPr>
            <w:r>
              <w:rPr>
                <w:rFonts w:ascii="宋体" w:hint="eastAsia"/>
                <w:color w:val="000000"/>
                <w:kern w:val="0"/>
              </w:rPr>
              <w:t>特别是在抗击新冠疫情期间，智慧教育既有力实现了 “停课</w:t>
            </w:r>
            <w:proofErr w:type="gramStart"/>
            <w:r>
              <w:rPr>
                <w:rFonts w:ascii="宋体" w:hint="eastAsia"/>
                <w:color w:val="000000"/>
                <w:kern w:val="0"/>
              </w:rPr>
              <w:t>不</w:t>
            </w:r>
            <w:proofErr w:type="gramEnd"/>
            <w:r>
              <w:rPr>
                <w:rFonts w:ascii="宋体" w:hint="eastAsia"/>
                <w:color w:val="000000"/>
                <w:kern w:val="0"/>
              </w:rPr>
              <w:t>停学、停课不停教”，彰显了我校网络变革教育的硬核力量，又达成了学校疫情信息快速报送及数据精准分析，为复学、复课、校园常态化疫情防控做出了积极贡献。</w:t>
            </w:r>
          </w:p>
          <w:p w14:paraId="166CAF2A" w14:textId="77777777" w:rsidR="000E6631" w:rsidRDefault="000E6631" w:rsidP="00ED71B2">
            <w:pPr>
              <w:ind w:firstLineChars="200" w:firstLine="422"/>
              <w:rPr>
                <w:rFonts w:ascii="宋体"/>
                <w:b/>
                <w:bCs/>
                <w:color w:val="000000"/>
                <w:kern w:val="0"/>
              </w:rPr>
            </w:pPr>
            <w:r>
              <w:rPr>
                <w:rFonts w:ascii="宋体" w:hAnsi="宋体" w:cs="宋体"/>
                <w:b/>
                <w:bCs/>
                <w:color w:val="000000"/>
                <w:kern w:val="0"/>
              </w:rPr>
              <w:t>(</w:t>
            </w:r>
            <w:r>
              <w:rPr>
                <w:rFonts w:ascii="宋体" w:hAnsi="宋体" w:cs="宋体" w:hint="eastAsia"/>
                <w:b/>
                <w:bCs/>
                <w:color w:val="000000"/>
                <w:kern w:val="0"/>
              </w:rPr>
              <w:t>三</w:t>
            </w:r>
            <w:r>
              <w:rPr>
                <w:rFonts w:ascii="宋体" w:hAnsi="宋体" w:cs="宋体"/>
                <w:b/>
                <w:bCs/>
                <w:color w:val="000000"/>
                <w:kern w:val="0"/>
              </w:rPr>
              <w:t>)</w:t>
            </w:r>
            <w:r>
              <w:rPr>
                <w:rFonts w:ascii="宋体" w:hAnsi="宋体" w:cs="宋体" w:hint="eastAsia"/>
                <w:b/>
                <w:bCs/>
                <w:color w:val="000000"/>
                <w:kern w:val="0"/>
              </w:rPr>
              <w:t>育人队伍素质进一步提高</w:t>
            </w:r>
          </w:p>
          <w:p w14:paraId="62888957" w14:textId="77777777" w:rsidR="000E6631" w:rsidRDefault="000E6631" w:rsidP="00ED71B2">
            <w:pPr>
              <w:ind w:firstLineChars="200" w:firstLine="420"/>
              <w:rPr>
                <w:rFonts w:ascii="宋体"/>
                <w:color w:val="000000"/>
                <w:kern w:val="0"/>
              </w:rPr>
            </w:pPr>
            <w:r>
              <w:rPr>
                <w:rFonts w:ascii="宋体" w:hAnsi="宋体" w:cs="宋体"/>
                <w:color w:val="000000"/>
                <w:kern w:val="0"/>
              </w:rPr>
              <w:t>2016</w:t>
            </w:r>
            <w:r>
              <w:rPr>
                <w:rFonts w:ascii="宋体" w:hAnsi="宋体" w:cs="宋体" w:hint="eastAsia"/>
                <w:color w:val="000000"/>
                <w:kern w:val="0"/>
              </w:rPr>
              <w:t>年以来，学校未出现一例师德失</w:t>
            </w:r>
            <w:proofErr w:type="gramStart"/>
            <w:r>
              <w:rPr>
                <w:rFonts w:ascii="宋体" w:hAnsi="宋体" w:cs="宋体" w:hint="eastAsia"/>
                <w:color w:val="000000"/>
                <w:kern w:val="0"/>
              </w:rPr>
              <w:t>范</w:t>
            </w:r>
            <w:proofErr w:type="gramEnd"/>
            <w:r>
              <w:rPr>
                <w:rFonts w:ascii="宋体" w:hAnsi="宋体" w:cs="宋体" w:hint="eastAsia"/>
                <w:color w:val="000000"/>
                <w:kern w:val="0"/>
              </w:rPr>
              <w:t>现象，乱收费、有偿补课、接受家长礼金礼品等问题零发生。</w:t>
            </w:r>
          </w:p>
          <w:p w14:paraId="2B09B974" w14:textId="77777777" w:rsidR="000E6631" w:rsidRDefault="000E6631" w:rsidP="00ED71B2">
            <w:pPr>
              <w:ind w:firstLineChars="200" w:firstLine="420"/>
              <w:rPr>
                <w:rFonts w:ascii="宋体" w:hAnsi="宋体" w:cs="宋体"/>
                <w:color w:val="000000"/>
                <w:kern w:val="0"/>
              </w:rPr>
            </w:pPr>
            <w:r>
              <w:rPr>
                <w:rFonts w:ascii="宋体" w:hAnsi="宋体" w:cs="宋体" w:hint="eastAsia"/>
                <w:color w:val="000000"/>
                <w:kern w:val="0"/>
              </w:rPr>
              <w:t>学校鼓励、支持教师参加学历提升教育和进行学术交流；各教研组研究本学科特点，结合我校学生生情，强化校本研究，改进教法与学法，形成了快乐学习的课堂氛围；选派教师参加新课程培训，组织教师到市内外重点高中交流学习，聘请专家进行学术讲座等，促进了教师专业成长。</w:t>
            </w:r>
            <w:r>
              <w:rPr>
                <w:rFonts w:ascii="宋体" w:hAnsi="宋体" w:cs="宋体" w:hint="eastAsia"/>
                <w:color w:val="000000"/>
                <w:kern w:val="0"/>
              </w:rPr>
              <w:lastRenderedPageBreak/>
              <w:t>全力打造名师工程，开展“青蓝工程”，建立名师、学科带头人引领制；举办学科专题讲座，交流探讨教法学法，促进青年教师成长；实施“名师工程”，培养专家型教师，以示范课的方式，在科组内形成示范引领效应，提高了教师队伍的业务水平。</w:t>
            </w:r>
          </w:p>
          <w:p w14:paraId="2F1C71BB" w14:textId="77777777" w:rsidR="000E6631" w:rsidRDefault="000E6631" w:rsidP="00ED71B2">
            <w:pPr>
              <w:ind w:firstLineChars="200" w:firstLine="422"/>
              <w:rPr>
                <w:rFonts w:ascii="宋体"/>
                <w:b/>
                <w:bCs/>
                <w:color w:val="000000"/>
                <w:kern w:val="0"/>
              </w:rPr>
            </w:pPr>
            <w:r>
              <w:rPr>
                <w:rFonts w:ascii="宋体" w:hAnsi="宋体" w:cs="宋体" w:hint="eastAsia"/>
                <w:b/>
                <w:bCs/>
                <w:color w:val="000000"/>
                <w:kern w:val="0"/>
              </w:rPr>
              <w:t>（四）德育体系内容日益丰富</w:t>
            </w:r>
          </w:p>
          <w:p w14:paraId="7143DD8F" w14:textId="77777777" w:rsidR="000E6631" w:rsidRDefault="000E6631" w:rsidP="00ED71B2">
            <w:pPr>
              <w:ind w:firstLineChars="200" w:firstLine="420"/>
              <w:rPr>
                <w:rFonts w:ascii="宋体"/>
                <w:color w:val="000000"/>
                <w:kern w:val="0"/>
              </w:rPr>
            </w:pPr>
            <w:r>
              <w:rPr>
                <w:rFonts w:ascii="宋体" w:hAnsi="宋体" w:cs="宋体" w:hint="eastAsia"/>
                <w:color w:val="000000"/>
                <w:kern w:val="0"/>
              </w:rPr>
              <w:t>学校结合中华民族传统节日及重大活动，组织学生赴</w:t>
            </w:r>
            <w:r>
              <w:rPr>
                <w:rFonts w:ascii="宋体" w:hAnsi="宋体" w:cs="宋体" w:hint="eastAsia"/>
                <w:color w:val="000000" w:themeColor="text1"/>
                <w:kern w:val="0"/>
              </w:rPr>
              <w:t>德育基地、实践基地</w:t>
            </w:r>
            <w:r>
              <w:rPr>
                <w:rFonts w:ascii="宋体" w:hAnsi="宋体" w:cs="宋体" w:hint="eastAsia"/>
                <w:color w:val="000000"/>
                <w:kern w:val="0"/>
              </w:rPr>
              <w:t>参观，接受爱国主义和革命传统教育，使学生在潜移默化中养真性、动真情、知感恩、育爱心。以“感恩教育”、诗歌朗诵会、演讲比赛、“五四红歌会”、成人宣誓仪式、爱心捐款义卖等活动丰富德育内容，提高德育实效。通过报告与主题班会等形式，将法制、纪律、礼仪、安全常识等内容渗入教育活动中，增强学生的法纪和安全意识。</w:t>
            </w:r>
          </w:p>
          <w:p w14:paraId="5397B3DB" w14:textId="77777777" w:rsidR="000E6631" w:rsidRDefault="000E6631" w:rsidP="00ED71B2">
            <w:pPr>
              <w:ind w:firstLineChars="200" w:firstLine="420"/>
              <w:rPr>
                <w:rFonts w:ascii="宋体" w:hAnsi="宋体" w:cs="宋体"/>
                <w:color w:val="000000"/>
                <w:kern w:val="0"/>
              </w:rPr>
            </w:pPr>
            <w:r>
              <w:rPr>
                <w:rFonts w:ascii="宋体" w:hAnsi="宋体" w:cs="宋体" w:hint="eastAsia"/>
                <w:color w:val="000000"/>
                <w:kern w:val="0"/>
              </w:rPr>
              <w:t>推行“导师制”。学校努力创造适合本校生情的德育方式，建立</w:t>
            </w:r>
            <w:proofErr w:type="gramStart"/>
            <w:r>
              <w:rPr>
                <w:rFonts w:ascii="宋体" w:hAnsi="宋体" w:cs="宋体" w:hint="eastAsia"/>
                <w:color w:val="000000"/>
                <w:kern w:val="0"/>
              </w:rPr>
              <w:t>学困生</w:t>
            </w:r>
            <w:proofErr w:type="gramEnd"/>
            <w:r>
              <w:rPr>
                <w:rFonts w:ascii="宋体" w:hAnsi="宋体" w:cs="宋体" w:hint="eastAsia"/>
                <w:color w:val="000000"/>
                <w:kern w:val="0"/>
              </w:rPr>
              <w:t>档案，全面推行“导师”制度，真正做到因材施教，分类推进，确保优秀生，争取希望生，培养特长生，鼓励特优生，关爱后劲生，使全体学生都得到发展和提高。</w:t>
            </w:r>
          </w:p>
          <w:p w14:paraId="7DDBAA9A" w14:textId="77777777" w:rsidR="000E6631" w:rsidRDefault="000E6631" w:rsidP="00ED71B2">
            <w:pPr>
              <w:ind w:firstLineChars="200" w:firstLine="422"/>
              <w:rPr>
                <w:rFonts w:ascii="宋体"/>
                <w:b/>
                <w:bCs/>
                <w:color w:val="000000"/>
                <w:kern w:val="0"/>
              </w:rPr>
            </w:pPr>
            <w:r>
              <w:rPr>
                <w:rFonts w:ascii="宋体" w:hAnsi="宋体" w:cs="宋体" w:hint="eastAsia"/>
                <w:b/>
                <w:bCs/>
                <w:color w:val="000000"/>
                <w:kern w:val="0"/>
              </w:rPr>
              <w:t>（五）教育教学质量不断取得突破</w:t>
            </w:r>
          </w:p>
          <w:p w14:paraId="6F2CD22D" w14:textId="77777777" w:rsidR="000E6631" w:rsidRDefault="000E6631" w:rsidP="00ED71B2">
            <w:pPr>
              <w:ind w:firstLineChars="200" w:firstLine="420"/>
              <w:rPr>
                <w:rFonts w:ascii="宋体" w:hAnsi="宋体" w:cs="宋体"/>
              </w:rPr>
            </w:pPr>
            <w:r>
              <w:rPr>
                <w:rFonts w:ascii="宋体" w:hAnsi="宋体" w:cs="宋体" w:hint="eastAsia"/>
              </w:rPr>
              <w:t>实施“五学生态”课堂教学模式。学校开展“五学”课改实验：强调导学、</w:t>
            </w:r>
            <w:proofErr w:type="gramStart"/>
            <w:r>
              <w:rPr>
                <w:rFonts w:ascii="宋体" w:hAnsi="宋体" w:cs="宋体" w:hint="eastAsia"/>
              </w:rPr>
              <w:t>研</w:t>
            </w:r>
            <w:proofErr w:type="gramEnd"/>
            <w:r>
              <w:rPr>
                <w:rFonts w:ascii="宋体" w:hAnsi="宋体" w:cs="宋体" w:hint="eastAsia"/>
              </w:rPr>
              <w:t>学、讲学、练学、固学，坚持问题导向，注重动态生成，力求在民主、互动、和谐的教学环境里，通过质疑、讨论、启发、互动、体验等多种方式，培养学生的探究意识和创新能力。</w:t>
            </w:r>
          </w:p>
          <w:p w14:paraId="2587E87C" w14:textId="77777777" w:rsidR="000E6631" w:rsidRDefault="000E6631" w:rsidP="00ED71B2">
            <w:pPr>
              <w:ind w:firstLineChars="200" w:firstLine="420"/>
              <w:rPr>
                <w:rFonts w:ascii="宋体"/>
              </w:rPr>
            </w:pPr>
            <w:r>
              <w:rPr>
                <w:rFonts w:ascii="宋体" w:hAnsi="宋体" w:cs="宋体" w:hint="eastAsia"/>
              </w:rPr>
              <w:t>学生取得优异成绩。近三年来多班级获得扬州市高中教育先进集体、江都区优秀学生集体、江都市先进团支部、优秀团支部等称号，多人获得普通高中省级三好学生、扬州市三好学生、市级优秀学生干部等称号，在各种竞赛中多名学生获奖。2020年本</w:t>
            </w:r>
            <w:proofErr w:type="gramStart"/>
            <w:r>
              <w:rPr>
                <w:rFonts w:ascii="宋体" w:hAnsi="宋体" w:cs="宋体" w:hint="eastAsia"/>
              </w:rPr>
              <w:t>一达线率</w:t>
            </w:r>
            <w:proofErr w:type="gramEnd"/>
            <w:r>
              <w:rPr>
                <w:rFonts w:ascii="宋体" w:hAnsi="宋体" w:cs="宋体" w:hint="eastAsia"/>
              </w:rPr>
              <w:t>56.8%，</w:t>
            </w:r>
            <w:proofErr w:type="gramStart"/>
            <w:r>
              <w:rPr>
                <w:rFonts w:ascii="宋体" w:hAnsi="宋体" w:cs="宋体" w:hint="eastAsia"/>
              </w:rPr>
              <w:t>本二达线率</w:t>
            </w:r>
            <w:proofErr w:type="gramEnd"/>
            <w:r>
              <w:rPr>
                <w:rFonts w:ascii="宋体" w:hAnsi="宋体" w:cs="宋体" w:hint="eastAsia"/>
              </w:rPr>
              <w:t>95.3%，得到社会的广泛认可和主管部门的多次肯定。</w:t>
            </w:r>
          </w:p>
          <w:p w14:paraId="69EE9252" w14:textId="77777777" w:rsidR="000E6631" w:rsidRDefault="000E6631" w:rsidP="00ED71B2">
            <w:pPr>
              <w:ind w:firstLineChars="200" w:firstLine="422"/>
              <w:rPr>
                <w:rFonts w:ascii="宋体"/>
                <w:b/>
                <w:bCs/>
                <w:kern w:val="0"/>
                <w:lang w:val="zh-CN"/>
              </w:rPr>
            </w:pPr>
            <w:r>
              <w:rPr>
                <w:rFonts w:ascii="宋体" w:hAnsi="宋体" w:cs="宋体" w:hint="eastAsia"/>
                <w:b/>
                <w:bCs/>
                <w:kern w:val="0"/>
                <w:lang w:val="zh-CN"/>
              </w:rPr>
              <w:t>四、规划延续历史，行动面向未来</w:t>
            </w:r>
          </w:p>
          <w:p w14:paraId="00703340" w14:textId="77777777" w:rsidR="000E6631" w:rsidRDefault="000E6631" w:rsidP="00ED71B2">
            <w:pPr>
              <w:ind w:firstLineChars="200" w:firstLine="420"/>
              <w:rPr>
                <w:rFonts w:ascii="宋体" w:hAnsi="宋体" w:cs="宋体"/>
              </w:rPr>
            </w:pPr>
            <w:r>
              <w:rPr>
                <w:rFonts w:ascii="宋体" w:hAnsi="宋体" w:cs="宋体" w:hint="eastAsia"/>
              </w:rPr>
              <w:t>学校办学目标明确，规划科学合理，涵盖全面，重点突出，措施扎实，保障有力，具有前瞻性、适切性和可行性，《仙城中学“十三五”发展规划(2016-2020)》施行顺利，实现程度高。仙城中学不忘初心，面向未来，为实现时代发展对教育的要求，学校经教职员工讨论、教育专家论证、教代会形成决议、教育行政审议等阶段制定了切实可行的《仙城中学“十四五”发展规划（20210-2025）》。</w:t>
            </w:r>
          </w:p>
          <w:p w14:paraId="6B6AE175" w14:textId="77777777" w:rsidR="000E6631" w:rsidRDefault="000E6631" w:rsidP="000E6631">
            <w:pPr>
              <w:pStyle w:val="ab"/>
              <w:numPr>
                <w:ilvl w:val="0"/>
                <w:numId w:val="4"/>
              </w:numPr>
              <w:ind w:firstLineChars="0"/>
              <w:rPr>
                <w:rFonts w:ascii="宋体" w:hAnsi="宋体" w:cs="宋体"/>
                <w:b/>
                <w:bCs/>
              </w:rPr>
            </w:pPr>
            <w:r>
              <w:rPr>
                <w:rFonts w:ascii="宋体" w:hAnsi="宋体" w:cs="宋体" w:hint="eastAsia"/>
                <w:b/>
                <w:bCs/>
              </w:rPr>
              <w:t>具体任务明确</w:t>
            </w:r>
          </w:p>
          <w:p w14:paraId="7E584315" w14:textId="77777777" w:rsidR="000E6631" w:rsidRDefault="000E6631" w:rsidP="00ED71B2">
            <w:pPr>
              <w:ind w:left="420"/>
              <w:rPr>
                <w:rFonts w:ascii="宋体" w:hAnsi="宋体" w:cs="宋体"/>
              </w:rPr>
            </w:pPr>
            <w:r>
              <w:rPr>
                <w:rFonts w:ascii="宋体" w:hAnsi="宋体" w:cs="宋体" w:hint="eastAsia"/>
              </w:rPr>
              <w:t>1.美化校园环境，创建文明校园。以学校精神文化为统领，加大资金投入力度，协调布局文</w:t>
            </w:r>
          </w:p>
          <w:p w14:paraId="1B12727E" w14:textId="77777777" w:rsidR="000E6631" w:rsidRDefault="000E6631" w:rsidP="00ED71B2">
            <w:pPr>
              <w:rPr>
                <w:rFonts w:ascii="宋体" w:hAnsi="宋体" w:cs="宋体"/>
              </w:rPr>
            </w:pPr>
            <w:r>
              <w:rPr>
                <w:rFonts w:ascii="宋体" w:hAnsi="宋体" w:cs="宋体" w:hint="eastAsia"/>
              </w:rPr>
              <w:t>化设施，使智慧教育精神融入其中。</w:t>
            </w:r>
          </w:p>
          <w:p w14:paraId="2DBF1AF9" w14:textId="77777777" w:rsidR="000E6631" w:rsidRDefault="000E6631" w:rsidP="00ED71B2">
            <w:pPr>
              <w:ind w:firstLine="420"/>
              <w:rPr>
                <w:rFonts w:ascii="宋体" w:hAnsi="宋体" w:cs="宋体"/>
              </w:rPr>
            </w:pPr>
            <w:r>
              <w:rPr>
                <w:rFonts w:ascii="宋体" w:hAnsi="宋体" w:cs="宋体" w:hint="eastAsia"/>
              </w:rPr>
              <w:t>2.完善网络建设，打造智慧校园。提高硬件设施的开发利用，通过搭建网络信息系统提升管理水平，构建集教学研究、管理评价、交流表达等内容一体的智慧校园管理系统。借助信息平台，整合学校优质教育资源，链接有益社会资源，开展学术型资源库建设，形成“教师空间”“学生空间”“教学空间”三大学术空间，为创建扬州市智慧校园积极准备。</w:t>
            </w:r>
          </w:p>
          <w:p w14:paraId="177A9C13" w14:textId="77777777" w:rsidR="000E6631" w:rsidRDefault="000E6631" w:rsidP="00ED71B2">
            <w:pPr>
              <w:ind w:firstLine="420"/>
              <w:rPr>
                <w:rFonts w:ascii="宋体" w:hAnsi="宋体" w:cs="宋体"/>
              </w:rPr>
            </w:pPr>
            <w:r>
              <w:rPr>
                <w:rFonts w:ascii="宋体" w:hAnsi="宋体" w:cs="宋体" w:hint="eastAsia"/>
              </w:rPr>
              <w:t>3.提升精神品味，打造文化校园。进一步高度重视学校文化建设，以全体教师共同价值观推动实现共同教育理想，通过价值观念的认同形成全校性的公众精神、群体气质。重视文化对学校改革与发展的基础性、决定性影响，提高校园文化认可度，涵养文化向心力。</w:t>
            </w:r>
          </w:p>
          <w:p w14:paraId="55C241AB" w14:textId="77777777" w:rsidR="000E6631" w:rsidRDefault="000E6631" w:rsidP="00ED71B2">
            <w:pPr>
              <w:ind w:firstLine="420"/>
              <w:rPr>
                <w:rFonts w:ascii="宋体" w:hAnsi="宋体" w:cs="宋体"/>
              </w:rPr>
            </w:pPr>
            <w:r>
              <w:rPr>
                <w:rFonts w:ascii="宋体" w:hAnsi="宋体" w:cs="宋体" w:hint="eastAsia"/>
              </w:rPr>
              <w:t>4.细化管理要求，打造精致校园。让所有工作“看得见，拿得出，可评价”，调整《仙城中学量化考核实施办法》，要求做到凡事依据制度，保证工作规范；凡事精益求精，追求最大利益。同时，强化以德治校，重视学校道德领导力建设，重视管理团队道德示范作用，建设学校道德共同体，构筑学校发展的共同愿景，激发全校师生以德立身、以德治学的意识，激励全体参与管理、自我管理。</w:t>
            </w:r>
          </w:p>
          <w:p w14:paraId="185E22E0" w14:textId="77777777" w:rsidR="000E6631" w:rsidRDefault="000E6631" w:rsidP="00ED71B2">
            <w:pPr>
              <w:ind w:firstLine="420"/>
              <w:rPr>
                <w:rFonts w:ascii="宋体" w:hAnsi="宋体" w:cs="宋体"/>
              </w:rPr>
            </w:pPr>
            <w:r>
              <w:rPr>
                <w:rFonts w:ascii="宋体" w:hAnsi="宋体" w:cs="宋体" w:hint="eastAsia"/>
              </w:rPr>
              <w:t>5.创建品牌社团，打造多彩校园。在原有骨干社团“杞柳文学社”“数学爱好者之家”“舞狮社团”“校园足球”等社团的基础上，依托江苏省综合时间活动课程实践基地建设，实现人人参与的社团全覆盖局面。促进社团发转与校本课程相关联，形成学生社团品牌建设。</w:t>
            </w:r>
          </w:p>
          <w:p w14:paraId="6E6CB879" w14:textId="77777777" w:rsidR="000E6631" w:rsidRDefault="000E6631" w:rsidP="000E6631">
            <w:pPr>
              <w:pStyle w:val="ab"/>
              <w:numPr>
                <w:ilvl w:val="0"/>
                <w:numId w:val="4"/>
              </w:numPr>
              <w:ind w:firstLineChars="0"/>
              <w:rPr>
                <w:rFonts w:ascii="宋体"/>
                <w:b/>
                <w:bCs/>
              </w:rPr>
            </w:pPr>
            <w:r>
              <w:rPr>
                <w:rFonts w:ascii="宋体" w:hint="eastAsia"/>
                <w:b/>
                <w:bCs/>
              </w:rPr>
              <w:lastRenderedPageBreak/>
              <w:t>核心工程突出</w:t>
            </w:r>
          </w:p>
          <w:p w14:paraId="5BEDF6A3" w14:textId="77777777" w:rsidR="000E6631" w:rsidRDefault="000E6631" w:rsidP="00ED71B2">
            <w:pPr>
              <w:ind w:firstLineChars="200" w:firstLine="420"/>
              <w:rPr>
                <w:rFonts w:ascii="宋体"/>
              </w:rPr>
            </w:pPr>
            <w:r>
              <w:rPr>
                <w:rFonts w:ascii="宋体" w:hint="eastAsia"/>
              </w:rPr>
              <w:t>1.新课程改革推进工程。完善“五学”动态课堂模式，从而实现教学方式和学习方式的两</w:t>
            </w:r>
          </w:p>
          <w:p w14:paraId="531BAEA5" w14:textId="77777777" w:rsidR="000E6631" w:rsidRDefault="000E6631" w:rsidP="00ED71B2">
            <w:pPr>
              <w:rPr>
                <w:rFonts w:ascii="宋体"/>
              </w:rPr>
            </w:pPr>
            <w:proofErr w:type="gramStart"/>
            <w:r>
              <w:rPr>
                <w:rFonts w:ascii="宋体" w:hint="eastAsia"/>
              </w:rPr>
              <w:t>个</w:t>
            </w:r>
            <w:proofErr w:type="gramEnd"/>
            <w:r>
              <w:rPr>
                <w:rFonts w:ascii="宋体" w:hint="eastAsia"/>
              </w:rPr>
              <w:t>转变，完善智慧教育课堂系统，促进师生共同发展。每个学科组形成了有自己教学风格的“五学课堂”模式，并在市区推广。</w:t>
            </w:r>
          </w:p>
          <w:p w14:paraId="6807CB34" w14:textId="77777777" w:rsidR="000E6631" w:rsidRDefault="000E6631" w:rsidP="00ED71B2">
            <w:pPr>
              <w:ind w:firstLine="420"/>
              <w:rPr>
                <w:rFonts w:ascii="宋体"/>
              </w:rPr>
            </w:pPr>
            <w:r>
              <w:rPr>
                <w:rFonts w:ascii="宋体" w:hint="eastAsia"/>
              </w:rPr>
              <w:t>2.“拔尖人才”培养工程。学校将国家创新人才培养任务转化为学校行动。变革学校传统上相对零散的尖子生培养方式，集中学校优质资源，充分发挥完全高中体制优势，从而实现学校录取211工程高校学生数稳定在30%以上的目标。</w:t>
            </w:r>
          </w:p>
          <w:p w14:paraId="0E0B6CE0" w14:textId="77777777" w:rsidR="000E6631" w:rsidRDefault="000E6631" w:rsidP="00ED71B2">
            <w:pPr>
              <w:ind w:firstLine="420"/>
              <w:rPr>
                <w:rFonts w:ascii="宋体"/>
              </w:rPr>
            </w:pPr>
            <w:r>
              <w:rPr>
                <w:rFonts w:ascii="宋体" w:hint="eastAsia"/>
              </w:rPr>
              <w:t>3.信息化建设工程。在“大数据”基础上，充分利用数据分析，整合学校资源，实施标准化、精细化、智能化的教育管理和科学决策，提升教育管理、教学决策水平；在“资源库”的基础上，为信息化教学提供可能，为拔尖人才培养提供途径，为信息化社会下师生成长拓展空间。同时，建设支持网络教学研究的录播教室、支持教学行为数据采集和分析的智慧教室和学习体验中心。</w:t>
            </w:r>
          </w:p>
          <w:p w14:paraId="675C7ED3" w14:textId="77777777" w:rsidR="000E6631" w:rsidRDefault="000E6631" w:rsidP="00ED71B2">
            <w:pPr>
              <w:ind w:firstLine="420"/>
              <w:rPr>
                <w:rFonts w:ascii="宋体"/>
              </w:rPr>
            </w:pPr>
            <w:r>
              <w:rPr>
                <w:rFonts w:ascii="宋体" w:hint="eastAsia"/>
              </w:rPr>
              <w:t>4.“生态仙城”建设工程。“生态仙城”工程由“江淮生态校园建设”“五学动态生本课堂建设”“五育并举生态德育建设”“校园生态文化建设”几个部分构成。工程涵盖校园文化、课堂教学、德育活动等诸多方面内容，以</w:t>
            </w:r>
            <w:proofErr w:type="gramStart"/>
            <w:r>
              <w:rPr>
                <w:rFonts w:ascii="宋体" w:hint="eastAsia"/>
              </w:rPr>
              <w:t>“</w:t>
            </w:r>
            <w:proofErr w:type="gramEnd"/>
            <w:r>
              <w:rPr>
                <w:rFonts w:ascii="宋体" w:hint="eastAsia"/>
              </w:rPr>
              <w:t>江淮生态大走廊“课程基地建设为核心，展现江淮历史与社会文化资源，让学生能较为深刻地体悟扬州江淮生态大走廊健身的意义和扬州江淮文化的价值。</w:t>
            </w:r>
          </w:p>
          <w:p w14:paraId="627A605B" w14:textId="77777777" w:rsidR="000E6631" w:rsidRDefault="000E6631" w:rsidP="00ED71B2">
            <w:pPr>
              <w:ind w:firstLineChars="200" w:firstLine="420"/>
              <w:rPr>
                <w:color w:val="000000" w:themeColor="text1"/>
              </w:rPr>
            </w:pPr>
            <w:r>
              <w:rPr>
                <w:rFonts w:ascii="宋体" w:hAnsi="宋体" w:cs="宋体" w:hint="eastAsia"/>
                <w:kern w:val="0"/>
                <w:lang w:val="zh-CN"/>
              </w:rPr>
              <w:t>经过近几年的努力，学校办学呈现出多点开花的可喜局面，获得较高的社会认可。学校先后被授予“江苏省实施教育现代化工程先进学校”“江苏省十佳民办非企业单位”“江苏省绿色学校”“江苏省国家教育考试标准化考点”“扬州市数字化校园”“扬州市第三批艺术教育特色学校”“扬州市科技特色学校”“扬州市科技教育先进学校”“扬州市社会组织创先争优活动先进单位”“江都区文明单位”“先进基层党组织”“青年文明号”“江都区先进集体”“江都区轻负优质先进学校”“江都区法制教育示范学校”“江都区和谐校园”“江都区五四红旗团委”等荣誉称号，同时被设立为扬州市综合实践活动课程实验学校、教育科学研究实验基地。先后获得“江都区高中教学质量二等奖”“江都区高中素质教育突出贡献奖”。</w:t>
            </w:r>
          </w:p>
        </w:tc>
      </w:tr>
      <w:tr w:rsidR="000E6631" w14:paraId="7FFA7FB5" w14:textId="77777777" w:rsidTr="00ED71B2">
        <w:trPr>
          <w:trHeight w:val="61"/>
          <w:jc w:val="center"/>
        </w:trPr>
        <w:tc>
          <w:tcPr>
            <w:tcW w:w="9072" w:type="dxa"/>
            <w:gridSpan w:val="4"/>
          </w:tcPr>
          <w:p w14:paraId="32479A62" w14:textId="77777777" w:rsidR="000E6631" w:rsidRDefault="000E6631" w:rsidP="00ED71B2">
            <w:pPr>
              <w:rPr>
                <w:b/>
                <w:color w:val="000000" w:themeColor="text1"/>
              </w:rPr>
            </w:pPr>
            <w:r>
              <w:rPr>
                <w:b/>
                <w:color w:val="000000" w:themeColor="text1"/>
              </w:rPr>
              <w:lastRenderedPageBreak/>
              <w:t>问题与不足</w:t>
            </w:r>
          </w:p>
        </w:tc>
      </w:tr>
      <w:tr w:rsidR="000E6631" w14:paraId="1A9E7971" w14:textId="77777777" w:rsidTr="00ED71B2">
        <w:trPr>
          <w:trHeight w:val="599"/>
          <w:jc w:val="center"/>
        </w:trPr>
        <w:tc>
          <w:tcPr>
            <w:tcW w:w="9072" w:type="dxa"/>
            <w:gridSpan w:val="4"/>
          </w:tcPr>
          <w:p w14:paraId="4802485A" w14:textId="77777777" w:rsidR="000E6631" w:rsidRDefault="000E6631" w:rsidP="00ED71B2">
            <w:pPr>
              <w:rPr>
                <w:color w:val="000000" w:themeColor="text1"/>
              </w:rPr>
            </w:pPr>
          </w:p>
        </w:tc>
      </w:tr>
      <w:tr w:rsidR="000E6631" w14:paraId="0A33EAE1" w14:textId="77777777" w:rsidTr="00ED71B2">
        <w:trPr>
          <w:trHeight w:val="411"/>
          <w:jc w:val="center"/>
        </w:trPr>
        <w:tc>
          <w:tcPr>
            <w:tcW w:w="9072" w:type="dxa"/>
            <w:gridSpan w:val="4"/>
          </w:tcPr>
          <w:p w14:paraId="4CA5A83C" w14:textId="77777777" w:rsidR="000E6631" w:rsidRDefault="000E6631" w:rsidP="00ED71B2">
            <w:pPr>
              <w:rPr>
                <w:b/>
                <w:color w:val="000000" w:themeColor="text1"/>
              </w:rPr>
            </w:pPr>
            <w:r>
              <w:rPr>
                <w:b/>
                <w:color w:val="000000" w:themeColor="text1"/>
              </w:rPr>
              <w:t>改进措施和目标</w:t>
            </w:r>
          </w:p>
        </w:tc>
      </w:tr>
      <w:tr w:rsidR="000E6631" w14:paraId="4B898674" w14:textId="77777777" w:rsidTr="00ED71B2">
        <w:trPr>
          <w:trHeight w:val="411"/>
          <w:jc w:val="center"/>
        </w:trPr>
        <w:tc>
          <w:tcPr>
            <w:tcW w:w="9072" w:type="dxa"/>
            <w:gridSpan w:val="4"/>
          </w:tcPr>
          <w:p w14:paraId="04C66E7E" w14:textId="77777777" w:rsidR="000E6631" w:rsidRDefault="000E6631" w:rsidP="00ED71B2">
            <w:pPr>
              <w:rPr>
                <w:color w:val="000000" w:themeColor="text1"/>
              </w:rPr>
            </w:pPr>
          </w:p>
        </w:tc>
      </w:tr>
    </w:tbl>
    <w:p w14:paraId="75F7F032" w14:textId="77777777" w:rsidR="000E6631" w:rsidRDefault="000E6631" w:rsidP="000E6631">
      <w:pPr>
        <w:tabs>
          <w:tab w:val="left" w:pos="9135"/>
        </w:tabs>
        <w:rPr>
          <w:b/>
          <w:color w:val="000000" w:themeColor="text1"/>
        </w:rPr>
      </w:pPr>
    </w:p>
    <w:p w14:paraId="371CD5D0" w14:textId="0F940DBE" w:rsidR="003F04B6" w:rsidRDefault="003F04B6"/>
    <w:p w14:paraId="3DDFDF5B" w14:textId="50887BC7" w:rsidR="00C17E99" w:rsidRDefault="00C17E99"/>
    <w:p w14:paraId="1F015357" w14:textId="10E7067A" w:rsidR="00C17E99" w:rsidRDefault="00C17E99"/>
    <w:p w14:paraId="09F02FF2" w14:textId="5E6BFE2D" w:rsidR="00C17E99" w:rsidRDefault="00C17E99"/>
    <w:p w14:paraId="7002E514" w14:textId="3A1B1D36" w:rsidR="00C17E99" w:rsidRDefault="00C17E99"/>
    <w:p w14:paraId="3D3C7EA7" w14:textId="54D3A4EF" w:rsidR="00C17E99" w:rsidRDefault="00C17E99"/>
    <w:p w14:paraId="566B3D9D" w14:textId="6B27933D" w:rsidR="00C17E99" w:rsidRDefault="00C17E99"/>
    <w:p w14:paraId="684877E1" w14:textId="3F2BE228" w:rsidR="00C17E99" w:rsidRDefault="00C17E99"/>
    <w:p w14:paraId="118FF632" w14:textId="5AE49196" w:rsidR="00C17E99" w:rsidRDefault="00C17E99"/>
    <w:p w14:paraId="0DB214E4" w14:textId="03D829CD" w:rsidR="00C17E99" w:rsidRDefault="00C17E99"/>
    <w:p w14:paraId="16C84F14" w14:textId="1D8E6F2F" w:rsidR="00C17E99" w:rsidRDefault="00C17E99"/>
    <w:p w14:paraId="7C4C2B66" w14:textId="1129D348" w:rsidR="00C17E99" w:rsidRDefault="00C17E99"/>
    <w:p w14:paraId="0C9B21F0" w14:textId="3671B12E" w:rsidR="00C17E99" w:rsidRDefault="00C17E99"/>
    <w:p w14:paraId="42A70601" w14:textId="77777777" w:rsidR="00C17E99" w:rsidRDefault="00C17E99">
      <w:pPr>
        <w:rPr>
          <w:rFonts w:hint="eastAsia"/>
        </w:rPr>
      </w:pPr>
    </w:p>
    <w:p w14:paraId="56E36B3F" w14:textId="77777777" w:rsidR="003F04B6" w:rsidRPr="00617C8D" w:rsidRDefault="003F04B6" w:rsidP="003F04B6">
      <w:pPr>
        <w:jc w:val="center"/>
        <w:rPr>
          <w:rFonts w:ascii="宋体" w:hAnsi="宋体" w:cs="Times New Roman"/>
          <w:b/>
          <w:sz w:val="24"/>
        </w:rPr>
      </w:pPr>
      <w:r w:rsidRPr="00617C8D">
        <w:rPr>
          <w:rFonts w:ascii="宋体" w:hAnsi="宋体" w:cs="Times New Roman"/>
          <w:b/>
          <w:sz w:val="24"/>
        </w:rPr>
        <w:lastRenderedPageBreak/>
        <w:t>管理水平3-2</w:t>
      </w:r>
    </w:p>
    <w:p w14:paraId="6D9634F6" w14:textId="77777777" w:rsidR="003F04B6" w:rsidRPr="00617C8D" w:rsidRDefault="003F04B6" w:rsidP="003F04B6">
      <w:pPr>
        <w:snapToGrid w:val="0"/>
        <w:rPr>
          <w:rFonts w:ascii="宋体" w:hAnsi="宋体" w:cs="Times New Roman"/>
          <w:b/>
        </w:rPr>
      </w:pPr>
      <w:r w:rsidRPr="00617C8D">
        <w:rPr>
          <w:rFonts w:ascii="宋体" w:hAnsi="宋体" w:cs="Times New Roman"/>
          <w:b/>
        </w:rPr>
        <w:t>（1）自评概述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3F04B6" w:rsidRPr="00617C8D" w14:paraId="693466E6" w14:textId="77777777" w:rsidTr="005263B3">
        <w:trPr>
          <w:trHeight w:val="540"/>
          <w:jc w:val="center"/>
        </w:trPr>
        <w:tc>
          <w:tcPr>
            <w:tcW w:w="681" w:type="dxa"/>
            <w:vAlign w:val="center"/>
          </w:tcPr>
          <w:p w14:paraId="367AC2D8" w14:textId="77777777" w:rsidR="003F04B6" w:rsidRPr="00617C8D" w:rsidRDefault="003F04B6" w:rsidP="005263B3">
            <w:pPr>
              <w:rPr>
                <w:rFonts w:ascii="宋体" w:hAnsi="宋体" w:cs="Times New Roman"/>
                <w:b/>
              </w:rPr>
            </w:pPr>
            <w:r w:rsidRPr="00617C8D">
              <w:rPr>
                <w:rFonts w:ascii="宋体" w:hAnsi="宋体" w:cs="Times New Roman"/>
                <w:b/>
              </w:rPr>
              <w:t>指标</w:t>
            </w:r>
            <w:r w:rsidRPr="00617C8D">
              <w:rPr>
                <w:rFonts w:ascii="宋体" w:hAnsi="宋体" w:cs="Times New Roman" w:hint="eastAsia"/>
                <w:b/>
              </w:rPr>
              <w:t>序号</w:t>
            </w:r>
          </w:p>
        </w:tc>
        <w:tc>
          <w:tcPr>
            <w:tcW w:w="7655" w:type="dxa"/>
            <w:gridSpan w:val="2"/>
            <w:vAlign w:val="center"/>
          </w:tcPr>
          <w:p w14:paraId="1E91AD84" w14:textId="77777777" w:rsidR="003F04B6" w:rsidRPr="00617C8D" w:rsidRDefault="003F04B6" w:rsidP="005263B3">
            <w:pPr>
              <w:jc w:val="center"/>
              <w:rPr>
                <w:rFonts w:ascii="宋体" w:hAnsi="宋体" w:cs="Times New Roman"/>
                <w:b/>
              </w:rPr>
            </w:pPr>
            <w:r w:rsidRPr="00617C8D">
              <w:rPr>
                <w:rFonts w:ascii="宋体" w:hAnsi="宋体" w:cs="Times New Roman" w:hint="eastAsia"/>
                <w:b/>
              </w:rPr>
              <w:t>评估指标及评价细则</w:t>
            </w:r>
          </w:p>
        </w:tc>
        <w:tc>
          <w:tcPr>
            <w:tcW w:w="736" w:type="dxa"/>
            <w:vAlign w:val="center"/>
          </w:tcPr>
          <w:p w14:paraId="55BA5AA6" w14:textId="77777777" w:rsidR="003F04B6" w:rsidRPr="00617C8D" w:rsidRDefault="003F04B6" w:rsidP="005263B3">
            <w:pPr>
              <w:jc w:val="center"/>
              <w:rPr>
                <w:rFonts w:ascii="宋体" w:hAnsi="宋体" w:cs="Times New Roman"/>
                <w:b/>
              </w:rPr>
            </w:pPr>
            <w:r w:rsidRPr="00617C8D">
              <w:rPr>
                <w:rFonts w:ascii="宋体" w:hAnsi="宋体" w:cs="Times New Roman"/>
                <w:b/>
              </w:rPr>
              <w:t>自评结果</w:t>
            </w:r>
          </w:p>
        </w:tc>
      </w:tr>
      <w:tr w:rsidR="003F04B6" w:rsidRPr="00617C8D" w14:paraId="3DB829D9" w14:textId="77777777" w:rsidTr="005263B3">
        <w:trPr>
          <w:trHeight w:val="840"/>
          <w:jc w:val="center"/>
        </w:trPr>
        <w:tc>
          <w:tcPr>
            <w:tcW w:w="681" w:type="dxa"/>
            <w:vMerge w:val="restart"/>
            <w:vAlign w:val="center"/>
          </w:tcPr>
          <w:p w14:paraId="1A5C622B" w14:textId="77777777" w:rsidR="003F04B6" w:rsidRPr="00617C8D" w:rsidRDefault="003F04B6" w:rsidP="005263B3">
            <w:pPr>
              <w:jc w:val="center"/>
              <w:rPr>
                <w:rFonts w:ascii="宋体" w:hAnsi="宋体" w:cs="Times New Roman"/>
                <w:b/>
              </w:rPr>
            </w:pPr>
            <w:r w:rsidRPr="00617C8D">
              <w:rPr>
                <w:rFonts w:ascii="宋体" w:hAnsi="宋体" w:cs="Times New Roman"/>
                <w:b/>
              </w:rPr>
              <w:t>第</w:t>
            </w:r>
          </w:p>
          <w:p w14:paraId="652ED294" w14:textId="77777777" w:rsidR="003F04B6" w:rsidRPr="00617C8D" w:rsidRDefault="003F04B6" w:rsidP="005263B3">
            <w:pPr>
              <w:jc w:val="center"/>
              <w:rPr>
                <w:rFonts w:ascii="宋体" w:hAnsi="宋体" w:cs="Times New Roman"/>
                <w:b/>
              </w:rPr>
            </w:pPr>
            <w:r w:rsidRPr="00617C8D">
              <w:rPr>
                <w:rFonts w:ascii="宋体" w:hAnsi="宋体" w:cs="Times New Roman"/>
                <w:b/>
              </w:rPr>
              <w:t>11</w:t>
            </w:r>
          </w:p>
          <w:p w14:paraId="50515221" w14:textId="77777777" w:rsidR="003F04B6" w:rsidRPr="00617C8D" w:rsidRDefault="003F04B6" w:rsidP="005263B3">
            <w:pPr>
              <w:jc w:val="center"/>
              <w:rPr>
                <w:rFonts w:ascii="宋体" w:hAnsi="宋体" w:cs="Times New Roman"/>
                <w:b/>
              </w:rPr>
            </w:pPr>
            <w:r w:rsidRPr="00617C8D">
              <w:rPr>
                <w:rFonts w:ascii="宋体" w:hAnsi="宋体" w:cs="Times New Roman"/>
                <w:b/>
              </w:rPr>
              <w:t>条</w:t>
            </w:r>
          </w:p>
        </w:tc>
        <w:tc>
          <w:tcPr>
            <w:tcW w:w="709" w:type="dxa"/>
            <w:vAlign w:val="center"/>
          </w:tcPr>
          <w:p w14:paraId="5AC89813" w14:textId="77777777" w:rsidR="003F04B6" w:rsidRPr="00617C8D" w:rsidRDefault="003F04B6" w:rsidP="005263B3">
            <w:pPr>
              <w:jc w:val="center"/>
              <w:rPr>
                <w:rFonts w:ascii="宋体" w:hAnsi="宋体" w:cs="Times New Roman"/>
                <w:b/>
              </w:rPr>
            </w:pPr>
            <w:r w:rsidRPr="00617C8D">
              <w:rPr>
                <w:rFonts w:ascii="宋体" w:hAnsi="宋体" w:cs="Times New Roman" w:hint="eastAsia"/>
                <w:b/>
              </w:rPr>
              <w:t>评估</w:t>
            </w:r>
          </w:p>
          <w:p w14:paraId="5C7EF3CE" w14:textId="77777777" w:rsidR="003F04B6" w:rsidRPr="00617C8D" w:rsidRDefault="003F04B6" w:rsidP="005263B3">
            <w:pPr>
              <w:jc w:val="center"/>
              <w:rPr>
                <w:rFonts w:ascii="宋体" w:hAnsi="宋体" w:cs="Times New Roman"/>
                <w:sz w:val="18"/>
                <w:szCs w:val="18"/>
              </w:rPr>
            </w:pPr>
            <w:r w:rsidRPr="00617C8D">
              <w:rPr>
                <w:rFonts w:ascii="宋体" w:hAnsi="宋体" w:cs="Times New Roman" w:hint="eastAsia"/>
                <w:b/>
              </w:rPr>
              <w:t>指标</w:t>
            </w:r>
          </w:p>
        </w:tc>
        <w:tc>
          <w:tcPr>
            <w:tcW w:w="6946" w:type="dxa"/>
            <w:vAlign w:val="center"/>
          </w:tcPr>
          <w:p w14:paraId="0D5C1D0D" w14:textId="77777777" w:rsidR="003F04B6" w:rsidRPr="00617C8D" w:rsidRDefault="003F04B6" w:rsidP="005263B3">
            <w:pPr>
              <w:spacing w:line="240" w:lineRule="exact"/>
              <w:ind w:firstLineChars="100" w:firstLine="181"/>
              <w:rPr>
                <w:rFonts w:ascii="宋体" w:hAnsi="宋体" w:cs="Times New Roman"/>
                <w:sz w:val="18"/>
                <w:szCs w:val="18"/>
              </w:rPr>
            </w:pPr>
            <w:r w:rsidRPr="00617C8D">
              <w:rPr>
                <w:rFonts w:ascii="宋体" w:hAnsi="宋体" w:cs="Times New Roman"/>
                <w:b/>
                <w:kern w:val="0"/>
                <w:sz w:val="18"/>
                <w:szCs w:val="18"/>
              </w:rPr>
              <w:t>11.</w:t>
            </w:r>
            <w:r w:rsidRPr="00617C8D">
              <w:rPr>
                <w:rFonts w:ascii="宋体" w:hAnsi="宋体" w:cs="Times New Roman" w:hint="eastAsia"/>
                <w:b/>
                <w:kern w:val="0"/>
                <w:sz w:val="18"/>
                <w:szCs w:val="18"/>
              </w:rPr>
              <w:t xml:space="preserve"> </w:t>
            </w:r>
            <w:r w:rsidRPr="00617C8D">
              <w:rPr>
                <w:rFonts w:ascii="宋体" w:hAnsi="宋体" w:cs="Times New Roman"/>
                <w:b/>
                <w:bCs/>
                <w:kern w:val="0"/>
                <w:sz w:val="18"/>
                <w:szCs w:val="18"/>
              </w:rPr>
              <w:t>坚持依法治校，办学行为规范。严格执行国家课程计划，规范招生管理，严禁公开考试成绩排名和下达高考升学指标，未发生具有重大影响的安全稳定责任事件和违法违纪案件</w:t>
            </w:r>
            <w:r w:rsidRPr="00617C8D">
              <w:rPr>
                <w:rFonts w:ascii="宋体" w:hAnsi="宋体" w:cs="Times New Roman" w:hint="eastAsia"/>
                <w:b/>
                <w:bCs/>
                <w:kern w:val="0"/>
                <w:sz w:val="18"/>
                <w:szCs w:val="18"/>
              </w:rPr>
              <w:t>。</w:t>
            </w:r>
          </w:p>
        </w:tc>
        <w:tc>
          <w:tcPr>
            <w:tcW w:w="736" w:type="dxa"/>
            <w:vMerge w:val="restart"/>
            <w:vAlign w:val="center"/>
          </w:tcPr>
          <w:p w14:paraId="21D32ED3" w14:textId="77777777" w:rsidR="003F04B6" w:rsidRPr="00617C8D" w:rsidRDefault="003F04B6" w:rsidP="005263B3">
            <w:pPr>
              <w:jc w:val="center"/>
              <w:rPr>
                <w:rFonts w:ascii="Times New Roman" w:hAnsi="Times New Roman" w:cs="Times New Roman"/>
                <w:b/>
                <w:bCs/>
              </w:rPr>
            </w:pPr>
            <w:r w:rsidRPr="00617C8D">
              <w:rPr>
                <w:rFonts w:ascii="Times New Roman" w:hAnsi="Times New Roman" w:cs="Times New Roman"/>
                <w:b/>
                <w:bCs/>
              </w:rPr>
              <w:t>A</w:t>
            </w:r>
          </w:p>
        </w:tc>
      </w:tr>
      <w:tr w:rsidR="003F04B6" w:rsidRPr="00617C8D" w14:paraId="695652CC" w14:textId="77777777" w:rsidTr="005263B3">
        <w:trPr>
          <w:trHeight w:val="1080"/>
          <w:jc w:val="center"/>
        </w:trPr>
        <w:tc>
          <w:tcPr>
            <w:tcW w:w="681" w:type="dxa"/>
            <w:vMerge/>
            <w:vAlign w:val="center"/>
          </w:tcPr>
          <w:p w14:paraId="5D2A3176" w14:textId="77777777" w:rsidR="003F04B6" w:rsidRPr="00617C8D" w:rsidRDefault="003F04B6" w:rsidP="005263B3">
            <w:pPr>
              <w:jc w:val="center"/>
              <w:rPr>
                <w:rFonts w:ascii="宋体" w:hAnsi="宋体" w:cs="Times New Roman"/>
                <w:b/>
              </w:rPr>
            </w:pPr>
          </w:p>
        </w:tc>
        <w:tc>
          <w:tcPr>
            <w:tcW w:w="709" w:type="dxa"/>
            <w:vAlign w:val="center"/>
          </w:tcPr>
          <w:p w14:paraId="36B86E95" w14:textId="77777777" w:rsidR="003F04B6" w:rsidRPr="00617C8D" w:rsidRDefault="003F04B6" w:rsidP="005263B3">
            <w:pPr>
              <w:jc w:val="center"/>
              <w:rPr>
                <w:rFonts w:ascii="宋体" w:hAnsi="宋体" w:cs="Times New Roman"/>
                <w:b/>
              </w:rPr>
            </w:pPr>
            <w:r w:rsidRPr="00617C8D">
              <w:rPr>
                <w:rFonts w:ascii="宋体" w:hAnsi="宋体" w:cs="Times New Roman" w:hint="eastAsia"/>
                <w:b/>
              </w:rPr>
              <w:t>评价</w:t>
            </w:r>
          </w:p>
          <w:p w14:paraId="5C77277D" w14:textId="77777777" w:rsidR="003F04B6" w:rsidRPr="00617C8D" w:rsidRDefault="003F04B6" w:rsidP="005263B3">
            <w:pPr>
              <w:jc w:val="center"/>
              <w:rPr>
                <w:rFonts w:ascii="宋体" w:hAnsi="宋体" w:cs="Times New Roman"/>
                <w:sz w:val="18"/>
                <w:szCs w:val="18"/>
              </w:rPr>
            </w:pPr>
            <w:r w:rsidRPr="00617C8D">
              <w:rPr>
                <w:rFonts w:ascii="宋体" w:hAnsi="宋体" w:cs="Times New Roman" w:hint="eastAsia"/>
                <w:b/>
              </w:rPr>
              <w:t>细则</w:t>
            </w:r>
          </w:p>
        </w:tc>
        <w:tc>
          <w:tcPr>
            <w:tcW w:w="6946" w:type="dxa"/>
            <w:vAlign w:val="center"/>
          </w:tcPr>
          <w:p w14:paraId="6232CCAF" w14:textId="77777777" w:rsidR="003F04B6" w:rsidRPr="00617C8D" w:rsidRDefault="003F04B6" w:rsidP="005263B3">
            <w:pPr>
              <w:widowControl/>
              <w:spacing w:line="240" w:lineRule="exact"/>
              <w:ind w:firstLineChars="100" w:firstLine="180"/>
              <w:textAlignment w:val="center"/>
              <w:rPr>
                <w:rFonts w:ascii="宋体" w:hAnsi="宋体" w:cs="Times New Roman"/>
                <w:bCs/>
                <w:kern w:val="0"/>
                <w:sz w:val="18"/>
                <w:szCs w:val="18"/>
              </w:rPr>
            </w:pPr>
            <w:r w:rsidRPr="00617C8D">
              <w:rPr>
                <w:rFonts w:ascii="宋体" w:hAnsi="宋体" w:cs="Times New Roman"/>
                <w:bCs/>
                <w:kern w:val="0"/>
                <w:sz w:val="18"/>
                <w:szCs w:val="18"/>
              </w:rPr>
              <w:t>（1）严格执行国家教育法律法规，办学行为规范，无违规招生、违规补课、违规收费</w:t>
            </w:r>
            <w:r w:rsidRPr="00617C8D">
              <w:rPr>
                <w:rFonts w:ascii="宋体" w:hAnsi="宋体" w:cs="Times New Roman" w:hint="eastAsia"/>
                <w:bCs/>
                <w:kern w:val="0"/>
                <w:sz w:val="18"/>
                <w:szCs w:val="18"/>
              </w:rPr>
              <w:t>、招收复读生</w:t>
            </w:r>
            <w:r w:rsidRPr="00617C8D">
              <w:rPr>
                <w:rFonts w:ascii="宋体" w:hAnsi="宋体" w:cs="Times New Roman"/>
                <w:bCs/>
                <w:kern w:val="0"/>
                <w:sz w:val="18"/>
                <w:szCs w:val="18"/>
              </w:rPr>
              <w:t>等</w:t>
            </w:r>
            <w:r w:rsidRPr="00617C8D">
              <w:rPr>
                <w:rFonts w:ascii="宋体" w:hAnsi="宋体" w:cs="Times New Roman" w:hint="eastAsia"/>
                <w:bCs/>
                <w:kern w:val="0"/>
                <w:sz w:val="18"/>
                <w:szCs w:val="18"/>
              </w:rPr>
              <w:t xml:space="preserve">行为。  </w:t>
            </w:r>
          </w:p>
          <w:p w14:paraId="51E35374" w14:textId="77777777" w:rsidR="003F04B6" w:rsidRPr="00617C8D" w:rsidRDefault="003F04B6" w:rsidP="005263B3">
            <w:pPr>
              <w:widowControl/>
              <w:spacing w:line="240" w:lineRule="exact"/>
              <w:ind w:firstLineChars="100" w:firstLine="180"/>
              <w:textAlignment w:val="center"/>
              <w:rPr>
                <w:rFonts w:ascii="宋体" w:hAnsi="宋体" w:cs="Times New Roman"/>
                <w:bCs/>
                <w:kern w:val="0"/>
                <w:sz w:val="18"/>
                <w:szCs w:val="18"/>
              </w:rPr>
            </w:pPr>
            <w:r w:rsidRPr="00617C8D">
              <w:rPr>
                <w:rFonts w:ascii="宋体" w:hAnsi="宋体" w:cs="Times New Roman"/>
                <w:bCs/>
                <w:kern w:val="0"/>
                <w:sz w:val="18"/>
                <w:szCs w:val="18"/>
              </w:rPr>
              <w:t>（2）严格执行国家课程计划和省定课程实施方案，</w:t>
            </w:r>
            <w:r w:rsidRPr="00617C8D">
              <w:rPr>
                <w:rFonts w:ascii="宋体" w:hAnsi="宋体" w:cs="Times New Roman" w:hint="eastAsia"/>
                <w:bCs/>
                <w:kern w:val="0"/>
                <w:sz w:val="18"/>
                <w:szCs w:val="18"/>
              </w:rPr>
              <w:t>落实校长主体责任</w:t>
            </w:r>
            <w:r w:rsidRPr="00617C8D">
              <w:rPr>
                <w:rFonts w:ascii="宋体" w:hAnsi="宋体" w:cs="Times New Roman"/>
                <w:bCs/>
                <w:kern w:val="0"/>
                <w:sz w:val="18"/>
                <w:szCs w:val="18"/>
              </w:rPr>
              <w:t>，</w:t>
            </w:r>
            <w:r w:rsidRPr="00617C8D">
              <w:rPr>
                <w:rFonts w:ascii="宋体" w:hAnsi="宋体" w:cs="Times New Roman" w:hint="eastAsia"/>
                <w:bCs/>
                <w:kern w:val="0"/>
                <w:sz w:val="18"/>
                <w:szCs w:val="18"/>
              </w:rPr>
              <w:t>创新</w:t>
            </w:r>
            <w:r w:rsidRPr="00617C8D">
              <w:rPr>
                <w:rFonts w:ascii="宋体" w:hAnsi="宋体" w:cs="Times New Roman"/>
                <w:bCs/>
                <w:kern w:val="0"/>
                <w:sz w:val="18"/>
                <w:szCs w:val="18"/>
              </w:rPr>
              <w:t>教学组织管理</w:t>
            </w:r>
            <w:r w:rsidRPr="00617C8D">
              <w:rPr>
                <w:rFonts w:ascii="宋体" w:hAnsi="宋体" w:cs="Times New Roman" w:hint="eastAsia"/>
                <w:bCs/>
                <w:kern w:val="0"/>
                <w:sz w:val="18"/>
                <w:szCs w:val="18"/>
              </w:rPr>
              <w:t>，加强课程实施监管，</w:t>
            </w:r>
            <w:proofErr w:type="gramStart"/>
            <w:r w:rsidRPr="00617C8D">
              <w:rPr>
                <w:rFonts w:ascii="宋体" w:hAnsi="宋体" w:cs="Times New Roman"/>
                <w:bCs/>
                <w:kern w:val="0"/>
                <w:sz w:val="18"/>
                <w:szCs w:val="18"/>
              </w:rPr>
              <w:t>不</w:t>
            </w:r>
            <w:proofErr w:type="gramEnd"/>
            <w:r w:rsidRPr="00617C8D">
              <w:rPr>
                <w:rFonts w:ascii="宋体" w:hAnsi="宋体" w:cs="Times New Roman"/>
                <w:bCs/>
                <w:kern w:val="0"/>
                <w:sz w:val="18"/>
                <w:szCs w:val="18"/>
              </w:rPr>
              <w:t>违规超前选科分班，不</w:t>
            </w:r>
            <w:r w:rsidRPr="00617C8D">
              <w:rPr>
                <w:rFonts w:ascii="宋体" w:hAnsi="宋体" w:cs="Times New Roman" w:hint="eastAsia"/>
                <w:bCs/>
                <w:kern w:val="0"/>
                <w:sz w:val="18"/>
                <w:szCs w:val="18"/>
              </w:rPr>
              <w:t>超</w:t>
            </w:r>
            <w:r w:rsidRPr="00617C8D">
              <w:rPr>
                <w:rFonts w:ascii="宋体" w:hAnsi="宋体" w:cs="Times New Roman"/>
                <w:bCs/>
                <w:kern w:val="0"/>
                <w:sz w:val="18"/>
                <w:szCs w:val="18"/>
              </w:rPr>
              <w:t>课程标准</w:t>
            </w:r>
            <w:r w:rsidRPr="00617C8D">
              <w:rPr>
                <w:rFonts w:ascii="宋体" w:hAnsi="宋体" w:cs="Times New Roman" w:hint="eastAsia"/>
                <w:bCs/>
                <w:kern w:val="0"/>
                <w:sz w:val="18"/>
                <w:szCs w:val="18"/>
              </w:rPr>
              <w:t>教学</w:t>
            </w:r>
            <w:r w:rsidRPr="00617C8D">
              <w:rPr>
                <w:rFonts w:ascii="宋体" w:hAnsi="宋体" w:cs="Times New Roman"/>
                <w:bCs/>
                <w:kern w:val="0"/>
                <w:sz w:val="18"/>
                <w:szCs w:val="18"/>
              </w:rPr>
              <w:t>，</w:t>
            </w:r>
            <w:r w:rsidRPr="00617C8D">
              <w:rPr>
                <w:rFonts w:ascii="宋体" w:hAnsi="宋体" w:cs="Times New Roman" w:hint="eastAsia"/>
                <w:bCs/>
                <w:kern w:val="0"/>
                <w:sz w:val="18"/>
                <w:szCs w:val="18"/>
              </w:rPr>
              <w:t>不抢</w:t>
            </w:r>
            <w:proofErr w:type="gramStart"/>
            <w:r w:rsidRPr="00617C8D">
              <w:rPr>
                <w:rFonts w:ascii="宋体" w:hAnsi="宋体" w:cs="Times New Roman" w:hint="eastAsia"/>
                <w:bCs/>
                <w:kern w:val="0"/>
                <w:sz w:val="18"/>
                <w:szCs w:val="18"/>
              </w:rPr>
              <w:t>赶教学</w:t>
            </w:r>
            <w:proofErr w:type="gramEnd"/>
            <w:r w:rsidRPr="00617C8D">
              <w:rPr>
                <w:rFonts w:ascii="宋体" w:hAnsi="宋体" w:cs="Times New Roman" w:hint="eastAsia"/>
                <w:bCs/>
                <w:kern w:val="0"/>
                <w:sz w:val="18"/>
                <w:szCs w:val="18"/>
              </w:rPr>
              <w:t>进度</w:t>
            </w:r>
            <w:r w:rsidRPr="00617C8D">
              <w:rPr>
                <w:rFonts w:ascii="宋体" w:hAnsi="宋体" w:cs="Times New Roman"/>
                <w:bCs/>
                <w:kern w:val="0"/>
                <w:sz w:val="18"/>
                <w:szCs w:val="18"/>
              </w:rPr>
              <w:t>，</w:t>
            </w:r>
            <w:r w:rsidRPr="00617C8D">
              <w:rPr>
                <w:rFonts w:ascii="宋体" w:hAnsi="宋体" w:cs="Times New Roman" w:hint="eastAsia"/>
                <w:bCs/>
                <w:kern w:val="0"/>
                <w:sz w:val="18"/>
                <w:szCs w:val="18"/>
              </w:rPr>
              <w:t>不提前结束课程教学。</w:t>
            </w:r>
          </w:p>
          <w:p w14:paraId="190568FA" w14:textId="77777777" w:rsidR="003F04B6" w:rsidRPr="00617C8D" w:rsidRDefault="003F04B6" w:rsidP="005263B3">
            <w:pPr>
              <w:widowControl/>
              <w:spacing w:line="240" w:lineRule="exact"/>
              <w:ind w:firstLineChars="100" w:firstLine="180"/>
              <w:textAlignment w:val="center"/>
              <w:rPr>
                <w:rFonts w:ascii="宋体" w:hAnsi="宋体" w:cs="Times New Roman"/>
                <w:bCs/>
                <w:kern w:val="0"/>
                <w:sz w:val="18"/>
                <w:szCs w:val="18"/>
              </w:rPr>
            </w:pPr>
            <w:r w:rsidRPr="00617C8D">
              <w:rPr>
                <w:rFonts w:ascii="宋体" w:hAnsi="宋体" w:cs="Times New Roman"/>
                <w:bCs/>
                <w:kern w:val="0"/>
                <w:sz w:val="18"/>
                <w:szCs w:val="18"/>
              </w:rPr>
              <w:t>（3）严守</w:t>
            </w:r>
            <w:r w:rsidRPr="00617C8D">
              <w:rPr>
                <w:rFonts w:ascii="宋体" w:hAnsi="宋体" w:cs="Times New Roman" w:hint="eastAsia"/>
                <w:bCs/>
                <w:kern w:val="0"/>
                <w:sz w:val="18"/>
                <w:szCs w:val="18"/>
              </w:rPr>
              <w:t>规范</w:t>
            </w:r>
            <w:r w:rsidRPr="00617C8D">
              <w:rPr>
                <w:rFonts w:ascii="宋体" w:hAnsi="宋体" w:cs="Times New Roman"/>
                <w:bCs/>
                <w:kern w:val="0"/>
                <w:sz w:val="18"/>
                <w:szCs w:val="18"/>
              </w:rPr>
              <w:t>，</w:t>
            </w:r>
            <w:r w:rsidRPr="00617C8D">
              <w:rPr>
                <w:rFonts w:ascii="宋体" w:hAnsi="宋体" w:cs="Times New Roman" w:hint="eastAsia"/>
                <w:bCs/>
                <w:kern w:val="0"/>
                <w:sz w:val="18"/>
                <w:szCs w:val="18"/>
              </w:rPr>
              <w:t>尊重</w:t>
            </w:r>
            <w:r w:rsidRPr="00617C8D">
              <w:rPr>
                <w:rFonts w:ascii="宋体" w:hAnsi="宋体" w:cs="Times New Roman"/>
                <w:bCs/>
                <w:kern w:val="0"/>
                <w:sz w:val="18"/>
                <w:szCs w:val="18"/>
              </w:rPr>
              <w:t>学生，</w:t>
            </w:r>
            <w:r w:rsidRPr="00617C8D">
              <w:rPr>
                <w:rFonts w:ascii="宋体" w:hAnsi="宋体" w:cs="Times New Roman" w:hint="eastAsia"/>
                <w:bCs/>
                <w:kern w:val="0"/>
                <w:sz w:val="18"/>
                <w:szCs w:val="18"/>
              </w:rPr>
              <w:t>不</w:t>
            </w:r>
            <w:r w:rsidRPr="00617C8D">
              <w:rPr>
                <w:rFonts w:ascii="宋体" w:hAnsi="宋体" w:cs="Times New Roman"/>
                <w:bCs/>
                <w:kern w:val="0"/>
                <w:sz w:val="18"/>
                <w:szCs w:val="18"/>
              </w:rPr>
              <w:t>对班级、</w:t>
            </w:r>
            <w:r w:rsidRPr="00617C8D">
              <w:rPr>
                <w:rFonts w:ascii="宋体" w:hAnsi="宋体" w:cs="Times New Roman" w:hint="eastAsia"/>
                <w:bCs/>
                <w:kern w:val="0"/>
                <w:sz w:val="18"/>
                <w:szCs w:val="18"/>
              </w:rPr>
              <w:t>教师</w:t>
            </w:r>
            <w:r w:rsidRPr="00617C8D">
              <w:rPr>
                <w:rFonts w:ascii="宋体" w:hAnsi="宋体" w:cs="Times New Roman"/>
                <w:bCs/>
                <w:kern w:val="0"/>
                <w:sz w:val="18"/>
                <w:szCs w:val="18"/>
              </w:rPr>
              <w:t>下达高考升学指标，不公开学生考试成绩排名，不因考试成绩等因素歧视或放弃学困学生。</w:t>
            </w:r>
          </w:p>
          <w:p w14:paraId="7F98FE81" w14:textId="77777777" w:rsidR="003F04B6" w:rsidRPr="00617C8D" w:rsidRDefault="003F04B6" w:rsidP="005263B3">
            <w:pPr>
              <w:widowControl/>
              <w:spacing w:line="240" w:lineRule="exact"/>
              <w:ind w:firstLineChars="100" w:firstLine="180"/>
              <w:textAlignment w:val="center"/>
              <w:rPr>
                <w:rFonts w:ascii="宋体" w:hAnsi="宋体" w:cs="Times New Roman"/>
                <w:bCs/>
                <w:kern w:val="0"/>
                <w:sz w:val="18"/>
                <w:szCs w:val="18"/>
              </w:rPr>
            </w:pPr>
            <w:r w:rsidRPr="00617C8D">
              <w:rPr>
                <w:rFonts w:ascii="宋体" w:hAnsi="宋体" w:cs="Times New Roman" w:hint="eastAsia"/>
                <w:bCs/>
                <w:kern w:val="0"/>
                <w:sz w:val="18"/>
                <w:szCs w:val="18"/>
              </w:rPr>
              <w:t>（</w:t>
            </w:r>
            <w:r w:rsidRPr="00617C8D">
              <w:rPr>
                <w:rFonts w:ascii="宋体" w:hAnsi="宋体" w:cs="Times New Roman"/>
                <w:bCs/>
                <w:kern w:val="0"/>
                <w:sz w:val="18"/>
                <w:szCs w:val="18"/>
              </w:rPr>
              <w:t>4</w:t>
            </w:r>
            <w:r w:rsidRPr="00617C8D">
              <w:rPr>
                <w:rFonts w:ascii="宋体" w:hAnsi="宋体" w:cs="Times New Roman" w:hint="eastAsia"/>
                <w:bCs/>
                <w:kern w:val="0"/>
                <w:sz w:val="18"/>
                <w:szCs w:val="18"/>
              </w:rPr>
              <w:t>）法纪</w:t>
            </w:r>
            <w:r w:rsidRPr="00617C8D">
              <w:rPr>
                <w:rFonts w:ascii="宋体" w:hAnsi="宋体" w:cs="Times New Roman"/>
                <w:bCs/>
                <w:kern w:val="0"/>
                <w:sz w:val="18"/>
                <w:szCs w:val="18"/>
              </w:rPr>
              <w:t>教育和安全</w:t>
            </w:r>
            <w:r w:rsidRPr="00617C8D">
              <w:rPr>
                <w:rFonts w:ascii="宋体" w:hAnsi="宋体" w:cs="Times New Roman" w:hint="eastAsia"/>
                <w:bCs/>
                <w:kern w:val="0"/>
                <w:sz w:val="18"/>
                <w:szCs w:val="18"/>
              </w:rPr>
              <w:t>工作</w:t>
            </w:r>
            <w:r w:rsidRPr="00617C8D">
              <w:rPr>
                <w:rFonts w:ascii="宋体" w:hAnsi="宋体" w:cs="Times New Roman"/>
                <w:bCs/>
                <w:kern w:val="0"/>
                <w:sz w:val="18"/>
                <w:szCs w:val="18"/>
              </w:rPr>
              <w:t>制度</w:t>
            </w:r>
            <w:r w:rsidRPr="00617C8D">
              <w:rPr>
                <w:rFonts w:ascii="宋体" w:hAnsi="宋体" w:cs="Times New Roman" w:hint="eastAsia"/>
                <w:bCs/>
                <w:kern w:val="0"/>
                <w:sz w:val="18"/>
                <w:szCs w:val="18"/>
              </w:rPr>
              <w:t>健全</w:t>
            </w:r>
            <w:r w:rsidRPr="00617C8D">
              <w:rPr>
                <w:rFonts w:ascii="宋体" w:hAnsi="宋体" w:cs="Times New Roman"/>
                <w:bCs/>
                <w:kern w:val="0"/>
                <w:sz w:val="18"/>
                <w:szCs w:val="18"/>
              </w:rPr>
              <w:t>，执行有力有效，无安全稳定责任事件和学校管理责任事故</w:t>
            </w:r>
            <w:r w:rsidRPr="00617C8D">
              <w:rPr>
                <w:rFonts w:ascii="宋体" w:hAnsi="宋体" w:cs="Times New Roman" w:hint="eastAsia"/>
                <w:bCs/>
                <w:kern w:val="0"/>
                <w:sz w:val="18"/>
                <w:szCs w:val="18"/>
              </w:rPr>
              <w:t>。</w:t>
            </w:r>
          </w:p>
        </w:tc>
        <w:tc>
          <w:tcPr>
            <w:tcW w:w="736" w:type="dxa"/>
            <w:vMerge/>
            <w:vAlign w:val="center"/>
          </w:tcPr>
          <w:p w14:paraId="2B68AA34" w14:textId="77777777" w:rsidR="003F04B6" w:rsidRPr="00617C8D" w:rsidRDefault="003F04B6" w:rsidP="005263B3">
            <w:pPr>
              <w:jc w:val="center"/>
              <w:rPr>
                <w:rFonts w:ascii="宋体" w:hAnsi="宋体" w:cs="Times New Roman"/>
              </w:rPr>
            </w:pPr>
          </w:p>
        </w:tc>
      </w:tr>
      <w:tr w:rsidR="003F04B6" w:rsidRPr="00617C8D" w14:paraId="0BDE3DC9" w14:textId="77777777" w:rsidTr="005263B3">
        <w:trPr>
          <w:trHeight w:val="465"/>
          <w:jc w:val="center"/>
        </w:trPr>
        <w:tc>
          <w:tcPr>
            <w:tcW w:w="9072" w:type="dxa"/>
            <w:gridSpan w:val="4"/>
            <w:vAlign w:val="center"/>
          </w:tcPr>
          <w:p w14:paraId="2FB34802" w14:textId="77777777" w:rsidR="003F04B6" w:rsidRPr="00617C8D" w:rsidRDefault="003F04B6" w:rsidP="005263B3">
            <w:pPr>
              <w:jc w:val="center"/>
              <w:rPr>
                <w:rFonts w:ascii="宋体" w:hAnsi="宋体" w:cs="Times New Roman"/>
                <w:b/>
              </w:rPr>
            </w:pPr>
            <w:r w:rsidRPr="00617C8D">
              <w:rPr>
                <w:rFonts w:ascii="宋体" w:hAnsi="宋体" w:cs="Times New Roman"/>
                <w:b/>
              </w:rPr>
              <w:t>自    评    概    述</w:t>
            </w:r>
          </w:p>
        </w:tc>
      </w:tr>
      <w:tr w:rsidR="003F04B6" w:rsidRPr="00617C8D" w14:paraId="3CF3A237" w14:textId="77777777" w:rsidTr="005263B3">
        <w:trPr>
          <w:trHeight w:val="301"/>
          <w:jc w:val="center"/>
        </w:trPr>
        <w:tc>
          <w:tcPr>
            <w:tcW w:w="9072" w:type="dxa"/>
            <w:gridSpan w:val="4"/>
          </w:tcPr>
          <w:p w14:paraId="67F4FF51" w14:textId="77777777" w:rsidR="003F04B6" w:rsidRPr="00617C8D" w:rsidRDefault="003F04B6" w:rsidP="005263B3">
            <w:pPr>
              <w:rPr>
                <w:rFonts w:ascii="宋体" w:hAnsi="宋体" w:cs="Times New Roman"/>
                <w:b/>
              </w:rPr>
            </w:pPr>
            <w:r w:rsidRPr="00617C8D">
              <w:rPr>
                <w:rFonts w:ascii="宋体" w:hAnsi="宋体" w:cs="Times New Roman"/>
                <w:b/>
              </w:rPr>
              <w:t>现状与成效</w:t>
            </w:r>
          </w:p>
        </w:tc>
      </w:tr>
      <w:tr w:rsidR="003F04B6" w:rsidRPr="0089076F" w14:paraId="1B1F4522" w14:textId="77777777" w:rsidTr="005263B3">
        <w:trPr>
          <w:trHeight w:val="542"/>
          <w:jc w:val="center"/>
        </w:trPr>
        <w:tc>
          <w:tcPr>
            <w:tcW w:w="9072" w:type="dxa"/>
            <w:gridSpan w:val="4"/>
          </w:tcPr>
          <w:p w14:paraId="69A2DF03" w14:textId="77777777" w:rsidR="003F04B6" w:rsidRPr="003B0F9B" w:rsidRDefault="003F04B6" w:rsidP="005263B3">
            <w:pPr>
              <w:ind w:firstLineChars="200" w:firstLine="420"/>
              <w:jc w:val="left"/>
              <w:rPr>
                <w:rFonts w:ascii="宋体" w:hAnsi="宋体" w:cs="宋体"/>
                <w:szCs w:val="24"/>
              </w:rPr>
            </w:pPr>
            <w:r>
              <w:rPr>
                <w:rFonts w:ascii="宋体" w:hAnsi="宋体" w:cs="宋体" w:hint="eastAsia"/>
                <w:szCs w:val="24"/>
              </w:rPr>
              <w:t>学</w:t>
            </w:r>
            <w:r w:rsidRPr="003B0F9B">
              <w:rPr>
                <w:rFonts w:ascii="宋体" w:hAnsi="宋体" w:cs="宋体" w:hint="eastAsia"/>
                <w:szCs w:val="24"/>
              </w:rPr>
              <w:t>一直坚持依法办学，严格执行国家的教育法律法规，全面落实《江苏省中小学管理规范要求》，严格执行国家课程计划，规范各项办学行为，聚焦质量管理，强化安全教育，学校教育教学质量稳步上升，未发生任何安全责任事故和违法违纪案件。</w:t>
            </w:r>
          </w:p>
          <w:p w14:paraId="2852576C" w14:textId="77777777" w:rsidR="003F04B6" w:rsidRPr="00442B25" w:rsidRDefault="003F04B6" w:rsidP="005263B3">
            <w:pPr>
              <w:ind w:firstLineChars="200" w:firstLine="422"/>
              <w:jc w:val="left"/>
              <w:rPr>
                <w:rFonts w:ascii="宋体" w:hAnsi="宋体" w:cs="Times New Roman"/>
                <w:b/>
                <w:bCs/>
                <w:szCs w:val="24"/>
              </w:rPr>
            </w:pPr>
            <w:r w:rsidRPr="00442B25">
              <w:rPr>
                <w:rFonts w:ascii="宋体" w:hAnsi="宋体" w:cs="宋体" w:hint="eastAsia"/>
                <w:b/>
                <w:bCs/>
                <w:szCs w:val="24"/>
              </w:rPr>
              <w:t>一、严格执行国家教育法律法规，切实抓好办学行为规范工作</w:t>
            </w:r>
          </w:p>
          <w:p w14:paraId="79F0A232"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学校一直以办人民满意的教育为宗旨，坚持</w:t>
            </w:r>
            <w:r w:rsidRPr="00344385">
              <w:rPr>
                <w:rFonts w:ascii="宋体" w:hAnsi="宋体" w:cs="宋体" w:hint="eastAsia"/>
                <w:szCs w:val="24"/>
              </w:rPr>
              <w:t>“科学育人，智慧办学，乐教乐学”为办学理念</w:t>
            </w:r>
            <w:r w:rsidRPr="0089076F">
              <w:rPr>
                <w:rFonts w:ascii="宋体" w:hAnsi="宋体" w:cs="宋体" w:hint="eastAsia"/>
                <w:szCs w:val="24"/>
              </w:rPr>
              <w:t>，坚持依法治校，严格执行教育法律法规。为确保依法治校各项工作的落实，学校从抓学习入手，着力提高广大教师员工的法律意识和法制观念，学校党支部</w:t>
            </w:r>
            <w:proofErr w:type="gramStart"/>
            <w:r w:rsidRPr="0089076F">
              <w:rPr>
                <w:rFonts w:ascii="宋体" w:hAnsi="宋体" w:cs="宋体" w:hint="eastAsia"/>
                <w:szCs w:val="24"/>
              </w:rPr>
              <w:t>织党员</w:t>
            </w:r>
            <w:proofErr w:type="gramEnd"/>
            <w:r w:rsidRPr="0089076F">
              <w:rPr>
                <w:rFonts w:ascii="宋体" w:hAnsi="宋体" w:cs="宋体" w:hint="eastAsia"/>
                <w:szCs w:val="24"/>
              </w:rPr>
              <w:t>带动全体教师认真学习《教育法》《教师法》等相关的法律法规，学习现代教育理论和师德规范，大力宣传依法治校、以法育人的重要性，通过配发读本、辅导资料、观看录像等多种形式，增强广大师生的法治意识，形成自觉守法和依法治教的优良风气。先后邀请法制副校长和政法部门理论骨干来校举行法制讲座，学校把法制教育列为师生必修课，融入到教书育人各个环节里，落实在施教全部进程中，通过依法施教，营造出学法、知法、守法、护法的优良环境。长期以来学校没有出现教师违纪违法现象和殴打、体罚学生的侵权事件，建树了优良的师德形象。</w:t>
            </w:r>
          </w:p>
          <w:p w14:paraId="1F8B61CF"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学校办学行为规范，全面落实《江苏省中小学管理规范要求》。认真贯彻执行“五严”规定，坚决制止和纠正教育管理中的任何不良现象，无违规办学、违规招生、违规补课、违规收费等行为。</w:t>
            </w:r>
          </w:p>
          <w:p w14:paraId="41340F9A"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（一）规范招生行为</w:t>
            </w:r>
          </w:p>
          <w:p w14:paraId="054752C7"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学校严格按照教育局</w:t>
            </w:r>
            <w:r>
              <w:rPr>
                <w:rFonts w:ascii="宋体" w:hAnsi="宋体" w:cs="宋体" w:hint="eastAsia"/>
                <w:szCs w:val="24"/>
              </w:rPr>
              <w:t>下达的招生计划</w:t>
            </w:r>
            <w:r w:rsidRPr="0089076F">
              <w:rPr>
                <w:rFonts w:ascii="宋体" w:hAnsi="宋体" w:cs="宋体" w:hint="eastAsia"/>
                <w:szCs w:val="24"/>
              </w:rPr>
              <w:t>，不招收录取</w:t>
            </w:r>
            <w:r>
              <w:rPr>
                <w:rFonts w:ascii="宋体" w:hAnsi="宋体" w:cs="宋体" w:hint="eastAsia"/>
                <w:szCs w:val="24"/>
              </w:rPr>
              <w:t>计划</w:t>
            </w:r>
            <w:r w:rsidRPr="0089076F">
              <w:rPr>
                <w:rFonts w:ascii="宋体" w:hAnsi="宋体" w:cs="宋体" w:hint="eastAsia"/>
                <w:szCs w:val="24"/>
              </w:rPr>
              <w:t>外的学生，不收借读生、择校生、复读生。学校一律实行均衡编班，不分重点班、快慢班、实验班、特长班。整个招生及编班过程做到公开、透明、规范，并进行公示。在学生入学后，及时完成电子学籍注册，严格执行《江苏省中小学生学籍管理》的有关规定，学籍档案管理规范合理</w:t>
            </w:r>
            <w:r w:rsidRPr="0089076F">
              <w:rPr>
                <w:rFonts w:ascii="宋体" w:hAnsi="宋体" w:cs="宋体"/>
                <w:szCs w:val="24"/>
              </w:rPr>
              <w:t>,</w:t>
            </w:r>
            <w:r w:rsidRPr="0089076F">
              <w:rPr>
                <w:rFonts w:ascii="宋体" w:hAnsi="宋体" w:cs="宋体" w:hint="eastAsia"/>
                <w:szCs w:val="24"/>
              </w:rPr>
              <w:t>办好有关学籍异动手续。</w:t>
            </w:r>
          </w:p>
          <w:p w14:paraId="1C3F48E1"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（二）规范收费行为</w:t>
            </w:r>
          </w:p>
          <w:p w14:paraId="42DB9623"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认真贯彻落实教育经费保障机制的各项政策，并按照国家规定合理支出教育教学活动所需的经费。实行收费公示制度，做到收支两条线。为了加强监督管理，学校设立校长信箱和举报电话，同时充分发挥教代会、学代会、学生家长和社会的监督作用，加强民主监督。</w:t>
            </w:r>
          </w:p>
          <w:p w14:paraId="7D1B919B"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（三）规范教材教辅征订行为</w:t>
            </w:r>
          </w:p>
          <w:p w14:paraId="25ADDFCC"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严格教学用书管理，学生使用的教学用书均为上级教育行政部门规定征订的教材、教辅读物、练习资料，教师没有向学生推荐或统一购买任何教辅资料、教学用具。教辅资料三个年级均严格</w:t>
            </w:r>
            <w:r w:rsidRPr="0089076F">
              <w:rPr>
                <w:rFonts w:ascii="宋体" w:hAnsi="宋体" w:cs="宋体" w:hint="eastAsia"/>
                <w:szCs w:val="24"/>
              </w:rPr>
              <w:lastRenderedPageBreak/>
              <w:t>实行“一教</w:t>
            </w:r>
            <w:proofErr w:type="gramStart"/>
            <w:r w:rsidRPr="0089076F">
              <w:rPr>
                <w:rFonts w:ascii="宋体" w:hAnsi="宋体" w:cs="宋体" w:hint="eastAsia"/>
                <w:szCs w:val="24"/>
              </w:rPr>
              <w:t>一</w:t>
            </w:r>
            <w:proofErr w:type="gramEnd"/>
            <w:r w:rsidRPr="0089076F">
              <w:rPr>
                <w:rFonts w:ascii="宋体" w:hAnsi="宋体" w:cs="宋体" w:hint="eastAsia"/>
                <w:szCs w:val="24"/>
              </w:rPr>
              <w:t>辅”，教辅资料一律通过新华书店征订。</w:t>
            </w:r>
          </w:p>
          <w:p w14:paraId="1A6F4B96"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（四）规范教学行为</w:t>
            </w:r>
          </w:p>
          <w:p w14:paraId="3AB36EFE" w14:textId="77777777" w:rsidR="003F04B6" w:rsidRPr="0089076F" w:rsidRDefault="003F04B6" w:rsidP="005263B3">
            <w:pPr>
              <w:ind w:firstLineChars="200" w:firstLine="420"/>
              <w:rPr>
                <w:rFonts w:ascii="宋体" w:hAnsi="宋体" w:cs="宋体"/>
                <w:szCs w:val="24"/>
              </w:rPr>
            </w:pPr>
            <w:r w:rsidRPr="0089076F">
              <w:rPr>
                <w:rFonts w:ascii="宋体" w:hAnsi="宋体" w:cs="宋体" w:hint="eastAsia"/>
                <w:szCs w:val="24"/>
              </w:rPr>
              <w:t>规范课程设置</w:t>
            </w:r>
            <w:r w:rsidRPr="0089076F">
              <w:rPr>
                <w:rFonts w:ascii="宋体" w:hAnsi="宋体" w:cs="宋体" w:hint="eastAsia"/>
                <w:b/>
                <w:bCs/>
                <w:szCs w:val="24"/>
              </w:rPr>
              <w:t>。</w:t>
            </w:r>
            <w:r w:rsidRPr="0089076F">
              <w:rPr>
                <w:rFonts w:ascii="宋体" w:hAnsi="宋体" w:cs="宋体" w:hint="eastAsia"/>
                <w:szCs w:val="24"/>
              </w:rPr>
              <w:t>学校能严格执行教育部《普通高中课程方案</w:t>
            </w:r>
            <w:r w:rsidRPr="0089076F">
              <w:rPr>
                <w:rFonts w:ascii="宋体" w:hAnsi="宋体" w:cs="宋体"/>
                <w:szCs w:val="24"/>
              </w:rPr>
              <w:t>(2017</w:t>
            </w:r>
            <w:r w:rsidRPr="0089076F">
              <w:rPr>
                <w:rFonts w:ascii="宋体" w:hAnsi="宋体" w:cs="宋体" w:hint="eastAsia"/>
                <w:szCs w:val="24"/>
              </w:rPr>
              <w:t>年版</w:t>
            </w:r>
            <w:r w:rsidRPr="0089076F">
              <w:rPr>
                <w:rFonts w:ascii="宋体" w:hAnsi="宋体" w:cs="宋体"/>
                <w:szCs w:val="24"/>
              </w:rPr>
              <w:t>)</w:t>
            </w:r>
            <w:r w:rsidRPr="0089076F">
              <w:rPr>
                <w:rFonts w:ascii="宋体" w:hAnsi="宋体" w:cs="宋体" w:hint="eastAsia"/>
                <w:szCs w:val="24"/>
              </w:rPr>
              <w:t>》和《江苏省普通高中课程改革实施方案》，按照国家、省课程计划的规定安排教育教学工作，开齐开足开好各门课程，没有随意增减课程和课时。在日常教学中，要求教师严格按课程标准要求进行教学，把握教学进度，不随意提高或降低教学难度，不随意提前结束课程和搞突击教学，不随意调课和挤占小学科的教学时间，确保学生德、智、体、美、</w:t>
            </w:r>
            <w:proofErr w:type="gramStart"/>
            <w:r w:rsidRPr="0089076F">
              <w:rPr>
                <w:rFonts w:ascii="宋体" w:hAnsi="宋体" w:cs="宋体" w:hint="eastAsia"/>
                <w:szCs w:val="24"/>
              </w:rPr>
              <w:t>劳</w:t>
            </w:r>
            <w:proofErr w:type="gramEnd"/>
            <w:r w:rsidRPr="0089076F">
              <w:rPr>
                <w:rFonts w:ascii="宋体" w:hAnsi="宋体" w:cs="宋体" w:hint="eastAsia"/>
                <w:szCs w:val="24"/>
              </w:rPr>
              <w:t>全面发展。学校为音、体、美、信息技术、通用技术学，以及综合实践等课程配备了足够的专职教师，每人各司其职，以自己的专业素养对学生进行专业指导，并开设舞蹈、合唱、乒乓球、篮球、象棋、美术、水培花卉、印章等社团。</w:t>
            </w:r>
            <w:r w:rsidRPr="008D2D04">
              <w:rPr>
                <w:rFonts w:ascii="宋体" w:hAnsi="宋体" w:hint="eastAsia"/>
                <w:color w:val="000000"/>
              </w:rPr>
              <w:t>实施新课程教学，科学安排课程内容和教学进程，不得突击教学</w:t>
            </w:r>
            <w:proofErr w:type="gramStart"/>
            <w:r w:rsidRPr="008D2D04">
              <w:rPr>
                <w:rFonts w:ascii="宋体" w:hAnsi="宋体" w:hint="eastAsia"/>
                <w:color w:val="000000"/>
              </w:rPr>
              <w:t>和抢赶进度</w:t>
            </w:r>
            <w:proofErr w:type="gramEnd"/>
            <w:r w:rsidRPr="008D2D04">
              <w:rPr>
                <w:rFonts w:ascii="宋体" w:hAnsi="宋体" w:hint="eastAsia"/>
                <w:color w:val="000000"/>
              </w:rPr>
              <w:t>，不得打乱从基础必修到学科选修的学习顺序，保证高中三年正常的教字秩序</w:t>
            </w:r>
            <w:r>
              <w:rPr>
                <w:rFonts w:ascii="宋体" w:hAnsi="宋体" w:hint="eastAsia"/>
                <w:color w:val="000000"/>
              </w:rPr>
              <w:t>。</w:t>
            </w:r>
            <w:r w:rsidRPr="0089076F">
              <w:rPr>
                <w:rFonts w:ascii="宋体" w:hAnsi="宋体" w:cs="宋体" w:hint="eastAsia"/>
                <w:szCs w:val="24"/>
              </w:rPr>
              <w:t>学校在每学期开学前将本学期的课程安排、作息时间等教学活动安排表在校园网上公示，接受师生和家长监督。</w:t>
            </w:r>
          </w:p>
          <w:p w14:paraId="10B5D447"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规范作息时间</w:t>
            </w:r>
            <w:r w:rsidRPr="0089076F">
              <w:rPr>
                <w:rFonts w:ascii="宋体" w:hAnsi="宋体" w:cs="宋体" w:hint="eastAsia"/>
                <w:b/>
                <w:bCs/>
                <w:szCs w:val="24"/>
              </w:rPr>
              <w:t>。</w:t>
            </w:r>
            <w:r w:rsidRPr="0089076F">
              <w:rPr>
                <w:rFonts w:ascii="宋体" w:hAnsi="宋体" w:cs="宋体" w:hint="eastAsia"/>
                <w:szCs w:val="24"/>
              </w:rPr>
              <w:t>我校每周上课</w:t>
            </w:r>
            <w:r w:rsidRPr="0089076F">
              <w:rPr>
                <w:rFonts w:ascii="宋体" w:hAnsi="宋体" w:cs="宋体"/>
                <w:szCs w:val="24"/>
              </w:rPr>
              <w:t>5</w:t>
            </w:r>
            <w:r w:rsidRPr="0089076F">
              <w:rPr>
                <w:rFonts w:ascii="宋体" w:hAnsi="宋体" w:cs="宋体" w:hint="eastAsia"/>
                <w:szCs w:val="24"/>
              </w:rPr>
              <w:t>天，学生每天在校参加教育教学活动的时间不超过</w:t>
            </w:r>
            <w:r w:rsidRPr="0089076F">
              <w:rPr>
                <w:rFonts w:ascii="宋体" w:hAnsi="宋体" w:cs="宋体"/>
                <w:szCs w:val="24"/>
              </w:rPr>
              <w:t>8</w:t>
            </w:r>
            <w:r w:rsidRPr="0089076F">
              <w:rPr>
                <w:rFonts w:ascii="宋体" w:hAnsi="宋体" w:cs="宋体" w:hint="eastAsia"/>
                <w:szCs w:val="24"/>
              </w:rPr>
              <w:t>小时，体育活动时间不得少于1小时，每节课上课时间为</w:t>
            </w:r>
            <w:r w:rsidRPr="0089076F">
              <w:rPr>
                <w:rFonts w:ascii="宋体" w:hAnsi="宋体" w:cs="宋体"/>
                <w:szCs w:val="24"/>
              </w:rPr>
              <w:t>45</w:t>
            </w:r>
            <w:r w:rsidRPr="0089076F">
              <w:rPr>
                <w:rFonts w:ascii="宋体" w:hAnsi="宋体" w:cs="宋体" w:hint="eastAsia"/>
                <w:szCs w:val="24"/>
              </w:rPr>
              <w:t>分钟。学校严格执行节假日放假通知，不占用课余和节假日等时间安排学生集体补课或上新课。严格执行国家规定的作息时间，每天按规定作息时间开展教育教学活动。</w:t>
            </w:r>
          </w:p>
          <w:p w14:paraId="2A9D5EA4"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规范作业布置</w:t>
            </w:r>
            <w:r w:rsidRPr="0089076F">
              <w:rPr>
                <w:rFonts w:ascii="宋体" w:hAnsi="宋体" w:cs="宋体" w:hint="eastAsia"/>
                <w:b/>
                <w:bCs/>
                <w:szCs w:val="24"/>
              </w:rPr>
              <w:t>。</w:t>
            </w:r>
            <w:r w:rsidRPr="0089076F">
              <w:rPr>
                <w:rFonts w:ascii="宋体" w:hAnsi="宋体" w:cs="宋体" w:hint="eastAsia"/>
                <w:szCs w:val="24"/>
              </w:rPr>
              <w:t>学校建立教师集体备课制度，以</w:t>
            </w:r>
            <w:proofErr w:type="gramStart"/>
            <w:r w:rsidRPr="0089076F">
              <w:rPr>
                <w:rFonts w:ascii="宋体" w:hAnsi="宋体" w:cs="宋体" w:hint="eastAsia"/>
                <w:szCs w:val="24"/>
              </w:rPr>
              <w:t>备课组</w:t>
            </w:r>
            <w:proofErr w:type="gramEnd"/>
            <w:r w:rsidRPr="0089076F">
              <w:rPr>
                <w:rFonts w:ascii="宋体" w:hAnsi="宋体" w:cs="宋体" w:hint="eastAsia"/>
                <w:szCs w:val="24"/>
              </w:rPr>
              <w:t>为单位研讨教学中的疑难问题，教师布置的作业自己先做，做到限量、分层次布置。减轻学生的作业负担，增加学生自主学习的时间，充分发挥学生个性特长，形成了具有仙城特色的</w:t>
            </w:r>
            <w:proofErr w:type="gramStart"/>
            <w:r w:rsidRPr="0089076F">
              <w:rPr>
                <w:rFonts w:ascii="宋体" w:hAnsi="宋体" w:cs="宋体" w:hint="eastAsia"/>
                <w:szCs w:val="24"/>
              </w:rPr>
              <w:t>校本化</w:t>
            </w:r>
            <w:proofErr w:type="gramEnd"/>
            <w:r w:rsidRPr="0089076F">
              <w:rPr>
                <w:rFonts w:ascii="宋体" w:hAnsi="宋体" w:cs="宋体" w:hint="eastAsia"/>
                <w:szCs w:val="24"/>
              </w:rPr>
              <w:t>作业。</w:t>
            </w:r>
          </w:p>
          <w:p w14:paraId="724491EA"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规范考试行为</w:t>
            </w:r>
            <w:r w:rsidRPr="0089076F">
              <w:rPr>
                <w:rFonts w:ascii="宋体" w:hAnsi="宋体" w:cs="宋体" w:hint="eastAsia"/>
                <w:b/>
                <w:bCs/>
                <w:szCs w:val="24"/>
              </w:rPr>
              <w:t>。</w:t>
            </w:r>
            <w:r w:rsidRPr="0089076F">
              <w:rPr>
                <w:rFonts w:ascii="宋体" w:hAnsi="宋体" w:cs="宋体" w:hint="eastAsia"/>
                <w:szCs w:val="24"/>
              </w:rPr>
              <w:t>学校严格按照教育局的要求认真</w:t>
            </w:r>
            <w:proofErr w:type="gramStart"/>
            <w:r w:rsidRPr="0089076F">
              <w:rPr>
                <w:rFonts w:ascii="宋体" w:hAnsi="宋体" w:cs="宋体" w:hint="eastAsia"/>
                <w:szCs w:val="24"/>
              </w:rPr>
              <w:t>组织好期中和</w:t>
            </w:r>
            <w:proofErr w:type="gramEnd"/>
            <w:r w:rsidRPr="0089076F">
              <w:rPr>
                <w:rFonts w:ascii="宋体" w:hAnsi="宋体" w:cs="宋体" w:hint="eastAsia"/>
                <w:szCs w:val="24"/>
              </w:rPr>
              <w:t>期末考试，未组织参加未经教育主管部门批准的各种考试、竞赛、考级等活动。实行学生学业成绩与成长记录相结合的综合评价方式。不公布学生考试成绩，不按成绩排列名次，不按考试成绩给学生安排座位等。不将学生成绩、升学指标作为评价、奖励学生、教师的依据。</w:t>
            </w:r>
          </w:p>
          <w:p w14:paraId="4B9EC421"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（五）规范教师行为</w:t>
            </w:r>
          </w:p>
          <w:p w14:paraId="24D70539"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加强教师的职业道德教育和业务培训，提高教师专业化水平。学校定期组织在职教职工集中学习《教师法》、《中小学教师职业道德规范》、教育部《中小学教师违反职业道德行为处理办法》（教师〔</w:t>
            </w:r>
            <w:r w:rsidRPr="0089076F">
              <w:rPr>
                <w:rFonts w:ascii="宋体" w:hAnsi="宋体" w:cs="宋体"/>
                <w:szCs w:val="24"/>
              </w:rPr>
              <w:t>2014</w:t>
            </w:r>
            <w:r w:rsidRPr="0089076F">
              <w:rPr>
                <w:rFonts w:ascii="宋体" w:hAnsi="宋体" w:cs="宋体" w:hint="eastAsia"/>
                <w:szCs w:val="24"/>
              </w:rPr>
              <w:t>〕</w:t>
            </w:r>
            <w:r w:rsidRPr="0089076F">
              <w:rPr>
                <w:rFonts w:ascii="宋体" w:hAnsi="宋体" w:cs="宋体"/>
                <w:szCs w:val="24"/>
              </w:rPr>
              <w:t>1</w:t>
            </w:r>
            <w:r w:rsidRPr="0089076F">
              <w:rPr>
                <w:rFonts w:ascii="宋体" w:hAnsi="宋体" w:cs="宋体" w:hint="eastAsia"/>
                <w:szCs w:val="24"/>
              </w:rPr>
              <w:t>号）、教育部《严禁教师违规收受学生及家长礼品礼金等行为的规定》等教育法律法规，学习《扬州市关于禁止中小学教师从事有偿补课的暂行规定》、《扬州市师德建设“十条禁令”》等有关文件，让全体教职工提高法纪意识，从而自觉做到依法从教。</w:t>
            </w:r>
          </w:p>
          <w:p w14:paraId="67F03060"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制定了教师备课、上课、听课、作业布置和批改、考核评价的基本要求，教师能按要求进行备课、上课、听课、作业布置和批改、考核评价。学校每周开展一次教研活动，围绕校本培训方案主题进行培训，促进教师专业发展。教师每学期听课节数均能达到24节，中层领导听课不得少于36节，校长听课不得少于72节。</w:t>
            </w:r>
          </w:p>
          <w:p w14:paraId="047CB675"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学校加强对教师的管理，严禁教师对学生实行有偿家教、有偿补课。</w:t>
            </w:r>
          </w:p>
          <w:p w14:paraId="3F706957"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在扬州市教育局的统一组织下，我</w:t>
            </w:r>
            <w:proofErr w:type="gramStart"/>
            <w:r w:rsidRPr="0089076F">
              <w:rPr>
                <w:rFonts w:ascii="宋体" w:hAnsi="宋体" w:cs="宋体" w:hint="eastAsia"/>
                <w:szCs w:val="24"/>
              </w:rPr>
              <w:t>校定</w:t>
            </w:r>
            <w:proofErr w:type="gramEnd"/>
            <w:r w:rsidRPr="0089076F">
              <w:rPr>
                <w:rFonts w:ascii="宋体" w:hAnsi="宋体" w:cs="宋体" w:hint="eastAsia"/>
                <w:szCs w:val="24"/>
              </w:rPr>
              <w:t>期开展行风师风建设活动。全体教师就加强师德建设、规范从教行为等方面，向学校、家长、社会</w:t>
            </w:r>
            <w:proofErr w:type="gramStart"/>
            <w:r w:rsidRPr="0089076F">
              <w:rPr>
                <w:rFonts w:ascii="宋体" w:hAnsi="宋体" w:cs="宋体" w:hint="eastAsia"/>
                <w:szCs w:val="24"/>
              </w:rPr>
              <w:t>作出</w:t>
            </w:r>
            <w:proofErr w:type="gramEnd"/>
            <w:r w:rsidRPr="0089076F">
              <w:rPr>
                <w:rFonts w:ascii="宋体" w:hAnsi="宋体" w:cs="宋体" w:hint="eastAsia"/>
                <w:szCs w:val="24"/>
              </w:rPr>
              <w:t>承诺；学校领导就民主管理、廉洁自律、规范办学行为、规范收费行为等方面，向教师、家长、社会</w:t>
            </w:r>
            <w:proofErr w:type="gramStart"/>
            <w:r w:rsidRPr="0089076F">
              <w:rPr>
                <w:rFonts w:ascii="宋体" w:hAnsi="宋体" w:cs="宋体" w:hint="eastAsia"/>
                <w:szCs w:val="24"/>
              </w:rPr>
              <w:t>作出</w:t>
            </w:r>
            <w:proofErr w:type="gramEnd"/>
            <w:r w:rsidRPr="0089076F">
              <w:rPr>
                <w:rFonts w:ascii="宋体" w:hAnsi="宋体" w:cs="宋体" w:hint="eastAsia"/>
                <w:szCs w:val="24"/>
              </w:rPr>
              <w:t>承诺并自觉的接受组织监督、舆论监督及社会监督。</w:t>
            </w:r>
          </w:p>
          <w:p w14:paraId="56860958" w14:textId="77777777" w:rsidR="003F04B6" w:rsidRPr="00442B25" w:rsidRDefault="003F04B6" w:rsidP="005263B3">
            <w:pPr>
              <w:rPr>
                <w:rFonts w:ascii="宋体" w:hAnsi="宋体" w:cs="Times New Roman"/>
                <w:b/>
                <w:bCs/>
                <w:szCs w:val="24"/>
              </w:rPr>
            </w:pPr>
            <w:r w:rsidRPr="00442B25">
              <w:rPr>
                <w:rFonts w:ascii="宋体" w:hAnsi="宋体" w:cs="宋体"/>
                <w:b/>
                <w:bCs/>
                <w:szCs w:val="24"/>
              </w:rPr>
              <w:t xml:space="preserve">    </w:t>
            </w:r>
            <w:r w:rsidRPr="00442B25">
              <w:rPr>
                <w:rFonts w:ascii="宋体" w:hAnsi="宋体" w:cs="宋体" w:hint="eastAsia"/>
                <w:b/>
                <w:bCs/>
                <w:szCs w:val="24"/>
              </w:rPr>
              <w:t>二、全面执行国家计划，落实课程实施方案</w:t>
            </w:r>
          </w:p>
          <w:p w14:paraId="6F214D88"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（一）严格执行国家课程计划和省定课程实施方案</w:t>
            </w:r>
            <w:r w:rsidRPr="00442B25">
              <w:rPr>
                <w:rFonts w:ascii="宋体" w:hAnsi="宋体" w:cs="Times New Roman"/>
                <w:b/>
                <w:bCs/>
                <w:szCs w:val="24"/>
              </w:rPr>
              <w:t xml:space="preserve"> </w:t>
            </w:r>
          </w:p>
          <w:p w14:paraId="6BA84F11"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坚持“科学育人、智慧办学、乐教乐学”的办学理念，严格按照国家对课程设置的规定和《江苏省普通高中课程设置与管理指导意见（试行）》的要求，编排课程计划，严格按照国家规定的标准学时实施课程。全面执行国家和地方课程，开齐开足开好包括技术、艺术、体育与健康、综合实践活动等所有必修课程和选择性必修课程，</w:t>
            </w:r>
            <w:proofErr w:type="gramStart"/>
            <w:r w:rsidRPr="0089076F">
              <w:rPr>
                <w:rFonts w:ascii="宋体" w:hAnsi="宋体" w:cs="宋体" w:hint="eastAsia"/>
                <w:szCs w:val="24"/>
              </w:rPr>
              <w:t>不</w:t>
            </w:r>
            <w:proofErr w:type="gramEnd"/>
            <w:r w:rsidRPr="0089076F">
              <w:rPr>
                <w:rFonts w:ascii="宋体" w:hAnsi="宋体" w:cs="宋体" w:hint="eastAsia"/>
                <w:szCs w:val="24"/>
              </w:rPr>
              <w:t>任意增减科目和课时，确保国家课程实施的</w:t>
            </w:r>
            <w:r w:rsidRPr="0089076F">
              <w:rPr>
                <w:rFonts w:ascii="宋体" w:hAnsi="宋体" w:cs="宋体" w:hint="eastAsia"/>
                <w:szCs w:val="24"/>
              </w:rPr>
              <w:lastRenderedPageBreak/>
              <w:t>质量和效益。</w:t>
            </w:r>
          </w:p>
          <w:p w14:paraId="32EE3856"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学校积极引导学生参加社区服务和社会实践活动，用好社会实践基地，保证学生的文体活动、社会实践活动得到切实开展</w:t>
            </w:r>
            <w:r>
              <w:rPr>
                <w:rFonts w:ascii="宋体" w:hAnsi="宋体" w:cs="宋体" w:hint="eastAsia"/>
                <w:szCs w:val="24"/>
              </w:rPr>
              <w:t>。</w:t>
            </w:r>
            <w:r w:rsidRPr="0089076F">
              <w:rPr>
                <w:rFonts w:ascii="宋体" w:hAnsi="宋体" w:cs="宋体" w:hint="eastAsia"/>
                <w:szCs w:val="24"/>
              </w:rPr>
              <w:t>为提高学生兴趣</w:t>
            </w:r>
            <w:r>
              <w:rPr>
                <w:rFonts w:ascii="宋体" w:hAnsi="宋体" w:cs="宋体" w:hint="eastAsia"/>
                <w:szCs w:val="24"/>
              </w:rPr>
              <w:t>，</w:t>
            </w:r>
            <w:r w:rsidRPr="0089076F">
              <w:rPr>
                <w:rFonts w:ascii="宋体" w:hAnsi="宋体" w:cs="宋体" w:hint="eastAsia"/>
                <w:szCs w:val="24"/>
              </w:rPr>
              <w:t>挖掘学生潜能</w:t>
            </w:r>
            <w:r>
              <w:rPr>
                <w:rFonts w:ascii="宋体" w:hAnsi="宋体" w:cs="宋体" w:hint="eastAsia"/>
                <w:szCs w:val="24"/>
              </w:rPr>
              <w:t>，</w:t>
            </w:r>
            <w:r w:rsidRPr="0089076F">
              <w:rPr>
                <w:rFonts w:ascii="宋体" w:hAnsi="宋体" w:cs="宋体" w:hint="eastAsia"/>
                <w:szCs w:val="24"/>
              </w:rPr>
              <w:t>发挥学生特长</w:t>
            </w:r>
            <w:r>
              <w:rPr>
                <w:rFonts w:ascii="宋体" w:hAnsi="宋体" w:cs="宋体" w:hint="eastAsia"/>
                <w:szCs w:val="24"/>
              </w:rPr>
              <w:t>，</w:t>
            </w:r>
            <w:r w:rsidRPr="0089076F">
              <w:rPr>
                <w:rFonts w:ascii="宋体" w:hAnsi="宋体" w:cs="宋体" w:hint="eastAsia"/>
                <w:szCs w:val="24"/>
              </w:rPr>
              <w:t>促进学生实践能力提高提供了有力保障。社会实践活动主要通过政策调研、宣传、义卖、形象设计、策划等，对学生进行国防教育、劳动教育、法制教育，培养组织纪律性、集体观念、吃苦耐劳精神和社会责任感；社区服务主要通过公益劳动、助残帮困、服务管理（如图书馆、电影院、政府机构、绿化场所、养老院、社区或城市大型运动会）等对学生进行社会责任意识、助人为乐精神的教育。</w:t>
            </w:r>
          </w:p>
          <w:p w14:paraId="77F40A23" w14:textId="77777777" w:rsidR="003F04B6" w:rsidRPr="0089076F" w:rsidRDefault="003F04B6" w:rsidP="005263B3">
            <w:pPr>
              <w:ind w:firstLineChars="200" w:firstLine="420"/>
              <w:rPr>
                <w:rFonts w:ascii="宋体" w:hAnsi="宋体" w:cs="宋体"/>
                <w:szCs w:val="24"/>
              </w:rPr>
            </w:pPr>
            <w:r w:rsidRPr="0089076F">
              <w:rPr>
                <w:rFonts w:ascii="宋体" w:hAnsi="宋体" w:cs="宋体" w:hint="eastAsia"/>
                <w:szCs w:val="24"/>
              </w:rPr>
              <w:t>学校根据本地实际和学生的兴趣，高质量开设校本选修课程，</w:t>
            </w:r>
            <w:r>
              <w:rPr>
                <w:rFonts w:ascii="宋体" w:hAnsi="宋体" w:cs="宋体" w:hint="eastAsia"/>
                <w:szCs w:val="24"/>
              </w:rPr>
              <w:t>现有校本教程60余本，</w:t>
            </w:r>
            <w:r w:rsidRPr="0089076F">
              <w:rPr>
                <w:rFonts w:ascii="宋体" w:hAnsi="宋体" w:cs="宋体" w:hint="eastAsia"/>
                <w:szCs w:val="24"/>
              </w:rPr>
              <w:t>供学生选择</w:t>
            </w:r>
            <w:r>
              <w:rPr>
                <w:rFonts w:ascii="宋体" w:hAnsi="宋体" w:cs="宋体" w:hint="eastAsia"/>
                <w:szCs w:val="24"/>
              </w:rPr>
              <w:t>。</w:t>
            </w:r>
            <w:r w:rsidRPr="0089076F">
              <w:rPr>
                <w:rFonts w:ascii="宋体" w:hAnsi="宋体" w:cs="宋体" w:hint="eastAsia"/>
                <w:szCs w:val="24"/>
              </w:rPr>
              <w:t>教师在教学实践中注意引导学生学会选择与主动发展，通过课程的精心设计与实施，为学生的个性发展和个性化的学习过程提供尽可能大的空间；注意加强课程内容与学生生活以及现代社会和科技发展的联系，专注学生的学习兴趣和经验；注意在组织教学过程中潜移默化地陶冶学生的主体地位，鼓励学生积极主动地参与教学活动。</w:t>
            </w:r>
          </w:p>
          <w:p w14:paraId="6835EB2E" w14:textId="77777777" w:rsidR="003F04B6" w:rsidRPr="0089076F" w:rsidRDefault="003F04B6" w:rsidP="005263B3">
            <w:pPr>
              <w:ind w:firstLineChars="200" w:firstLine="420"/>
              <w:rPr>
                <w:rFonts w:ascii="宋体" w:hAnsi="宋体" w:cs="宋体"/>
                <w:szCs w:val="24"/>
              </w:rPr>
            </w:pPr>
            <w:r w:rsidRPr="0089076F">
              <w:rPr>
                <w:rFonts w:ascii="宋体" w:hAnsi="宋体" w:cs="宋体" w:hint="eastAsia"/>
                <w:szCs w:val="24"/>
              </w:rPr>
              <w:t>建设“江淮生态大走廊（扬州）综合实践活动课程基地”，利用地方丰富的自然和历史文化资源，融合众多学科，调动多方面的积极因素，深入进行课程教学改革，借助江淮生态大走廊（扬州）综合实践活动平台，</w:t>
            </w:r>
            <w:r>
              <w:rPr>
                <w:rFonts w:ascii="宋体" w:hAnsi="宋体" w:cs="宋体" w:hint="eastAsia"/>
                <w:szCs w:val="24"/>
              </w:rPr>
              <w:t>自编实践活动课程教材20余本，</w:t>
            </w:r>
            <w:r w:rsidRPr="0089076F">
              <w:rPr>
                <w:rFonts w:ascii="宋体" w:hAnsi="宋体" w:cs="宋体" w:hint="eastAsia"/>
                <w:szCs w:val="24"/>
              </w:rPr>
              <w:t>着力培养学生的学习能力、实践能力和创新能力以及核心素养的形成，进一步促进教师专业成长和综合素养的提升，全面推动学校特色发展，强化学校内涵建设，提升学校文化品位，发挥课程基地的示范辐射作用，为扬州基础教育课程改革和扬州优秀的江淮文化的传承弘扬</w:t>
            </w:r>
            <w:proofErr w:type="gramStart"/>
            <w:r w:rsidRPr="0089076F">
              <w:rPr>
                <w:rFonts w:ascii="宋体" w:hAnsi="宋体" w:cs="宋体" w:hint="eastAsia"/>
                <w:szCs w:val="24"/>
              </w:rPr>
              <w:t>作出</w:t>
            </w:r>
            <w:proofErr w:type="gramEnd"/>
            <w:r w:rsidRPr="0089076F">
              <w:rPr>
                <w:rFonts w:ascii="宋体" w:hAnsi="宋体" w:cs="宋体" w:hint="eastAsia"/>
                <w:szCs w:val="24"/>
              </w:rPr>
              <w:t>贡献。</w:t>
            </w:r>
          </w:p>
          <w:p w14:paraId="778C3752"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宋体" w:hint="eastAsia"/>
                <w:b/>
                <w:bCs/>
                <w:szCs w:val="24"/>
              </w:rPr>
              <w:t>（二）落实校长主体责任，创新教学组织管理，加强课程实施监管</w:t>
            </w:r>
            <w:r w:rsidRPr="00442B25">
              <w:rPr>
                <w:rFonts w:ascii="宋体" w:hAnsi="宋体" w:cs="Times New Roman"/>
                <w:b/>
                <w:bCs/>
                <w:szCs w:val="24"/>
              </w:rPr>
              <w:t xml:space="preserve"> </w:t>
            </w:r>
          </w:p>
          <w:p w14:paraId="59334F68" w14:textId="77777777" w:rsidR="003F04B6" w:rsidRPr="00442B25" w:rsidRDefault="003F04B6" w:rsidP="005263B3">
            <w:pPr>
              <w:ind w:firstLineChars="200" w:firstLine="422"/>
              <w:rPr>
                <w:rFonts w:ascii="宋体" w:hAnsi="宋体" w:cs="Times New Roman"/>
                <w:b/>
                <w:bCs/>
                <w:szCs w:val="24"/>
              </w:rPr>
            </w:pPr>
            <w:r w:rsidRPr="00442B25">
              <w:rPr>
                <w:rFonts w:ascii="宋体" w:hAnsi="宋体" w:cs="Times New Roman" w:hint="eastAsia"/>
                <w:b/>
                <w:bCs/>
                <w:szCs w:val="24"/>
              </w:rPr>
              <w:t>1.落实校长主体责任</w:t>
            </w:r>
          </w:p>
          <w:p w14:paraId="207A241F" w14:textId="77777777" w:rsidR="003F04B6" w:rsidRDefault="003F04B6" w:rsidP="005263B3">
            <w:pPr>
              <w:ind w:firstLineChars="200" w:firstLine="420"/>
              <w:rPr>
                <w:rFonts w:ascii="宋体" w:hAnsi="宋体" w:cs="宋体"/>
                <w:szCs w:val="24"/>
              </w:rPr>
            </w:pPr>
            <w:r w:rsidRPr="002E6FEB">
              <w:rPr>
                <w:rFonts w:ascii="宋体" w:hAnsi="宋体" w:cs="Times New Roman" w:hint="eastAsia"/>
                <w:szCs w:val="24"/>
              </w:rPr>
              <w:t>学校实行“校长全面负责、党组织保障监督、教职工民主管理”三位一体的管理体制。坚持学校与家庭、社会沟通合作机制，自觉接受社会监督，完善民主管理的领导机制、监督机制，拓宽校务公开渠道</w:t>
            </w:r>
            <w:r>
              <w:rPr>
                <w:rFonts w:ascii="宋体" w:hAnsi="宋体" w:cs="Times New Roman" w:hint="eastAsia"/>
                <w:szCs w:val="24"/>
              </w:rPr>
              <w:t>。</w:t>
            </w:r>
            <w:r w:rsidRPr="002E6FEB">
              <w:rPr>
                <w:rFonts w:ascii="宋体" w:hAnsi="宋体" w:cs="Times New Roman" w:hint="eastAsia"/>
                <w:szCs w:val="24"/>
              </w:rPr>
              <w:t>孟华校长自任职起严格按教育部《普通高中校长专业标准》和上级主管部门的工作要求履职，利用民办学校相对灵活的办学体制和优越的办学条件，结合本校的实际，树立先进的办学理念，构建独特的办学模式，亮出鲜明的办学特色，做教育改革勇敢的探索者和先行者，成为学校发展潜能的开拓者。</w:t>
            </w:r>
            <w:r w:rsidRPr="005A2E6A">
              <w:rPr>
                <w:rFonts w:ascii="宋体" w:hAnsi="宋体" w:cs="Times New Roman" w:hint="eastAsia"/>
                <w:szCs w:val="24"/>
              </w:rPr>
              <w:t>学校根据国家《基础教育课程改革纲要》和《普通高中课程方案（实验）》精神，成立</w:t>
            </w:r>
            <w:r>
              <w:rPr>
                <w:rFonts w:ascii="宋体" w:hAnsi="宋体" w:cs="Times New Roman" w:hint="eastAsia"/>
                <w:szCs w:val="24"/>
              </w:rPr>
              <w:t>以孟华为主要负责人的</w:t>
            </w:r>
            <w:r w:rsidRPr="005A2E6A">
              <w:rPr>
                <w:rFonts w:ascii="宋体" w:hAnsi="宋体" w:cs="Times New Roman" w:hint="eastAsia"/>
                <w:szCs w:val="24"/>
              </w:rPr>
              <w:t>新课程管理改革领导小组，明确职责分工</w:t>
            </w:r>
            <w:r>
              <w:rPr>
                <w:rFonts w:ascii="宋体" w:hAnsi="宋体" w:cs="Times New Roman" w:hint="eastAsia"/>
                <w:szCs w:val="24"/>
              </w:rPr>
              <w:t>。</w:t>
            </w:r>
            <w:r>
              <w:rPr>
                <w:rFonts w:ascii="宋体" w:hAnsi="宋体" w:cs="宋体" w:hint="eastAsia"/>
                <w:szCs w:val="24"/>
              </w:rPr>
              <w:t>新课程改革领导小组</w:t>
            </w:r>
            <w:r w:rsidRPr="005A2E6A">
              <w:rPr>
                <w:rFonts w:ascii="宋体" w:hAnsi="宋体" w:cs="宋体" w:hint="eastAsia"/>
                <w:szCs w:val="24"/>
              </w:rPr>
              <w:t>以尊重为前提，调动积极性为要义，以活化机制、促进教师和学生发展为目的，</w:t>
            </w:r>
            <w:r>
              <w:rPr>
                <w:rFonts w:ascii="宋体" w:hAnsi="宋体" w:cs="宋体" w:hint="eastAsia"/>
                <w:szCs w:val="24"/>
              </w:rPr>
              <w:t>积极推动</w:t>
            </w:r>
            <w:r w:rsidRPr="005A2E6A">
              <w:rPr>
                <w:rFonts w:ascii="宋体" w:hAnsi="宋体" w:cs="宋体" w:hint="eastAsia"/>
                <w:szCs w:val="24"/>
              </w:rPr>
              <w:t>新课程改革</w:t>
            </w:r>
            <w:r>
              <w:rPr>
                <w:rFonts w:ascii="宋体" w:hAnsi="宋体" w:cs="宋体" w:hint="eastAsia"/>
                <w:szCs w:val="24"/>
              </w:rPr>
              <w:t>，</w:t>
            </w:r>
            <w:r w:rsidRPr="005A2E6A">
              <w:rPr>
                <w:rFonts w:ascii="宋体" w:hAnsi="宋体" w:cs="宋体" w:hint="eastAsia"/>
                <w:szCs w:val="24"/>
              </w:rPr>
              <w:t>完善了课程设置、教师教学和学生学习等三</w:t>
            </w:r>
            <w:proofErr w:type="gramStart"/>
            <w:r w:rsidRPr="005A2E6A">
              <w:rPr>
                <w:rFonts w:ascii="宋体" w:hAnsi="宋体" w:cs="宋体" w:hint="eastAsia"/>
                <w:szCs w:val="24"/>
              </w:rPr>
              <w:t>大评价</w:t>
            </w:r>
            <w:proofErr w:type="gramEnd"/>
            <w:r w:rsidRPr="005A2E6A">
              <w:rPr>
                <w:rFonts w:ascii="宋体" w:hAnsi="宋体" w:cs="宋体" w:hint="eastAsia"/>
                <w:szCs w:val="24"/>
              </w:rPr>
              <w:t>体系和发展性评估机制，基本建立</w:t>
            </w:r>
            <w:r>
              <w:rPr>
                <w:rFonts w:ascii="宋体" w:hAnsi="宋体" w:cs="宋体" w:hint="eastAsia"/>
                <w:szCs w:val="24"/>
              </w:rPr>
              <w:t>了</w:t>
            </w:r>
            <w:r w:rsidRPr="005A2E6A">
              <w:rPr>
                <w:rFonts w:ascii="宋体" w:hAnsi="宋体" w:cs="宋体" w:hint="eastAsia"/>
                <w:szCs w:val="24"/>
              </w:rPr>
              <w:t>适应课程改革要求的管理模式。</w:t>
            </w:r>
          </w:p>
          <w:p w14:paraId="08C87CDA" w14:textId="77777777" w:rsidR="003F04B6" w:rsidRPr="00442B25" w:rsidRDefault="003F04B6" w:rsidP="005263B3">
            <w:pPr>
              <w:ind w:firstLineChars="200" w:firstLine="422"/>
              <w:rPr>
                <w:rFonts w:ascii="宋体" w:hAnsi="宋体" w:cs="宋体"/>
                <w:b/>
                <w:bCs/>
                <w:szCs w:val="24"/>
              </w:rPr>
            </w:pPr>
            <w:r w:rsidRPr="00442B25">
              <w:rPr>
                <w:rFonts w:ascii="宋体" w:hAnsi="宋体" w:cs="宋体" w:hint="eastAsia"/>
                <w:b/>
                <w:bCs/>
                <w:szCs w:val="24"/>
              </w:rPr>
              <w:t>2.创新教学组织管理</w:t>
            </w:r>
          </w:p>
          <w:p w14:paraId="0E6A6488" w14:textId="77777777" w:rsidR="003F04B6" w:rsidRDefault="003F04B6" w:rsidP="005263B3">
            <w:pPr>
              <w:ind w:firstLineChars="200" w:firstLine="420"/>
              <w:rPr>
                <w:rFonts w:ascii="宋体" w:hAnsi="宋体" w:cs="宋体"/>
                <w:szCs w:val="24"/>
              </w:rPr>
            </w:pPr>
            <w:r w:rsidRPr="005A2E6A">
              <w:rPr>
                <w:rFonts w:ascii="宋体" w:hAnsi="宋体" w:cs="宋体" w:hint="eastAsia"/>
                <w:szCs w:val="24"/>
              </w:rPr>
              <w:t>为了适应课程改革和发展的要求，学校从实际出发，按照科学管理、精细管理、规范管理的要求，将传统的管理机制调整为“管理重心下移、职能机构前置”的趋于扁平化的学校管理机制</w:t>
            </w:r>
            <w:r>
              <w:rPr>
                <w:rFonts w:ascii="宋体" w:hAnsi="宋体" w:cs="宋体" w:hint="eastAsia"/>
                <w:szCs w:val="24"/>
              </w:rPr>
              <w:t>。①</w:t>
            </w:r>
            <w:r w:rsidRPr="00C1232D">
              <w:rPr>
                <w:rFonts w:ascii="宋体" w:hAnsi="宋体" w:cs="宋体" w:hint="eastAsia"/>
                <w:szCs w:val="24"/>
              </w:rPr>
              <w:t>组织结构扁平化</w:t>
            </w:r>
            <w:r>
              <w:rPr>
                <w:rFonts w:ascii="宋体" w:hAnsi="宋体" w:cs="宋体" w:hint="eastAsia"/>
                <w:szCs w:val="24"/>
              </w:rPr>
              <w:t>：</w:t>
            </w:r>
            <w:r w:rsidRPr="000302C8">
              <w:rPr>
                <w:rFonts w:ascii="宋体" w:hAnsi="宋体" w:cs="宋体" w:hint="eastAsia"/>
                <w:szCs w:val="24"/>
              </w:rPr>
              <w:t>实行三级管理体制，即校长室为层级管理的第一级组织；职能部门和年级管委会并列为层级管理的第二级组织；教研组、备课组、班级为层级管理的第三级组织。新的模式按照校长室——年级管委会——教研组、备课组（班主任）——教师（学生）的体系运作。</w:t>
            </w:r>
            <w:r>
              <w:rPr>
                <w:rFonts w:ascii="宋体" w:hAnsi="宋体" w:cs="宋体" w:hint="eastAsia"/>
                <w:szCs w:val="24"/>
              </w:rPr>
              <w:t>②</w:t>
            </w:r>
            <w:r w:rsidRPr="00C1232D">
              <w:rPr>
                <w:rFonts w:ascii="宋体" w:hAnsi="宋体" w:cs="宋体" w:hint="eastAsia"/>
                <w:szCs w:val="24"/>
              </w:rPr>
              <w:t>管理流程扁平化</w:t>
            </w:r>
            <w:r>
              <w:rPr>
                <w:rFonts w:ascii="宋体" w:hAnsi="宋体" w:cs="宋体" w:hint="eastAsia"/>
                <w:szCs w:val="24"/>
              </w:rPr>
              <w:t>：</w:t>
            </w:r>
            <w:r w:rsidRPr="00C1232D">
              <w:rPr>
                <w:rFonts w:ascii="宋体" w:hAnsi="宋体" w:cs="宋体" w:hint="eastAsia"/>
                <w:szCs w:val="24"/>
              </w:rPr>
              <w:t>校长对学校工作全面负责；年级管委会对本部的教育教学等工作全面负责；教研组长或备课组长对本组的教育教学工作全面负责；班主任对本班级负责。</w:t>
            </w:r>
            <w:r>
              <w:rPr>
                <w:rFonts w:ascii="宋体" w:hAnsi="宋体" w:cs="宋体" w:hint="eastAsia"/>
                <w:szCs w:val="24"/>
              </w:rPr>
              <w:t>现已</w:t>
            </w:r>
            <w:r w:rsidRPr="005A2E6A">
              <w:rPr>
                <w:rFonts w:ascii="宋体" w:hAnsi="宋体" w:cs="宋体" w:hint="eastAsia"/>
                <w:szCs w:val="24"/>
              </w:rPr>
              <w:t>形成各层级协同作战，抓好课程改革的良好格局。</w:t>
            </w:r>
          </w:p>
          <w:p w14:paraId="229F64C3" w14:textId="77777777" w:rsidR="003F04B6" w:rsidRDefault="003F04B6" w:rsidP="005263B3">
            <w:pPr>
              <w:ind w:firstLineChars="200" w:firstLine="420"/>
              <w:rPr>
                <w:rFonts w:ascii="宋体" w:hAnsi="宋体" w:cs="宋体"/>
                <w:szCs w:val="24"/>
              </w:rPr>
            </w:pPr>
            <w:r w:rsidRPr="00344385">
              <w:rPr>
                <w:rFonts w:ascii="宋体" w:hAnsi="宋体" w:cs="宋体" w:hint="eastAsia"/>
                <w:szCs w:val="24"/>
              </w:rPr>
              <w:t>为进一步落实学校的安全管理主体责任，强化“一岗双责”，切实抓好校园的安全管理工作，完善管理机制和框架，建立“横向到边、纵向到底”的校园安全监管网格，遏制和防范安全事故的发生，经校务会研究，</w:t>
            </w:r>
            <w:r>
              <w:rPr>
                <w:rFonts w:ascii="宋体" w:hAnsi="宋体" w:cs="宋体" w:hint="eastAsia"/>
                <w:szCs w:val="24"/>
              </w:rPr>
              <w:t>学校</w:t>
            </w:r>
            <w:r w:rsidRPr="00344385">
              <w:rPr>
                <w:rFonts w:ascii="宋体" w:hAnsi="宋体" w:cs="宋体" w:hint="eastAsia"/>
                <w:szCs w:val="24"/>
              </w:rPr>
              <w:t>建立</w:t>
            </w:r>
            <w:r>
              <w:rPr>
                <w:rFonts w:ascii="宋体" w:hAnsi="宋体" w:cs="宋体" w:hint="eastAsia"/>
                <w:szCs w:val="24"/>
              </w:rPr>
              <w:t>了</w:t>
            </w:r>
            <w:r w:rsidRPr="00344385">
              <w:rPr>
                <w:rFonts w:ascii="宋体" w:hAnsi="宋体" w:cs="宋体" w:hint="eastAsia"/>
                <w:szCs w:val="24"/>
              </w:rPr>
              <w:t xml:space="preserve"> “网格化”管理实施方案</w:t>
            </w:r>
            <w:r>
              <w:rPr>
                <w:rFonts w:ascii="宋体" w:hAnsi="宋体" w:cs="宋体" w:hint="eastAsia"/>
                <w:szCs w:val="24"/>
              </w:rPr>
              <w:t>。</w:t>
            </w:r>
          </w:p>
          <w:p w14:paraId="57E95EE3" w14:textId="77777777" w:rsidR="003F04B6" w:rsidRPr="00442B25" w:rsidRDefault="003F04B6" w:rsidP="005263B3">
            <w:pPr>
              <w:ind w:firstLineChars="200" w:firstLine="422"/>
              <w:rPr>
                <w:rFonts w:ascii="宋体" w:hAnsi="宋体" w:cs="宋体"/>
                <w:b/>
                <w:bCs/>
                <w:szCs w:val="24"/>
              </w:rPr>
            </w:pPr>
            <w:r w:rsidRPr="00442B25">
              <w:rPr>
                <w:rFonts w:ascii="宋体" w:hAnsi="宋体" w:cs="宋体" w:hint="eastAsia"/>
                <w:b/>
                <w:bCs/>
                <w:szCs w:val="24"/>
              </w:rPr>
              <w:t>3．加强课程实施监管</w:t>
            </w:r>
          </w:p>
          <w:p w14:paraId="2EEA0056" w14:textId="77777777" w:rsidR="003F04B6" w:rsidRDefault="003F04B6" w:rsidP="005263B3">
            <w:pPr>
              <w:ind w:firstLineChars="200" w:firstLine="420"/>
              <w:rPr>
                <w:rFonts w:ascii="宋体" w:hAnsi="宋体" w:cs="宋体"/>
                <w:szCs w:val="24"/>
              </w:rPr>
            </w:pPr>
            <w:r>
              <w:rPr>
                <w:rFonts w:ascii="宋体" w:hAnsi="宋体" w:cs="宋体" w:hint="eastAsia"/>
                <w:szCs w:val="24"/>
              </w:rPr>
              <w:t>日常监督：为了</w:t>
            </w:r>
            <w:r w:rsidRPr="002E6FEB">
              <w:rPr>
                <w:rFonts w:ascii="宋体" w:hAnsi="宋体" w:cs="宋体" w:hint="eastAsia"/>
                <w:szCs w:val="24"/>
              </w:rPr>
              <w:t>加强课程实施监管</w:t>
            </w:r>
            <w:r>
              <w:rPr>
                <w:rFonts w:ascii="宋体" w:hAnsi="宋体" w:cs="宋体" w:hint="eastAsia"/>
                <w:szCs w:val="24"/>
              </w:rPr>
              <w:t>，</w:t>
            </w:r>
            <w:r w:rsidRPr="002E6FEB">
              <w:rPr>
                <w:rFonts w:ascii="宋体" w:hAnsi="宋体" w:cs="宋体" w:hint="eastAsia"/>
                <w:szCs w:val="24"/>
              </w:rPr>
              <w:t>学校严格执行普通高中课程方案和课程教学计划，</w:t>
            </w:r>
            <w:r>
              <w:rPr>
                <w:rFonts w:ascii="宋体" w:hAnsi="宋体" w:cs="宋体" w:hint="eastAsia"/>
                <w:szCs w:val="24"/>
              </w:rPr>
              <w:t>合理</w:t>
            </w:r>
            <w:r w:rsidRPr="002E6FEB">
              <w:rPr>
                <w:rFonts w:ascii="宋体" w:hAnsi="宋体" w:cs="宋体" w:hint="eastAsia"/>
                <w:szCs w:val="24"/>
              </w:rPr>
              <w:lastRenderedPageBreak/>
              <w:t>安排</w:t>
            </w:r>
            <w:r>
              <w:rPr>
                <w:rFonts w:ascii="宋体" w:hAnsi="宋体" w:cs="宋体" w:hint="eastAsia"/>
                <w:szCs w:val="24"/>
              </w:rPr>
              <w:t>课程</w:t>
            </w:r>
            <w:r w:rsidRPr="002E6FEB">
              <w:rPr>
                <w:rFonts w:ascii="宋体" w:hAnsi="宋体" w:cs="宋体" w:hint="eastAsia"/>
                <w:szCs w:val="24"/>
              </w:rPr>
              <w:t>、全面落实各科的新课程标准。推行行政领导随堂听课制、课堂教学观察制、随机作业抽</w:t>
            </w:r>
            <w:proofErr w:type="gramStart"/>
            <w:r w:rsidRPr="002E6FEB">
              <w:rPr>
                <w:rFonts w:ascii="宋体" w:hAnsi="宋体" w:cs="宋体" w:hint="eastAsia"/>
                <w:szCs w:val="24"/>
              </w:rPr>
              <w:t>査</w:t>
            </w:r>
            <w:proofErr w:type="gramEnd"/>
            <w:r w:rsidRPr="002E6FEB">
              <w:rPr>
                <w:rFonts w:ascii="宋体" w:hAnsi="宋体" w:cs="宋体" w:hint="eastAsia"/>
                <w:szCs w:val="24"/>
              </w:rPr>
              <w:t>制</w:t>
            </w:r>
            <w:r>
              <w:rPr>
                <w:rFonts w:ascii="宋体" w:hAnsi="宋体" w:cs="宋体" w:hint="eastAsia"/>
                <w:szCs w:val="24"/>
              </w:rPr>
              <w:t>、仙城中“以</w:t>
            </w:r>
            <w:proofErr w:type="gramStart"/>
            <w:r>
              <w:rPr>
                <w:rFonts w:ascii="宋体" w:hAnsi="宋体" w:cs="宋体" w:hint="eastAsia"/>
                <w:szCs w:val="24"/>
              </w:rPr>
              <w:t>研</w:t>
            </w:r>
            <w:proofErr w:type="gramEnd"/>
            <w:r>
              <w:rPr>
                <w:rFonts w:ascii="宋体" w:hAnsi="宋体" w:cs="宋体" w:hint="eastAsia"/>
                <w:szCs w:val="24"/>
              </w:rPr>
              <w:t>促教”制</w:t>
            </w:r>
            <w:r w:rsidRPr="002E6FEB">
              <w:rPr>
                <w:rFonts w:ascii="宋体" w:hAnsi="宋体" w:cs="宋体" w:hint="eastAsia"/>
                <w:szCs w:val="24"/>
              </w:rPr>
              <w:t>等，</w:t>
            </w:r>
            <w:r>
              <w:rPr>
                <w:rFonts w:ascii="宋体" w:hAnsi="宋体" w:cs="宋体" w:hint="eastAsia"/>
                <w:szCs w:val="24"/>
              </w:rPr>
              <w:t>加强对教学工作的日常监督，</w:t>
            </w:r>
            <w:r w:rsidRPr="002E6FEB">
              <w:rPr>
                <w:rFonts w:ascii="宋体" w:hAnsi="宋体" w:cs="宋体" w:hint="eastAsia"/>
                <w:szCs w:val="24"/>
              </w:rPr>
              <w:t>以制度化的管理模式提升教育教学质量。</w:t>
            </w:r>
          </w:p>
          <w:p w14:paraId="621B9CDC" w14:textId="77777777" w:rsidR="003F04B6" w:rsidRDefault="003F04B6" w:rsidP="005263B3">
            <w:pPr>
              <w:ind w:firstLineChars="200" w:firstLine="420"/>
              <w:rPr>
                <w:rFonts w:ascii="宋体" w:hAnsi="宋体" w:cs="宋体"/>
                <w:szCs w:val="24"/>
              </w:rPr>
            </w:pPr>
            <w:r>
              <w:rPr>
                <w:rFonts w:ascii="宋体" w:hAnsi="宋体" w:cs="宋体" w:hint="eastAsia"/>
                <w:szCs w:val="24"/>
              </w:rPr>
              <w:t>制度监管：</w:t>
            </w:r>
            <w:r w:rsidRPr="0089076F">
              <w:rPr>
                <w:rFonts w:ascii="宋体" w:hAnsi="宋体" w:cs="宋体" w:hint="eastAsia"/>
                <w:szCs w:val="24"/>
              </w:rPr>
              <w:t>为了不断推进课程改革，不断完善学校素质教育运行机制和课程结构，在借鉴和</w:t>
            </w:r>
            <w:proofErr w:type="gramStart"/>
            <w:r w:rsidRPr="0089076F">
              <w:rPr>
                <w:rFonts w:ascii="宋体" w:hAnsi="宋体" w:cs="宋体" w:hint="eastAsia"/>
                <w:szCs w:val="24"/>
              </w:rPr>
              <w:t>融合省</w:t>
            </w:r>
            <w:proofErr w:type="gramEnd"/>
            <w:r w:rsidRPr="0089076F">
              <w:rPr>
                <w:rFonts w:ascii="宋体" w:hAnsi="宋体" w:cs="宋体" w:hint="eastAsia"/>
                <w:szCs w:val="24"/>
              </w:rPr>
              <w:t>内外新课改的先进经验的基础上，学校修订了《新课程改革实施方案》《校本课程开发实施方案》《校本评价实施方案》等与新课程配套的制度和方案，取得喜人的成果。近年来，学校已逐步形成了以必修课为主，必修课、选修课和校本课程相结合的课程体系；以课堂教学为主，课堂教学、活动课与实践课相结合的教学体系。</w:t>
            </w:r>
          </w:p>
          <w:p w14:paraId="585D97E9" w14:textId="77777777" w:rsidR="003F04B6" w:rsidRPr="00641327" w:rsidRDefault="003F04B6" w:rsidP="005263B3">
            <w:pPr>
              <w:ind w:firstLineChars="200" w:firstLine="420"/>
              <w:rPr>
                <w:rFonts w:ascii="宋体" w:hAnsi="宋体" w:cs="宋体"/>
                <w:szCs w:val="24"/>
              </w:rPr>
            </w:pPr>
            <w:r>
              <w:rPr>
                <w:rFonts w:ascii="宋体" w:hAnsi="宋体" w:cs="宋体" w:hint="eastAsia"/>
                <w:szCs w:val="24"/>
              </w:rPr>
              <w:t>督导监管：学校</w:t>
            </w:r>
            <w:r w:rsidRPr="00641327">
              <w:rPr>
                <w:rFonts w:ascii="宋体" w:hAnsi="宋体" w:cs="宋体" w:hint="eastAsia"/>
                <w:szCs w:val="24"/>
              </w:rPr>
              <w:t>为更好配合责任督学督导工作，更好地落实督导意见和整改要求，特成立学校落实督导意见工作小组。</w:t>
            </w:r>
            <w:r w:rsidRPr="00641327">
              <w:rPr>
                <w:rFonts w:ascii="宋体" w:hAnsi="宋体" w:cs="宋体"/>
                <w:szCs w:val="24"/>
              </w:rPr>
              <w:t>适时邀请责任督学列席学校行政会议，及时向责任督学提供学校</w:t>
            </w:r>
            <w:r>
              <w:rPr>
                <w:rFonts w:ascii="宋体" w:hAnsi="宋体" w:cs="宋体" w:hint="eastAsia"/>
                <w:szCs w:val="24"/>
              </w:rPr>
              <w:t>课程实施</w:t>
            </w:r>
            <w:r w:rsidRPr="00641327">
              <w:rPr>
                <w:rFonts w:ascii="宋体" w:hAnsi="宋体" w:cs="宋体"/>
                <w:szCs w:val="24"/>
              </w:rPr>
              <w:t>资料和信息，如实反映情况。自觉接受责任督学的工作指导，认真研究解决责任督学提出的</w:t>
            </w:r>
            <w:r>
              <w:rPr>
                <w:rFonts w:ascii="宋体" w:hAnsi="宋体" w:cs="宋体" w:hint="eastAsia"/>
                <w:szCs w:val="24"/>
              </w:rPr>
              <w:t>课程实施</w:t>
            </w:r>
            <w:r w:rsidRPr="00641327">
              <w:rPr>
                <w:rFonts w:ascii="宋体" w:hAnsi="宋体" w:cs="宋体"/>
                <w:szCs w:val="24"/>
              </w:rPr>
              <w:t>意见和建议，形成整改或改进方案，5个工作日内上报责任督学。针对责任督学提出的整改或改进意见，召开相关部门会议，积极落实整改或改进方案。将落实整改的情况、效果及时上报责任督学。针对学校</w:t>
            </w:r>
            <w:r>
              <w:rPr>
                <w:rFonts w:ascii="宋体" w:hAnsi="宋体" w:cs="宋体" w:hint="eastAsia"/>
                <w:szCs w:val="24"/>
              </w:rPr>
              <w:t>课程实施</w:t>
            </w:r>
            <w:r w:rsidRPr="00641327">
              <w:rPr>
                <w:rFonts w:ascii="宋体" w:hAnsi="宋体" w:cs="宋体"/>
                <w:szCs w:val="24"/>
              </w:rPr>
              <w:t>中的困难、疑惑，主动、及时向责任督学汇报，以争取上级更大的支持。</w:t>
            </w:r>
          </w:p>
          <w:p w14:paraId="1999A661"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近年来，学校各项管理改革理念清晰、实践持久、成效显著，社会信誉度不断攀升，品牌效应初步显现。近五年来，学校先后获得扬州市教育工作先进集体、</w:t>
            </w:r>
            <w:r w:rsidRPr="0089076F">
              <w:rPr>
                <w:rFonts w:ascii="宋体" w:hAnsi="宋体" w:cs="宋体" w:hint="eastAsia"/>
                <w:snapToGrid w:val="0"/>
                <w:spacing w:val="-2"/>
                <w:kern w:val="0"/>
                <w:szCs w:val="24"/>
              </w:rPr>
              <w:t>扬州市平安校园示范校、扬州市法治校园</w:t>
            </w:r>
            <w:r w:rsidRPr="0089076F">
              <w:rPr>
                <w:rFonts w:ascii="宋体" w:hAnsi="宋体" w:cs="宋体" w:hint="eastAsia"/>
                <w:szCs w:val="24"/>
              </w:rPr>
              <w:t>等荣誉称号。</w:t>
            </w:r>
          </w:p>
          <w:p w14:paraId="36909DD2" w14:textId="77777777" w:rsidR="003F04B6" w:rsidRPr="00442B25" w:rsidRDefault="003F04B6" w:rsidP="005263B3">
            <w:pPr>
              <w:rPr>
                <w:rFonts w:ascii="宋体" w:hAnsi="宋体" w:cs="Times New Roman"/>
                <w:b/>
                <w:bCs/>
                <w:szCs w:val="24"/>
              </w:rPr>
            </w:pPr>
            <w:r w:rsidRPr="0089076F">
              <w:rPr>
                <w:rFonts w:ascii="宋体" w:hAnsi="宋体" w:cs="宋体"/>
                <w:b/>
                <w:bCs/>
                <w:szCs w:val="24"/>
              </w:rPr>
              <w:t xml:space="preserve">   </w:t>
            </w:r>
            <w:r w:rsidRPr="0089076F">
              <w:rPr>
                <w:rFonts w:ascii="宋体" w:hAnsi="宋体" w:cs="宋体"/>
                <w:szCs w:val="24"/>
              </w:rPr>
              <w:t xml:space="preserve"> </w:t>
            </w:r>
            <w:r w:rsidRPr="00442B25">
              <w:rPr>
                <w:rFonts w:ascii="宋体" w:hAnsi="宋体" w:cs="宋体" w:hint="eastAsia"/>
                <w:b/>
                <w:bCs/>
                <w:szCs w:val="24"/>
              </w:rPr>
              <w:t>（三）严守教育教学规范，充分尊重每个学生</w:t>
            </w:r>
          </w:p>
          <w:p w14:paraId="65035F2C" w14:textId="77777777" w:rsidR="003F04B6" w:rsidRPr="0089076F" w:rsidRDefault="003F04B6" w:rsidP="005263B3">
            <w:pPr>
              <w:ind w:firstLineChars="200" w:firstLine="420"/>
              <w:rPr>
                <w:rFonts w:ascii="宋体" w:hAnsi="宋体" w:cs="Times New Roman"/>
                <w:kern w:val="0"/>
                <w:szCs w:val="24"/>
              </w:rPr>
            </w:pPr>
            <w:r w:rsidRPr="0089076F">
              <w:rPr>
                <w:rFonts w:ascii="宋体" w:hAnsi="宋体" w:cs="宋体" w:hint="eastAsia"/>
                <w:kern w:val="0"/>
                <w:szCs w:val="24"/>
              </w:rPr>
              <w:t>学校严守教育教学规范，老师充分尊重每一个学生。学校不给各学科组合、各班级下达高考升学指标，严禁各班主任在每次考试后给学生排名次，严禁班主任在班级或家长</w:t>
            </w:r>
            <w:proofErr w:type="gramStart"/>
            <w:r w:rsidRPr="0089076F">
              <w:rPr>
                <w:rFonts w:ascii="宋体" w:hAnsi="宋体" w:cs="宋体" w:hint="eastAsia"/>
                <w:kern w:val="0"/>
                <w:szCs w:val="24"/>
              </w:rPr>
              <w:t>微信群公开</w:t>
            </w:r>
            <w:proofErr w:type="gramEnd"/>
            <w:r w:rsidRPr="0089076F">
              <w:rPr>
                <w:rFonts w:ascii="宋体" w:hAnsi="宋体" w:cs="宋体" w:hint="eastAsia"/>
                <w:kern w:val="0"/>
                <w:szCs w:val="24"/>
              </w:rPr>
              <w:t>学生考试名次。老师从不因学生考试成绩或其他因素歧视各类特殊学生。对于</w:t>
            </w:r>
            <w:proofErr w:type="gramStart"/>
            <w:r w:rsidRPr="0089076F">
              <w:rPr>
                <w:rFonts w:ascii="宋体" w:hAnsi="宋体" w:cs="宋体" w:hint="eastAsia"/>
                <w:kern w:val="0"/>
                <w:szCs w:val="24"/>
              </w:rPr>
              <w:t>学困生</w:t>
            </w:r>
            <w:proofErr w:type="gramEnd"/>
            <w:r w:rsidRPr="0089076F">
              <w:rPr>
                <w:rFonts w:ascii="宋体" w:hAnsi="宋体" w:cs="宋体" w:hint="eastAsia"/>
                <w:kern w:val="0"/>
                <w:szCs w:val="24"/>
              </w:rPr>
              <w:t>，老师们能对学生耐心鼓励，实行导师制，针对辅导，最大可能帮助这类学生提高进步。</w:t>
            </w:r>
          </w:p>
          <w:p w14:paraId="4D670BAD" w14:textId="77777777" w:rsidR="003F04B6" w:rsidRPr="00442B25" w:rsidRDefault="003F04B6" w:rsidP="005263B3">
            <w:pPr>
              <w:rPr>
                <w:rFonts w:ascii="宋体" w:hAnsi="宋体" w:cs="Times New Roman"/>
                <w:b/>
                <w:bCs/>
                <w:szCs w:val="24"/>
              </w:rPr>
            </w:pPr>
            <w:r w:rsidRPr="0089076F">
              <w:rPr>
                <w:rFonts w:ascii="宋体" w:hAnsi="宋体" w:cs="宋体"/>
                <w:b/>
                <w:bCs/>
                <w:szCs w:val="24"/>
              </w:rPr>
              <w:t xml:space="preserve">   </w:t>
            </w:r>
            <w:r w:rsidRPr="00442B25">
              <w:rPr>
                <w:rFonts w:ascii="宋体" w:hAnsi="宋体" w:cs="宋体"/>
                <w:b/>
                <w:bCs/>
                <w:szCs w:val="24"/>
              </w:rPr>
              <w:t xml:space="preserve">  </w:t>
            </w:r>
            <w:r w:rsidRPr="00442B25">
              <w:rPr>
                <w:rFonts w:ascii="宋体" w:hAnsi="宋体" w:cs="宋体" w:hint="eastAsia"/>
                <w:b/>
                <w:bCs/>
                <w:szCs w:val="24"/>
              </w:rPr>
              <w:t>（四）牢固树立安全教育方针，增强师生的安全防范意识</w:t>
            </w:r>
          </w:p>
          <w:p w14:paraId="0537CCE2"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根据教育部《中小学幼儿园安全管理办法》等规章和文件，建立健全了安全工作管理制度和“一岗双责”责任制度，</w:t>
            </w:r>
            <w:r>
              <w:rPr>
                <w:rFonts w:ascii="宋体" w:hAnsi="宋体" w:cs="宋体" w:hint="eastAsia"/>
                <w:szCs w:val="24"/>
              </w:rPr>
              <w:t>校长为第一责任人，</w:t>
            </w:r>
            <w:r w:rsidRPr="0089076F">
              <w:rPr>
                <w:rFonts w:ascii="宋体" w:hAnsi="宋体" w:cs="宋体" w:hint="eastAsia"/>
                <w:szCs w:val="24"/>
              </w:rPr>
              <w:t>层层签订安全工作责任状，确保广大师生校园内的安全。</w:t>
            </w:r>
          </w:p>
          <w:p w14:paraId="48BBB632" w14:textId="77777777" w:rsidR="003F04B6" w:rsidRPr="00344385" w:rsidRDefault="003F04B6" w:rsidP="005263B3">
            <w:pPr>
              <w:ind w:firstLineChars="200" w:firstLine="420"/>
              <w:rPr>
                <w:rFonts w:ascii="宋体" w:hAnsi="宋体" w:cs="Times New Roman"/>
                <w:szCs w:val="24"/>
              </w:rPr>
            </w:pPr>
            <w:r w:rsidRPr="0089076F">
              <w:rPr>
                <w:rFonts w:ascii="宋体" w:hAnsi="宋体" w:cs="宋体" w:hint="eastAsia"/>
                <w:szCs w:val="24"/>
              </w:rPr>
              <w:t>学校始终把安全工作放在第一位，牢固树立安全教育，预防为主的方针。通过“扬州市学校安全教育平台”开展系列活动加强安全教育，增强师生的安全防范意识和自护自救能力。到目前学校未发生安全事故。学校定期对校舍、设施进行安全检查，及时消除安全隐患。同时协助有关部门加强校园周围环境的整治，净化校园周边环境。</w:t>
            </w:r>
          </w:p>
          <w:p w14:paraId="64496990" w14:textId="77777777" w:rsidR="003F04B6" w:rsidRPr="0089076F" w:rsidRDefault="003F04B6" w:rsidP="005263B3">
            <w:pPr>
              <w:ind w:firstLineChars="200" w:firstLine="420"/>
              <w:rPr>
                <w:rFonts w:ascii="宋体" w:hAnsi="宋体" w:cs="宋体"/>
                <w:szCs w:val="24"/>
              </w:rPr>
            </w:pPr>
            <w:r w:rsidRPr="0089076F">
              <w:rPr>
                <w:rFonts w:ascii="宋体" w:hAnsi="宋体" w:cs="宋体" w:hint="eastAsia"/>
                <w:szCs w:val="24"/>
              </w:rPr>
              <w:t>学校后勤管理，强化安全意识。学校认真贯彻执行“管理育人，服务育人”的方针，全面规范学校后勤管理。制定食堂卫生制度和采购验收制度，确保食品卫生安全；食堂从业人员均持健康证上岗，工作热情，服务周到。严格按上级要求进行食品采购与储藏，严把质量关，执行值日校长陪餐制度，</w:t>
            </w:r>
            <w:r w:rsidRPr="0089076F">
              <w:rPr>
                <w:rFonts w:ascii="宋体" w:hAnsi="宋体" w:cs="宋体"/>
                <w:szCs w:val="24"/>
              </w:rPr>
              <w:t>确保师生饮食安全。</w:t>
            </w:r>
          </w:p>
          <w:p w14:paraId="6F63AB80" w14:textId="77777777" w:rsidR="003F04B6" w:rsidRPr="0089076F" w:rsidRDefault="003F04B6" w:rsidP="005263B3">
            <w:pPr>
              <w:ind w:firstLineChars="200" w:firstLine="420"/>
              <w:rPr>
                <w:rFonts w:ascii="宋体" w:hAnsi="宋体" w:cs="Times New Roman"/>
                <w:szCs w:val="24"/>
              </w:rPr>
            </w:pPr>
            <w:r w:rsidRPr="0089076F">
              <w:rPr>
                <w:rFonts w:ascii="宋体" w:hAnsi="宋体" w:cs="宋体" w:hint="eastAsia"/>
                <w:szCs w:val="24"/>
              </w:rPr>
              <w:t>学校坚持依法治校，领导依法管理，教师依法从教，学生遵纪守法。学校未发生重大安全事故，师生未发生违法犯罪案件，学法、知法、守法、用法的良好风气已经形成。</w:t>
            </w:r>
            <w:r w:rsidRPr="003B0F9B">
              <w:rPr>
                <w:rFonts w:ascii="宋体" w:hAnsi="宋体" w:cs="宋体" w:hint="eastAsia"/>
                <w:szCs w:val="24"/>
              </w:rPr>
              <w:t>学校先后被授予 “江都区法制教育示范学校”“江都区和谐校园”等荣誉称号</w:t>
            </w:r>
            <w:r>
              <w:rPr>
                <w:rFonts w:ascii="宋体" w:hAnsi="宋体" w:cs="宋体" w:hint="eastAsia"/>
                <w:szCs w:val="24"/>
              </w:rPr>
              <w:t>。</w:t>
            </w:r>
          </w:p>
          <w:p w14:paraId="5B245009" w14:textId="77777777" w:rsidR="003F04B6" w:rsidRPr="00FC43D3" w:rsidRDefault="003F04B6" w:rsidP="005263B3">
            <w:pPr>
              <w:rPr>
                <w:rFonts w:ascii="宋体" w:hAnsi="宋体" w:cs="Times New Roman"/>
              </w:rPr>
            </w:pPr>
          </w:p>
        </w:tc>
      </w:tr>
      <w:tr w:rsidR="003F04B6" w:rsidRPr="0089076F" w14:paraId="753D14E7" w14:textId="77777777" w:rsidTr="005263B3">
        <w:trPr>
          <w:trHeight w:val="61"/>
          <w:jc w:val="center"/>
        </w:trPr>
        <w:tc>
          <w:tcPr>
            <w:tcW w:w="9072" w:type="dxa"/>
            <w:gridSpan w:val="4"/>
          </w:tcPr>
          <w:p w14:paraId="19ABF75B" w14:textId="77777777" w:rsidR="003F04B6" w:rsidRPr="0089076F" w:rsidRDefault="003F04B6" w:rsidP="005263B3">
            <w:pPr>
              <w:rPr>
                <w:rFonts w:ascii="Times New Roman" w:hAnsi="Times New Roman" w:cs="Times New Roman"/>
                <w:b/>
              </w:rPr>
            </w:pPr>
            <w:r w:rsidRPr="0089076F">
              <w:rPr>
                <w:rFonts w:ascii="Times New Roman" w:hAnsi="Times New Roman" w:cs="Times New Roman"/>
                <w:b/>
              </w:rPr>
              <w:lastRenderedPageBreak/>
              <w:t>问题与不足</w:t>
            </w:r>
          </w:p>
        </w:tc>
      </w:tr>
      <w:tr w:rsidR="003F04B6" w:rsidRPr="0089076F" w14:paraId="4A699445" w14:textId="77777777" w:rsidTr="00395EDE">
        <w:trPr>
          <w:trHeight w:val="537"/>
          <w:jc w:val="center"/>
        </w:trPr>
        <w:tc>
          <w:tcPr>
            <w:tcW w:w="9072" w:type="dxa"/>
            <w:gridSpan w:val="4"/>
          </w:tcPr>
          <w:p w14:paraId="1D511399" w14:textId="77777777" w:rsidR="003F04B6" w:rsidRPr="0089076F" w:rsidRDefault="003F04B6" w:rsidP="005263B3">
            <w:pPr>
              <w:rPr>
                <w:rFonts w:ascii="Times New Roman" w:hAnsi="Times New Roman" w:cs="Times New Roman"/>
              </w:rPr>
            </w:pPr>
          </w:p>
        </w:tc>
      </w:tr>
      <w:tr w:rsidR="003F04B6" w:rsidRPr="0089076F" w14:paraId="3129DFD5" w14:textId="77777777" w:rsidTr="005263B3">
        <w:trPr>
          <w:trHeight w:val="411"/>
          <w:jc w:val="center"/>
        </w:trPr>
        <w:tc>
          <w:tcPr>
            <w:tcW w:w="9072" w:type="dxa"/>
            <w:gridSpan w:val="4"/>
          </w:tcPr>
          <w:p w14:paraId="4F6A040A" w14:textId="77777777" w:rsidR="003F04B6" w:rsidRPr="0089076F" w:rsidRDefault="003F04B6" w:rsidP="005263B3">
            <w:pPr>
              <w:rPr>
                <w:rFonts w:ascii="Times New Roman" w:hAnsi="Times New Roman" w:cs="Times New Roman"/>
                <w:b/>
              </w:rPr>
            </w:pPr>
            <w:r w:rsidRPr="0089076F">
              <w:rPr>
                <w:rFonts w:ascii="Times New Roman" w:hAnsi="Times New Roman" w:cs="Times New Roman"/>
                <w:b/>
              </w:rPr>
              <w:t>改进措施和目标</w:t>
            </w:r>
          </w:p>
        </w:tc>
      </w:tr>
      <w:tr w:rsidR="003F04B6" w:rsidRPr="0089076F" w14:paraId="00038D18" w14:textId="77777777" w:rsidTr="005263B3">
        <w:trPr>
          <w:trHeight w:val="411"/>
          <w:jc w:val="center"/>
        </w:trPr>
        <w:tc>
          <w:tcPr>
            <w:tcW w:w="9072" w:type="dxa"/>
            <w:gridSpan w:val="4"/>
          </w:tcPr>
          <w:p w14:paraId="2E7CACF2" w14:textId="77777777" w:rsidR="003F04B6" w:rsidRPr="0089076F" w:rsidRDefault="003F04B6" w:rsidP="005263B3">
            <w:pPr>
              <w:rPr>
                <w:rFonts w:ascii="Times New Roman" w:hAnsi="Times New Roman" w:cs="Times New Roman"/>
              </w:rPr>
            </w:pPr>
          </w:p>
        </w:tc>
      </w:tr>
    </w:tbl>
    <w:p w14:paraId="55ECC976" w14:textId="77777777" w:rsidR="003F04B6" w:rsidRDefault="003F04B6" w:rsidP="003F04B6">
      <w:pPr>
        <w:widowControl/>
        <w:jc w:val="center"/>
        <w:rPr>
          <w:rFonts w:ascii="Times New Roman" w:hAnsi="Times New Roman" w:cs="Times New Roman"/>
          <w:b/>
          <w:sz w:val="24"/>
        </w:rPr>
      </w:pPr>
      <w:r>
        <w:rPr>
          <w:rFonts w:ascii="Times New Roman" w:hAnsi="Times New Roman" w:cs="Times New Roman"/>
          <w:b/>
          <w:sz w:val="24"/>
        </w:rPr>
        <w:lastRenderedPageBreak/>
        <w:t>管理水平</w:t>
      </w:r>
      <w:r>
        <w:rPr>
          <w:rFonts w:ascii="Times New Roman" w:eastAsia="仿宋_GB2312" w:hAnsi="Times New Roman" w:cs="Times New Roman"/>
          <w:b/>
          <w:sz w:val="24"/>
        </w:rPr>
        <w:t>3</w:t>
      </w:r>
      <w:r>
        <w:rPr>
          <w:rFonts w:ascii="Times New Roman" w:hAnsi="Times New Roman" w:cs="Times New Roman"/>
          <w:b/>
          <w:sz w:val="24"/>
        </w:rPr>
        <w:t>-</w:t>
      </w:r>
      <w:r>
        <w:rPr>
          <w:rFonts w:ascii="Times New Roman" w:eastAsia="仿宋_GB2312" w:hAnsi="Times New Roman" w:cs="Times New Roman"/>
          <w:b/>
          <w:sz w:val="24"/>
        </w:rPr>
        <w:t>3</w:t>
      </w:r>
    </w:p>
    <w:p w14:paraId="77F99B44" w14:textId="77777777" w:rsidR="003F04B6" w:rsidRDefault="003F04B6" w:rsidP="003F04B6">
      <w:pPr>
        <w:snapToGrid w:val="0"/>
        <w:rPr>
          <w:rFonts w:ascii="Times New Roman" w:hAnsi="Times New Roman" w:cs="Times New Roman"/>
          <w:b/>
        </w:rPr>
      </w:pPr>
      <w:r>
        <w:rPr>
          <w:rFonts w:ascii="Times New Roman" w:hAnsi="Times New Roman" w:cs="Times New Roman"/>
          <w:b/>
        </w:rPr>
        <w:t>（</w:t>
      </w:r>
      <w:r>
        <w:rPr>
          <w:rFonts w:ascii="Times New Roman" w:eastAsia="仿宋_GB2312" w:hAnsi="Times New Roman" w:cs="Times New Roman"/>
          <w:b/>
        </w:rPr>
        <w:t>1</w:t>
      </w:r>
      <w:r>
        <w:rPr>
          <w:rFonts w:ascii="Times New Roman" w:hAnsi="Times New Roman" w:cs="Times New Roman"/>
          <w:b/>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3F04B6" w14:paraId="22338226" w14:textId="77777777" w:rsidTr="005263B3">
        <w:trPr>
          <w:trHeight w:val="540"/>
          <w:jc w:val="center"/>
        </w:trPr>
        <w:tc>
          <w:tcPr>
            <w:tcW w:w="681" w:type="dxa"/>
            <w:vAlign w:val="center"/>
          </w:tcPr>
          <w:p w14:paraId="3DC67305" w14:textId="77777777" w:rsidR="003F04B6" w:rsidRDefault="003F04B6" w:rsidP="005263B3">
            <w:pPr>
              <w:rPr>
                <w:rFonts w:ascii="Times New Roman" w:hAnsi="Times New Roman" w:cs="Times New Roman"/>
                <w:b/>
              </w:rPr>
            </w:pPr>
            <w:r>
              <w:rPr>
                <w:rFonts w:ascii="Times New Roman" w:hAnsi="Times New Roman" w:cs="Times New Roman"/>
                <w:b/>
              </w:rPr>
              <w:t>指标</w:t>
            </w:r>
            <w:r>
              <w:rPr>
                <w:rFonts w:ascii="Times New Roman" w:hAnsi="Times New Roman" w:cs="Times New Roman" w:hint="eastAsia"/>
                <w:b/>
              </w:rPr>
              <w:t>序号</w:t>
            </w:r>
          </w:p>
        </w:tc>
        <w:tc>
          <w:tcPr>
            <w:tcW w:w="7655" w:type="dxa"/>
            <w:gridSpan w:val="2"/>
            <w:vAlign w:val="center"/>
          </w:tcPr>
          <w:p w14:paraId="01374F47" w14:textId="77777777" w:rsidR="003F04B6" w:rsidRDefault="003F04B6" w:rsidP="005263B3">
            <w:pPr>
              <w:jc w:val="center"/>
              <w:rPr>
                <w:rFonts w:ascii="Times New Roman" w:hAnsi="Times New Roman" w:cs="Times New Roman"/>
                <w:b/>
              </w:rPr>
            </w:pPr>
            <w:r>
              <w:rPr>
                <w:rFonts w:ascii="Times New Roman" w:hAnsi="Times New Roman" w:cs="Times New Roman" w:hint="eastAsia"/>
                <w:b/>
              </w:rPr>
              <w:t>评估指标及评价细则</w:t>
            </w:r>
          </w:p>
        </w:tc>
        <w:tc>
          <w:tcPr>
            <w:tcW w:w="736" w:type="dxa"/>
            <w:vAlign w:val="center"/>
          </w:tcPr>
          <w:p w14:paraId="41E8FCB5" w14:textId="77777777" w:rsidR="003F04B6" w:rsidRDefault="003F04B6" w:rsidP="005263B3">
            <w:pPr>
              <w:jc w:val="center"/>
              <w:rPr>
                <w:rFonts w:ascii="Times New Roman" w:hAnsi="Times New Roman" w:cs="Times New Roman"/>
                <w:b/>
              </w:rPr>
            </w:pPr>
            <w:r>
              <w:rPr>
                <w:rFonts w:ascii="Times New Roman" w:hAnsi="Times New Roman" w:cs="Times New Roman"/>
                <w:b/>
              </w:rPr>
              <w:t>自评结果</w:t>
            </w:r>
          </w:p>
        </w:tc>
      </w:tr>
      <w:tr w:rsidR="003F04B6" w14:paraId="3EAF178E" w14:textId="77777777" w:rsidTr="005263B3">
        <w:trPr>
          <w:trHeight w:val="840"/>
          <w:jc w:val="center"/>
        </w:trPr>
        <w:tc>
          <w:tcPr>
            <w:tcW w:w="681" w:type="dxa"/>
            <w:vMerge w:val="restart"/>
            <w:vAlign w:val="center"/>
          </w:tcPr>
          <w:p w14:paraId="2D14BB4E" w14:textId="77777777" w:rsidR="003F04B6" w:rsidRDefault="003F04B6" w:rsidP="005263B3">
            <w:pPr>
              <w:jc w:val="center"/>
              <w:rPr>
                <w:rFonts w:ascii="Times New Roman" w:hAnsi="Times New Roman" w:cs="Times New Roman"/>
                <w:b/>
              </w:rPr>
            </w:pPr>
            <w:r>
              <w:rPr>
                <w:rFonts w:ascii="Times New Roman" w:hAnsi="Times New Roman" w:cs="Times New Roman"/>
                <w:b/>
              </w:rPr>
              <w:t>第</w:t>
            </w:r>
          </w:p>
          <w:p w14:paraId="0F626E77" w14:textId="77777777" w:rsidR="003F04B6" w:rsidRDefault="003F04B6" w:rsidP="005263B3">
            <w:pPr>
              <w:jc w:val="center"/>
              <w:rPr>
                <w:rFonts w:ascii="Times New Roman" w:eastAsia="仿宋_GB2312" w:hAnsi="Times New Roman" w:cs="Times New Roman"/>
                <w:b/>
              </w:rPr>
            </w:pPr>
            <w:r>
              <w:rPr>
                <w:rFonts w:ascii="Times New Roman" w:eastAsia="仿宋_GB2312" w:hAnsi="Times New Roman" w:cs="Times New Roman"/>
                <w:b/>
              </w:rPr>
              <w:t>12</w:t>
            </w:r>
          </w:p>
          <w:p w14:paraId="4E347783" w14:textId="77777777" w:rsidR="003F04B6" w:rsidRDefault="003F04B6" w:rsidP="005263B3">
            <w:pPr>
              <w:jc w:val="center"/>
              <w:rPr>
                <w:rFonts w:ascii="Times New Roman" w:hAnsi="Times New Roman" w:cs="Times New Roman"/>
                <w:b/>
              </w:rPr>
            </w:pPr>
            <w:r>
              <w:rPr>
                <w:rFonts w:ascii="Times New Roman" w:hAnsi="Times New Roman" w:cs="Times New Roman"/>
                <w:b/>
              </w:rPr>
              <w:t>条</w:t>
            </w:r>
          </w:p>
        </w:tc>
        <w:tc>
          <w:tcPr>
            <w:tcW w:w="709" w:type="dxa"/>
            <w:vAlign w:val="center"/>
          </w:tcPr>
          <w:p w14:paraId="4DD9C3D7" w14:textId="77777777" w:rsidR="003F04B6" w:rsidRDefault="003F04B6" w:rsidP="005263B3">
            <w:pPr>
              <w:jc w:val="center"/>
              <w:rPr>
                <w:rFonts w:ascii="Times New Roman" w:hAnsi="Times New Roman" w:cs="Times New Roman"/>
                <w:b/>
              </w:rPr>
            </w:pPr>
            <w:r>
              <w:rPr>
                <w:rFonts w:ascii="Times New Roman" w:hAnsi="Times New Roman" w:cs="Times New Roman" w:hint="eastAsia"/>
                <w:b/>
              </w:rPr>
              <w:t>评估</w:t>
            </w:r>
          </w:p>
          <w:p w14:paraId="363AF47C" w14:textId="77777777" w:rsidR="003F04B6" w:rsidRDefault="003F04B6" w:rsidP="005263B3">
            <w:pPr>
              <w:jc w:val="center"/>
              <w:rPr>
                <w:rFonts w:ascii="Times New Roman" w:hAnsi="Times New Roman" w:cs="Times New Roman"/>
                <w:sz w:val="18"/>
                <w:szCs w:val="18"/>
              </w:rPr>
            </w:pPr>
            <w:r>
              <w:rPr>
                <w:rFonts w:ascii="Times New Roman" w:hAnsi="Times New Roman" w:cs="Times New Roman" w:hint="eastAsia"/>
                <w:b/>
              </w:rPr>
              <w:t>指标</w:t>
            </w:r>
          </w:p>
        </w:tc>
        <w:tc>
          <w:tcPr>
            <w:tcW w:w="6946" w:type="dxa"/>
            <w:vAlign w:val="center"/>
          </w:tcPr>
          <w:p w14:paraId="0EC209AC" w14:textId="77777777" w:rsidR="003F04B6" w:rsidRDefault="003F04B6" w:rsidP="005263B3">
            <w:pPr>
              <w:spacing w:line="240" w:lineRule="exact"/>
              <w:ind w:firstLineChars="100" w:firstLine="181"/>
              <w:rPr>
                <w:rFonts w:ascii="Times New Roman" w:hAnsi="Times New Roman" w:cs="Times New Roman"/>
                <w:sz w:val="18"/>
                <w:szCs w:val="18"/>
              </w:rPr>
            </w:pPr>
            <w:r>
              <w:rPr>
                <w:rFonts w:ascii="Times New Roman" w:hAnsi="Times New Roman" w:cs="Times New Roman"/>
                <w:b/>
                <w:kern w:val="0"/>
                <w:sz w:val="18"/>
                <w:szCs w:val="18"/>
              </w:rPr>
              <w:t>12.</w:t>
            </w:r>
            <w:r>
              <w:rPr>
                <w:rFonts w:ascii="Times New Roman" w:hAnsi="Times New Roman" w:cs="Times New Roman" w:hint="eastAsia"/>
                <w:b/>
                <w:kern w:val="0"/>
                <w:sz w:val="18"/>
                <w:szCs w:val="18"/>
              </w:rPr>
              <w:t xml:space="preserve"> </w:t>
            </w:r>
            <w:r>
              <w:rPr>
                <w:rFonts w:ascii="Times New Roman" w:hAnsi="Times New Roman" w:cs="Times New Roman"/>
                <w:b/>
                <w:kern w:val="0"/>
                <w:sz w:val="18"/>
                <w:szCs w:val="18"/>
              </w:rPr>
              <w:t>坚持与时俱进，大力推进学校管理制度和治理方式的改革创新。规章制度健全，岗位职责明确，为师生员工普遍认可，执行情况较好。信息技术与学校管理深度融合，</w:t>
            </w:r>
            <w:r>
              <w:rPr>
                <w:rFonts w:ascii="Times New Roman" w:hAnsi="Times New Roman" w:cs="Times New Roman"/>
                <w:b/>
                <w:bCs/>
                <w:kern w:val="0"/>
                <w:sz w:val="18"/>
                <w:szCs w:val="18"/>
              </w:rPr>
              <w:t>学校管理信息化水平较高</w:t>
            </w:r>
            <w:r>
              <w:rPr>
                <w:rFonts w:ascii="Times New Roman" w:hAnsi="Times New Roman" w:cs="Times New Roman" w:hint="eastAsia"/>
                <w:b/>
                <w:bCs/>
                <w:kern w:val="0"/>
                <w:sz w:val="18"/>
                <w:szCs w:val="18"/>
              </w:rPr>
              <w:t>。</w:t>
            </w:r>
          </w:p>
        </w:tc>
        <w:tc>
          <w:tcPr>
            <w:tcW w:w="736" w:type="dxa"/>
            <w:vMerge w:val="restart"/>
            <w:vAlign w:val="center"/>
          </w:tcPr>
          <w:p w14:paraId="44F9D00B" w14:textId="77777777" w:rsidR="003F04B6" w:rsidRDefault="003F04B6" w:rsidP="005263B3">
            <w:pPr>
              <w:jc w:val="center"/>
              <w:rPr>
                <w:rFonts w:ascii="Times New Roman" w:hAnsi="Times New Roman" w:cs="Times New Roman"/>
              </w:rPr>
            </w:pPr>
            <w:r>
              <w:rPr>
                <w:rFonts w:ascii="Times New Roman" w:hAnsi="Times New Roman" w:cs="Times New Roman" w:hint="eastAsia"/>
                <w:b/>
                <w:bCs/>
              </w:rPr>
              <w:t>A</w:t>
            </w:r>
          </w:p>
        </w:tc>
      </w:tr>
      <w:tr w:rsidR="003F04B6" w14:paraId="4846BF30" w14:textId="77777777" w:rsidTr="005263B3">
        <w:trPr>
          <w:trHeight w:val="840"/>
          <w:jc w:val="center"/>
        </w:trPr>
        <w:tc>
          <w:tcPr>
            <w:tcW w:w="681" w:type="dxa"/>
            <w:vMerge/>
            <w:vAlign w:val="center"/>
          </w:tcPr>
          <w:p w14:paraId="5E276918" w14:textId="77777777" w:rsidR="003F04B6" w:rsidRDefault="003F04B6" w:rsidP="005263B3">
            <w:pPr>
              <w:jc w:val="center"/>
              <w:rPr>
                <w:rFonts w:ascii="Times New Roman" w:hAnsi="Times New Roman" w:cs="Times New Roman"/>
                <w:b/>
              </w:rPr>
            </w:pPr>
          </w:p>
        </w:tc>
        <w:tc>
          <w:tcPr>
            <w:tcW w:w="709" w:type="dxa"/>
            <w:vAlign w:val="center"/>
          </w:tcPr>
          <w:p w14:paraId="28F794A3" w14:textId="77777777" w:rsidR="003F04B6" w:rsidRDefault="003F04B6" w:rsidP="005263B3">
            <w:pPr>
              <w:jc w:val="center"/>
              <w:rPr>
                <w:rFonts w:ascii="Times New Roman" w:hAnsi="Times New Roman" w:cs="Times New Roman"/>
                <w:b/>
              </w:rPr>
            </w:pPr>
            <w:r>
              <w:rPr>
                <w:rFonts w:ascii="Times New Roman" w:hAnsi="Times New Roman" w:cs="Times New Roman" w:hint="eastAsia"/>
                <w:b/>
              </w:rPr>
              <w:t>评价</w:t>
            </w:r>
          </w:p>
          <w:p w14:paraId="3D0DFFAA" w14:textId="77777777" w:rsidR="003F04B6" w:rsidRDefault="003F04B6" w:rsidP="005263B3">
            <w:pPr>
              <w:jc w:val="center"/>
              <w:rPr>
                <w:rFonts w:ascii="Times New Roman" w:hAnsi="Times New Roman" w:cs="Times New Roman"/>
                <w:sz w:val="18"/>
                <w:szCs w:val="18"/>
              </w:rPr>
            </w:pPr>
            <w:r>
              <w:rPr>
                <w:rFonts w:ascii="Times New Roman" w:hAnsi="Times New Roman" w:cs="Times New Roman" w:hint="eastAsia"/>
                <w:b/>
              </w:rPr>
              <w:t>细则</w:t>
            </w:r>
          </w:p>
        </w:tc>
        <w:tc>
          <w:tcPr>
            <w:tcW w:w="6946" w:type="dxa"/>
            <w:vAlign w:val="center"/>
          </w:tcPr>
          <w:p w14:paraId="5D15FD6A" w14:textId="77777777" w:rsidR="003F04B6" w:rsidRDefault="003F04B6" w:rsidP="005263B3">
            <w:pPr>
              <w:widowControl/>
              <w:spacing w:line="240" w:lineRule="exact"/>
              <w:ind w:firstLineChars="100" w:firstLine="18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1</w:t>
            </w:r>
            <w:r>
              <w:rPr>
                <w:rFonts w:ascii="Times New Roman" w:hAnsi="Times New Roman" w:cs="Times New Roman"/>
                <w:bCs/>
                <w:kern w:val="0"/>
                <w:sz w:val="18"/>
                <w:szCs w:val="18"/>
              </w:rPr>
              <w:t>）坚持以人为本</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建立以学校章程为核心的制度管理</w:t>
            </w:r>
            <w:r>
              <w:rPr>
                <w:rFonts w:ascii="Times New Roman" w:hAnsi="Times New Roman" w:cs="Times New Roman" w:hint="eastAsia"/>
                <w:bCs/>
                <w:kern w:val="0"/>
                <w:sz w:val="18"/>
                <w:szCs w:val="18"/>
              </w:rPr>
              <w:t>体系</w:t>
            </w:r>
            <w:r>
              <w:rPr>
                <w:rFonts w:ascii="Times New Roman" w:hAnsi="Times New Roman" w:cs="Times New Roman"/>
                <w:bCs/>
                <w:kern w:val="0"/>
                <w:sz w:val="18"/>
                <w:szCs w:val="18"/>
              </w:rPr>
              <w:t>，积极推进管理机制改革和制度文化创新，形成适合校情的现代学校治理模式</w:t>
            </w:r>
            <w:r>
              <w:rPr>
                <w:rFonts w:ascii="Times New Roman" w:hAnsi="Times New Roman" w:cs="Times New Roman" w:hint="eastAsia"/>
                <w:bCs/>
                <w:kern w:val="0"/>
                <w:sz w:val="18"/>
                <w:szCs w:val="18"/>
              </w:rPr>
              <w:t>。</w:t>
            </w:r>
          </w:p>
          <w:p w14:paraId="2FA7B17D" w14:textId="77777777" w:rsidR="003F04B6" w:rsidRDefault="003F04B6" w:rsidP="005263B3">
            <w:pPr>
              <w:widowControl/>
              <w:spacing w:line="240" w:lineRule="exact"/>
              <w:ind w:firstLineChars="100" w:firstLine="18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2</w:t>
            </w:r>
            <w:r>
              <w:rPr>
                <w:rFonts w:ascii="Times New Roman" w:hAnsi="Times New Roman" w:cs="Times New Roman"/>
                <w:bCs/>
                <w:kern w:val="0"/>
                <w:sz w:val="18"/>
                <w:szCs w:val="18"/>
              </w:rPr>
              <w:t>）教职工岗位职责明确，绩效奖励方案和配套管理制度健全，能充分调动</w:t>
            </w:r>
            <w:r>
              <w:rPr>
                <w:rFonts w:ascii="Times New Roman" w:hAnsi="Times New Roman" w:cs="Times New Roman" w:hint="eastAsia"/>
                <w:bCs/>
                <w:kern w:val="0"/>
                <w:sz w:val="18"/>
                <w:szCs w:val="18"/>
              </w:rPr>
              <w:t>教职工</w:t>
            </w:r>
            <w:r>
              <w:rPr>
                <w:rFonts w:ascii="Times New Roman" w:hAnsi="Times New Roman" w:cs="Times New Roman"/>
                <w:bCs/>
                <w:kern w:val="0"/>
                <w:sz w:val="18"/>
                <w:szCs w:val="18"/>
              </w:rPr>
              <w:t>积极性、</w:t>
            </w:r>
            <w:r>
              <w:rPr>
                <w:rFonts w:ascii="Times New Roman" w:hAnsi="Times New Roman" w:cs="Times New Roman" w:hint="eastAsia"/>
                <w:bCs/>
                <w:kern w:val="0"/>
                <w:sz w:val="18"/>
                <w:szCs w:val="18"/>
              </w:rPr>
              <w:t>主动性</w:t>
            </w:r>
            <w:r>
              <w:rPr>
                <w:rFonts w:ascii="Times New Roman" w:hAnsi="Times New Roman" w:cs="Times New Roman"/>
                <w:bCs/>
                <w:kern w:val="0"/>
                <w:sz w:val="18"/>
                <w:szCs w:val="18"/>
              </w:rPr>
              <w:t>和创造性，师生满意度达</w:t>
            </w:r>
            <w:r>
              <w:rPr>
                <w:rFonts w:ascii="Times New Roman" w:hAnsi="Times New Roman" w:cs="Times New Roman"/>
                <w:bCs/>
                <w:kern w:val="0"/>
                <w:sz w:val="18"/>
                <w:szCs w:val="18"/>
              </w:rPr>
              <w:t>90%</w:t>
            </w:r>
            <w:r>
              <w:rPr>
                <w:rFonts w:ascii="Times New Roman" w:hAnsi="Times New Roman" w:cs="Times New Roman"/>
                <w:bCs/>
                <w:kern w:val="0"/>
                <w:sz w:val="18"/>
                <w:szCs w:val="18"/>
              </w:rPr>
              <w:t>以上</w:t>
            </w:r>
            <w:r>
              <w:rPr>
                <w:rFonts w:ascii="Times New Roman" w:hAnsi="Times New Roman" w:cs="Times New Roman" w:hint="eastAsia"/>
                <w:bCs/>
                <w:kern w:val="0"/>
                <w:sz w:val="18"/>
                <w:szCs w:val="18"/>
              </w:rPr>
              <w:t>。</w:t>
            </w:r>
          </w:p>
          <w:p w14:paraId="4F50C40D" w14:textId="77777777" w:rsidR="003F04B6" w:rsidRDefault="003F04B6" w:rsidP="005263B3">
            <w:pPr>
              <w:widowControl/>
              <w:spacing w:line="240" w:lineRule="exact"/>
              <w:ind w:firstLineChars="100" w:firstLine="18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w:t>
            </w:r>
            <w:r>
              <w:rPr>
                <w:rFonts w:ascii="Times New Roman" w:hAnsi="Times New Roman" w:cs="Times New Roman"/>
                <w:bCs/>
                <w:kern w:val="0"/>
                <w:sz w:val="18"/>
                <w:szCs w:val="18"/>
              </w:rPr>
              <w:t>3</w:t>
            </w:r>
            <w:r>
              <w:rPr>
                <w:rFonts w:ascii="Times New Roman" w:hAnsi="Times New Roman" w:cs="Times New Roman"/>
                <w:bCs/>
                <w:kern w:val="0"/>
                <w:sz w:val="18"/>
                <w:szCs w:val="18"/>
              </w:rPr>
              <w:t>）充分运用</w:t>
            </w:r>
            <w:r>
              <w:rPr>
                <w:rFonts w:ascii="Times New Roman" w:hAnsi="Times New Roman" w:cs="Times New Roman" w:hint="eastAsia"/>
                <w:bCs/>
                <w:kern w:val="0"/>
                <w:sz w:val="18"/>
                <w:szCs w:val="18"/>
              </w:rPr>
              <w:t>校园网络服务于党务校务</w:t>
            </w:r>
            <w:r>
              <w:rPr>
                <w:rFonts w:ascii="Times New Roman" w:hAnsi="Times New Roman" w:cs="Times New Roman"/>
                <w:bCs/>
                <w:kern w:val="0"/>
                <w:sz w:val="18"/>
                <w:szCs w:val="18"/>
              </w:rPr>
              <w:t>管理、</w:t>
            </w:r>
            <w:proofErr w:type="gramStart"/>
            <w:r>
              <w:rPr>
                <w:rFonts w:ascii="Times New Roman" w:hAnsi="Times New Roman" w:cs="Times New Roman" w:hint="eastAsia"/>
                <w:bCs/>
                <w:kern w:val="0"/>
                <w:sz w:val="18"/>
                <w:szCs w:val="18"/>
              </w:rPr>
              <w:t>选课</w:t>
            </w:r>
            <w:r>
              <w:rPr>
                <w:rFonts w:ascii="Times New Roman" w:hAnsi="Times New Roman" w:cs="Times New Roman"/>
                <w:bCs/>
                <w:kern w:val="0"/>
                <w:sz w:val="18"/>
                <w:szCs w:val="18"/>
              </w:rPr>
              <w:t>走班</w:t>
            </w:r>
            <w:proofErr w:type="gramEnd"/>
            <w:r>
              <w:rPr>
                <w:rFonts w:ascii="Times New Roman" w:hAnsi="Times New Roman" w:cs="Times New Roman" w:hint="eastAsia"/>
                <w:bCs/>
                <w:kern w:val="0"/>
                <w:sz w:val="18"/>
                <w:szCs w:val="18"/>
              </w:rPr>
              <w:t>管理、</w:t>
            </w:r>
            <w:r>
              <w:rPr>
                <w:rFonts w:ascii="Times New Roman" w:hAnsi="Times New Roman" w:cs="Times New Roman"/>
                <w:bCs/>
                <w:kern w:val="0"/>
                <w:sz w:val="18"/>
                <w:szCs w:val="18"/>
              </w:rPr>
              <w:t>学籍学业</w:t>
            </w:r>
            <w:r>
              <w:rPr>
                <w:rFonts w:ascii="Times New Roman" w:hAnsi="Times New Roman" w:cs="Times New Roman" w:hint="eastAsia"/>
                <w:bCs/>
                <w:kern w:val="0"/>
                <w:sz w:val="18"/>
                <w:szCs w:val="18"/>
              </w:rPr>
              <w:t>管理、</w:t>
            </w:r>
            <w:r>
              <w:rPr>
                <w:rFonts w:ascii="Times New Roman" w:hAnsi="Times New Roman" w:cs="Times New Roman"/>
                <w:bCs/>
                <w:kern w:val="0"/>
                <w:sz w:val="18"/>
                <w:szCs w:val="18"/>
              </w:rPr>
              <w:t>自主学习</w:t>
            </w:r>
            <w:r>
              <w:rPr>
                <w:rFonts w:ascii="Times New Roman" w:hAnsi="Times New Roman" w:cs="Times New Roman" w:hint="eastAsia"/>
                <w:bCs/>
                <w:kern w:val="0"/>
                <w:sz w:val="18"/>
                <w:szCs w:val="18"/>
              </w:rPr>
              <w:t>支持</w:t>
            </w:r>
            <w:r>
              <w:rPr>
                <w:rFonts w:ascii="Times New Roman" w:hAnsi="Times New Roman" w:cs="Times New Roman"/>
                <w:bCs/>
                <w:kern w:val="0"/>
                <w:sz w:val="18"/>
                <w:szCs w:val="18"/>
              </w:rPr>
              <w:t>、</w:t>
            </w:r>
            <w:r>
              <w:rPr>
                <w:rFonts w:ascii="Times New Roman" w:hAnsi="Times New Roman" w:cs="Times New Roman" w:hint="eastAsia"/>
                <w:bCs/>
                <w:kern w:val="0"/>
                <w:sz w:val="18"/>
                <w:szCs w:val="18"/>
              </w:rPr>
              <w:t>教师研修课程、综合实践活动、综合素质评价、教育</w:t>
            </w:r>
            <w:r>
              <w:rPr>
                <w:rFonts w:ascii="Times New Roman" w:hAnsi="Times New Roman" w:cs="Times New Roman"/>
                <w:bCs/>
                <w:kern w:val="0"/>
                <w:sz w:val="18"/>
                <w:szCs w:val="18"/>
              </w:rPr>
              <w:t>质量</w:t>
            </w:r>
            <w:r>
              <w:rPr>
                <w:rFonts w:ascii="Times New Roman" w:hAnsi="Times New Roman" w:cs="Times New Roman" w:hint="eastAsia"/>
                <w:bCs/>
                <w:kern w:val="0"/>
                <w:sz w:val="18"/>
                <w:szCs w:val="18"/>
              </w:rPr>
              <w:t>管理、报刊图书</w:t>
            </w:r>
            <w:r>
              <w:rPr>
                <w:rFonts w:ascii="Times New Roman" w:hAnsi="Times New Roman" w:cs="Times New Roman"/>
                <w:bCs/>
                <w:kern w:val="0"/>
                <w:sz w:val="18"/>
                <w:szCs w:val="18"/>
              </w:rPr>
              <w:t>阅览</w:t>
            </w:r>
            <w:r>
              <w:rPr>
                <w:rFonts w:ascii="Times New Roman" w:hAnsi="Times New Roman" w:cs="Times New Roman" w:hint="eastAsia"/>
                <w:bCs/>
                <w:kern w:val="0"/>
                <w:sz w:val="18"/>
                <w:szCs w:val="18"/>
              </w:rPr>
              <w:t>、后勤</w:t>
            </w:r>
            <w:r>
              <w:rPr>
                <w:rFonts w:ascii="Times New Roman" w:hAnsi="Times New Roman" w:cs="Times New Roman"/>
                <w:bCs/>
                <w:kern w:val="0"/>
                <w:sz w:val="18"/>
                <w:szCs w:val="18"/>
              </w:rPr>
              <w:t>保障服务和</w:t>
            </w:r>
            <w:r>
              <w:rPr>
                <w:rFonts w:ascii="Times New Roman" w:hAnsi="Times New Roman" w:cs="Times New Roman" w:hint="eastAsia"/>
                <w:bCs/>
                <w:kern w:val="0"/>
                <w:sz w:val="18"/>
                <w:szCs w:val="18"/>
              </w:rPr>
              <w:t>家校沟通</w:t>
            </w:r>
            <w:r>
              <w:rPr>
                <w:rFonts w:ascii="Times New Roman" w:hAnsi="Times New Roman" w:cs="Times New Roman"/>
                <w:bCs/>
                <w:kern w:val="0"/>
                <w:sz w:val="18"/>
                <w:szCs w:val="18"/>
              </w:rPr>
              <w:t>交流</w:t>
            </w:r>
            <w:r>
              <w:rPr>
                <w:rFonts w:ascii="Times New Roman" w:hAnsi="Times New Roman" w:cs="Times New Roman" w:hint="eastAsia"/>
                <w:bCs/>
                <w:kern w:val="0"/>
                <w:sz w:val="18"/>
                <w:szCs w:val="18"/>
              </w:rPr>
              <w:t>等</w:t>
            </w:r>
            <w:r>
              <w:rPr>
                <w:rFonts w:ascii="Times New Roman" w:hAnsi="Times New Roman" w:cs="Times New Roman"/>
                <w:bCs/>
                <w:kern w:val="0"/>
                <w:sz w:val="18"/>
                <w:szCs w:val="18"/>
              </w:rPr>
              <w:t>方面</w:t>
            </w:r>
            <w:r>
              <w:rPr>
                <w:rFonts w:ascii="Times New Roman" w:hAnsi="Times New Roman" w:cs="Times New Roman" w:hint="eastAsia"/>
                <w:bCs/>
                <w:kern w:val="0"/>
                <w:sz w:val="18"/>
                <w:szCs w:val="18"/>
              </w:rPr>
              <w:t>，不断提高管理效能和服务能力。</w:t>
            </w:r>
          </w:p>
        </w:tc>
        <w:tc>
          <w:tcPr>
            <w:tcW w:w="736" w:type="dxa"/>
            <w:vMerge/>
            <w:vAlign w:val="center"/>
          </w:tcPr>
          <w:p w14:paraId="687E170A" w14:textId="77777777" w:rsidR="003F04B6" w:rsidRDefault="003F04B6" w:rsidP="005263B3">
            <w:pPr>
              <w:jc w:val="center"/>
              <w:rPr>
                <w:rFonts w:ascii="Times New Roman" w:hAnsi="Times New Roman" w:cs="Times New Roman"/>
              </w:rPr>
            </w:pPr>
          </w:p>
        </w:tc>
      </w:tr>
      <w:tr w:rsidR="003F04B6" w14:paraId="6531BB3E" w14:textId="77777777" w:rsidTr="005263B3">
        <w:trPr>
          <w:trHeight w:val="465"/>
          <w:jc w:val="center"/>
        </w:trPr>
        <w:tc>
          <w:tcPr>
            <w:tcW w:w="9072" w:type="dxa"/>
            <w:gridSpan w:val="4"/>
            <w:vAlign w:val="center"/>
          </w:tcPr>
          <w:p w14:paraId="5D216522" w14:textId="77777777" w:rsidR="003F04B6" w:rsidRDefault="003F04B6" w:rsidP="005263B3">
            <w:pPr>
              <w:jc w:val="center"/>
              <w:rPr>
                <w:rFonts w:ascii="Times New Roman" w:hAnsi="Times New Roman" w:cs="Times New Roman"/>
                <w:b/>
              </w:rPr>
            </w:pPr>
            <w:r>
              <w:rPr>
                <w:rFonts w:ascii="Times New Roman" w:hAnsi="Times New Roman" w:cs="Times New Roman"/>
                <w:b/>
              </w:rPr>
              <w:t>自</w:t>
            </w:r>
            <w:r>
              <w:rPr>
                <w:rFonts w:ascii="Times New Roman" w:hAnsi="Times New Roman" w:cs="Times New Roman"/>
                <w:b/>
              </w:rPr>
              <w:t xml:space="preserve">    </w:t>
            </w:r>
            <w:r>
              <w:rPr>
                <w:rFonts w:ascii="Times New Roman" w:hAnsi="Times New Roman" w:cs="Times New Roman"/>
                <w:b/>
              </w:rPr>
              <w:t>评</w:t>
            </w:r>
            <w:r>
              <w:rPr>
                <w:rFonts w:ascii="Times New Roman" w:hAnsi="Times New Roman" w:cs="Times New Roman"/>
                <w:b/>
              </w:rPr>
              <w:t xml:space="preserve">    </w:t>
            </w:r>
            <w:r>
              <w:rPr>
                <w:rFonts w:ascii="Times New Roman" w:hAnsi="Times New Roman" w:cs="Times New Roman"/>
                <w:b/>
              </w:rPr>
              <w:t>概</w:t>
            </w:r>
            <w:r>
              <w:rPr>
                <w:rFonts w:ascii="Times New Roman" w:hAnsi="Times New Roman" w:cs="Times New Roman"/>
                <w:b/>
              </w:rPr>
              <w:t xml:space="preserve">    </w:t>
            </w:r>
            <w:r>
              <w:rPr>
                <w:rFonts w:ascii="Times New Roman" w:hAnsi="Times New Roman" w:cs="Times New Roman"/>
                <w:b/>
              </w:rPr>
              <w:t>述</w:t>
            </w:r>
          </w:p>
        </w:tc>
      </w:tr>
      <w:tr w:rsidR="003F04B6" w14:paraId="6C22A23F" w14:textId="77777777" w:rsidTr="005263B3">
        <w:trPr>
          <w:trHeight w:val="301"/>
          <w:jc w:val="center"/>
        </w:trPr>
        <w:tc>
          <w:tcPr>
            <w:tcW w:w="9072" w:type="dxa"/>
            <w:gridSpan w:val="4"/>
          </w:tcPr>
          <w:p w14:paraId="3FE916F6" w14:textId="77777777" w:rsidR="003F04B6" w:rsidRDefault="003F04B6" w:rsidP="005263B3">
            <w:pPr>
              <w:rPr>
                <w:rFonts w:ascii="Times New Roman" w:hAnsi="Times New Roman" w:cs="Times New Roman"/>
                <w:b/>
              </w:rPr>
            </w:pPr>
            <w:r>
              <w:rPr>
                <w:rFonts w:ascii="Times New Roman" w:hAnsi="Times New Roman" w:cs="Times New Roman"/>
                <w:b/>
              </w:rPr>
              <w:t>现状与成效</w:t>
            </w:r>
          </w:p>
        </w:tc>
      </w:tr>
      <w:tr w:rsidR="003F04B6" w14:paraId="043A4BBC" w14:textId="77777777" w:rsidTr="005263B3">
        <w:trPr>
          <w:trHeight w:val="587"/>
          <w:jc w:val="center"/>
        </w:trPr>
        <w:tc>
          <w:tcPr>
            <w:tcW w:w="9072" w:type="dxa"/>
            <w:gridSpan w:val="4"/>
          </w:tcPr>
          <w:p w14:paraId="07B744A6" w14:textId="77777777" w:rsidR="003F04B6" w:rsidRDefault="003F04B6" w:rsidP="005263B3">
            <w:pPr>
              <w:ind w:firstLineChars="200" w:firstLine="422"/>
              <w:jc w:val="left"/>
              <w:rPr>
                <w:rFonts w:ascii="宋体" w:hAnsi="宋体"/>
                <w:b/>
              </w:rPr>
            </w:pPr>
            <w:r>
              <w:rPr>
                <w:rFonts w:ascii="宋体" w:hAnsi="宋体" w:hint="eastAsia"/>
                <w:b/>
              </w:rPr>
              <w:t>一、坚持与时俱进，大力推进学校管理制度和治理方式的改革创新</w:t>
            </w:r>
          </w:p>
          <w:p w14:paraId="1CD14E3A" w14:textId="77777777" w:rsidR="003F04B6" w:rsidRDefault="003F04B6" w:rsidP="005263B3">
            <w:pPr>
              <w:ind w:firstLineChars="200" w:firstLine="420"/>
              <w:rPr>
                <w:rFonts w:ascii="宋体" w:hAnsi="宋体" w:cs="宋体"/>
                <w:b/>
                <w:bCs/>
                <w:kern w:val="0"/>
              </w:rPr>
            </w:pPr>
            <w:r>
              <w:rPr>
                <w:rFonts w:ascii="宋体" w:hAnsi="宋体" w:cs="宋体" w:hint="eastAsia"/>
              </w:rPr>
              <w:t>《</w:t>
            </w:r>
            <w:r>
              <w:rPr>
                <w:rFonts w:ascii="宋体" w:hAnsi="宋体" w:cs="宋体" w:hint="eastAsia"/>
                <w:lang w:eastAsia="zh-Hans"/>
              </w:rPr>
              <w:t>扬州市仙城中学</w:t>
            </w:r>
            <w:r>
              <w:rPr>
                <w:rFonts w:ascii="宋体" w:hAnsi="宋体" w:cs="宋体" w:hint="eastAsia"/>
              </w:rPr>
              <w:t>“十三五”发展规划（2016-2020）》明确提出：要坚持两个创新观，把小事做到极致就是创新，解决好身边的问题就是创新；加强执行力建设，进一步完善绩效工资分配方案，优化岗位设置工作，完善</w:t>
            </w:r>
            <w:proofErr w:type="gramStart"/>
            <w:r>
              <w:rPr>
                <w:rFonts w:ascii="宋体" w:hAnsi="宋体" w:cs="宋体" w:hint="eastAsia"/>
              </w:rPr>
              <w:t>教师双</w:t>
            </w:r>
            <w:proofErr w:type="gramEnd"/>
            <w:r>
              <w:rPr>
                <w:rFonts w:ascii="宋体" w:hAnsi="宋体" w:cs="宋体" w:hint="eastAsia"/>
              </w:rPr>
              <w:t xml:space="preserve">选制度，充分调动广大教职工的工作积极性和创造性。全面推进学校管理体制改革，实行扁平化管理、干部竞聘上岗以及干部轮岗的“三合一”改革，向管理要效益。进一步扎实推进党建工作、宣传工作、工会、档案、关工委、计划生育等工作。 </w:t>
            </w:r>
          </w:p>
          <w:p w14:paraId="24B2CA35" w14:textId="77777777" w:rsidR="003F04B6" w:rsidRDefault="003F04B6" w:rsidP="005263B3">
            <w:pPr>
              <w:ind w:firstLineChars="200" w:firstLine="420"/>
              <w:jc w:val="left"/>
              <w:rPr>
                <w:rFonts w:ascii="宋体" w:hAnsi="宋体"/>
              </w:rPr>
            </w:pPr>
            <w:r>
              <w:rPr>
                <w:rFonts w:ascii="宋体" w:hAnsi="宋体" w:hint="eastAsia"/>
              </w:rPr>
              <w:t>学校坚持做到管理“四化”。一是教学管理量数化。教学管理的核心是提高教学质量，各项指标均量化，让数据说话。二是教研管理任务化。教研管理落实具体的目标，课题研究、论文发表、竞赛获奖等每年每学期都有任务，将完成的结果与评优、职称评定、职务晋升以及工资奖金挂钩。三是学生管理自律化。在政教处、团委的领导下，学生实行自理自律，成立</w:t>
            </w:r>
            <w:proofErr w:type="gramStart"/>
            <w:r>
              <w:rPr>
                <w:rFonts w:ascii="宋体" w:hAnsi="宋体" w:hint="eastAsia"/>
              </w:rPr>
              <w:t>多种学生</w:t>
            </w:r>
            <w:proofErr w:type="gramEnd"/>
            <w:r>
              <w:rPr>
                <w:rFonts w:ascii="宋体" w:hAnsi="宋体" w:hint="eastAsia"/>
              </w:rPr>
              <w:t>组织，制定多项规章制度，由学生自己定时按章检查，班集体评出优劣，学生个人情况录入成长记录卡。四是后勤管理项目化。后勤</w:t>
            </w:r>
            <w:proofErr w:type="gramStart"/>
            <w:r>
              <w:rPr>
                <w:rFonts w:ascii="宋体" w:hAnsi="宋体" w:hint="eastAsia"/>
              </w:rPr>
              <w:t>分教学</w:t>
            </w:r>
            <w:proofErr w:type="gramEnd"/>
            <w:r>
              <w:rPr>
                <w:rFonts w:ascii="宋体" w:hAnsi="宋体" w:hint="eastAsia"/>
              </w:rPr>
              <w:t>设施、环境养护、宿舍食堂、后勤服务、物品采购等项目，专人负责，责任到人，各司其职。</w:t>
            </w:r>
          </w:p>
          <w:p w14:paraId="7A042380" w14:textId="77777777" w:rsidR="003F04B6" w:rsidRDefault="003F04B6" w:rsidP="005263B3">
            <w:pPr>
              <w:ind w:firstLineChars="200" w:firstLine="420"/>
              <w:rPr>
                <w:rFonts w:ascii="宋体" w:hAnsi="宋体"/>
              </w:rPr>
            </w:pPr>
            <w:r>
              <w:rPr>
                <w:rFonts w:ascii="宋体" w:hAnsi="宋体" w:cs="宋体" w:hint="eastAsia"/>
              </w:rPr>
              <w:t>根据学校现状和干部岗位的需求，学校对服务机构进行重新规划。</w:t>
            </w:r>
            <w:r>
              <w:rPr>
                <w:rFonts w:ascii="宋体" w:hAnsi="宋体" w:cs="宋体" w:hint="eastAsia"/>
                <w:lang w:eastAsia="zh-Hans"/>
              </w:rPr>
              <w:t>根据</w:t>
            </w:r>
            <w:r>
              <w:rPr>
                <w:rFonts w:ascii="宋体" w:hAnsi="宋体" w:cs="宋体"/>
              </w:rPr>
              <w:t>2011</w:t>
            </w:r>
            <w:r>
              <w:rPr>
                <w:rFonts w:ascii="宋体" w:hAnsi="宋体" w:cs="宋体" w:hint="eastAsia"/>
                <w:lang w:eastAsia="zh-Hans"/>
              </w:rPr>
              <w:t>年制定的</w:t>
            </w:r>
            <w:r>
              <w:rPr>
                <w:rFonts w:ascii="宋体" w:hAnsi="宋体" w:cs="宋体"/>
                <w:lang w:eastAsia="zh-Hans"/>
              </w:rPr>
              <w:t>《</w:t>
            </w:r>
            <w:r>
              <w:rPr>
                <w:rFonts w:ascii="宋体" w:hAnsi="宋体" w:cs="宋体" w:hint="eastAsia"/>
              </w:rPr>
              <w:t>扬州市仙城中学扁平化管理实施办法</w:t>
            </w:r>
            <w:r>
              <w:rPr>
                <w:rFonts w:ascii="宋体" w:hAnsi="宋体" w:cs="宋体"/>
                <w:lang w:eastAsia="zh-Hans"/>
              </w:rPr>
              <w:t>》，</w:t>
            </w:r>
            <w:r>
              <w:rPr>
                <w:rFonts w:ascii="宋体" w:hAnsi="宋体" w:cs="宋体" w:hint="eastAsia"/>
                <w:lang w:eastAsia="zh-Hans"/>
              </w:rPr>
              <w:t>全校</w:t>
            </w:r>
            <w:r>
              <w:rPr>
                <w:rFonts w:ascii="宋体" w:hAnsi="宋体" w:cs="宋体" w:hint="eastAsia"/>
              </w:rPr>
              <w:t>实行“</w:t>
            </w:r>
            <w:r>
              <w:rPr>
                <w:rFonts w:ascii="宋体" w:hAnsi="宋体" w:hint="eastAsia"/>
              </w:rPr>
              <w:t>扁平化管理：处室、年级负责制”管理模式</w:t>
            </w:r>
            <w:r>
              <w:rPr>
                <w:rFonts w:ascii="宋体" w:hAnsi="宋体" w:cs="宋体" w:hint="eastAsia"/>
              </w:rPr>
              <w:t>，</w:t>
            </w:r>
            <w:r>
              <w:rPr>
                <w:rFonts w:ascii="宋体" w:hAnsi="宋体" w:hint="eastAsia"/>
              </w:rPr>
              <w:t>实行三级管理体制，即校长室为层级管理的第一级组织；职能部门和年管会并列为层级管理的第二级组织；教研组、备课组为层级管理的第三级组织。</w:t>
            </w:r>
          </w:p>
          <w:p w14:paraId="0BD2D3F3" w14:textId="77777777" w:rsidR="003F04B6" w:rsidRDefault="003F04B6" w:rsidP="005263B3">
            <w:pPr>
              <w:ind w:firstLineChars="200" w:firstLine="420"/>
              <w:rPr>
                <w:rFonts w:ascii="宋体" w:hAnsi="宋体" w:cs="宋体"/>
              </w:rPr>
            </w:pPr>
            <w:r>
              <w:rPr>
                <w:rFonts w:ascii="宋体" w:hAnsi="宋体" w:cs="宋体" w:hint="eastAsia"/>
              </w:rPr>
              <w:t>改革绩效工资实施方案，试行绩效工资处室组包干，工作处室</w:t>
            </w:r>
            <w:proofErr w:type="gramStart"/>
            <w:r>
              <w:rPr>
                <w:rFonts w:ascii="宋体" w:hAnsi="宋体" w:cs="宋体" w:hint="eastAsia"/>
              </w:rPr>
              <w:t>组落实</w:t>
            </w:r>
            <w:proofErr w:type="gramEnd"/>
            <w:r>
              <w:rPr>
                <w:rFonts w:ascii="宋体" w:hAnsi="宋体" w:cs="宋体" w:hint="eastAsia"/>
              </w:rPr>
              <w:t>机制，增加处室组管理权限。所有工作争取做到月设计、周安排、周小结、月考核，月公示工作量，做到月公示绩效工资，提高工作效率，兑现奖惩。强化各项工作的设计、指导、督办、评价、奖惩作用，强化年级规定动作的落实和自选动作的创新作用，抓好学期目标完成情况的考核。加强执行力建设，形成强大的同心同力、上下联动的工作气场。</w:t>
            </w:r>
          </w:p>
          <w:p w14:paraId="3219BADD" w14:textId="77777777" w:rsidR="003F04B6" w:rsidRDefault="003F04B6" w:rsidP="005263B3">
            <w:pPr>
              <w:ind w:firstLineChars="200" w:firstLine="420"/>
              <w:rPr>
                <w:rFonts w:ascii="宋体" w:hAnsi="宋体" w:cs="宋体"/>
              </w:rPr>
            </w:pPr>
            <w:r>
              <w:rPr>
                <w:rFonts w:ascii="宋体" w:hAnsi="宋体" w:cs="宋体" w:hint="eastAsia"/>
              </w:rPr>
              <w:t>强化评价驱动，修订了《仙城中学教师岗位考核办法》《班级管理量化考核量化（细则）》，对</w:t>
            </w:r>
            <w:proofErr w:type="gramStart"/>
            <w:r>
              <w:rPr>
                <w:rFonts w:ascii="宋体" w:hAnsi="宋体" w:cs="宋体" w:hint="eastAsia"/>
              </w:rPr>
              <w:t>各处室组工作</w:t>
            </w:r>
            <w:proofErr w:type="gramEnd"/>
            <w:r>
              <w:rPr>
                <w:rFonts w:ascii="宋体" w:hAnsi="宋体" w:cs="宋体" w:hint="eastAsia"/>
              </w:rPr>
              <w:t>绩效进行月考核并公示，结果与年终考核、绩效工资及个人评优评先晋级挂钩。进行正职和副职人员的竞聘选任。定期召开全体教师会。适时进行工会换届。稳步推进教师交流工作和人事制度、绩效工资制度改革。加强考勤考核，严格执行一票否决制度。本着专业的事由专业的人来做的原则，成立了由教师构成的学术委员会。学术委员会是学校最高学术审议、评定、咨询机构，由一线教师组成。负责有关职称评定、岗位晋升、名特优教师推荐和教科研奖励评估与推荐等工作。</w:t>
            </w:r>
          </w:p>
          <w:p w14:paraId="202282DC" w14:textId="77777777" w:rsidR="003F04B6" w:rsidRDefault="003F04B6" w:rsidP="005263B3">
            <w:pPr>
              <w:ind w:firstLineChars="200" w:firstLine="420"/>
              <w:rPr>
                <w:rFonts w:ascii="宋体" w:hAnsi="宋体" w:cs="宋体"/>
              </w:rPr>
            </w:pPr>
            <w:r>
              <w:rPr>
                <w:rFonts w:ascii="宋体" w:hAnsi="宋体" w:cs="宋体" w:hint="eastAsia"/>
              </w:rPr>
              <w:t>为增强学校办学活力，调动广大教职工积极性，提高教育质量和办学效益，学校近年来积极</w:t>
            </w:r>
            <w:r>
              <w:rPr>
                <w:rFonts w:ascii="宋体" w:hAnsi="宋体" w:cs="宋体" w:hint="eastAsia"/>
              </w:rPr>
              <w:lastRenderedPageBreak/>
              <w:t>进行了管理体制和治理方式改革和创新。《仙城中学管理手册》拥有</w:t>
            </w:r>
            <w:r>
              <w:rPr>
                <w:rFonts w:ascii="宋体" w:hAnsi="宋体" w:hint="eastAsia"/>
              </w:rPr>
              <w:t>35项人事管理制度，教学管理制度60项，学生管理制度38项，后勤管理制度46项。五年来，学校注重校情，联系实际，又新增优化了安全管理制度22项，财务管理制度9项，行政管理制度13项。</w:t>
            </w:r>
          </w:p>
          <w:p w14:paraId="6702EBD7" w14:textId="77777777" w:rsidR="003F04B6" w:rsidRDefault="003F04B6" w:rsidP="005263B3">
            <w:pPr>
              <w:ind w:firstLineChars="200" w:firstLine="422"/>
              <w:jc w:val="left"/>
              <w:rPr>
                <w:rFonts w:ascii="宋体" w:hAnsi="宋体"/>
                <w:b/>
              </w:rPr>
            </w:pPr>
            <w:r>
              <w:rPr>
                <w:rFonts w:ascii="宋体" w:hAnsi="宋体" w:hint="eastAsia"/>
                <w:b/>
              </w:rPr>
              <w:t>二、健全规章制度，明确体现“以人为本”</w:t>
            </w:r>
            <w:r>
              <w:rPr>
                <w:rFonts w:ascii="宋体" w:hAnsi="宋体" w:hint="eastAsia"/>
                <w:b/>
                <w:lang w:eastAsia="zh-Hans"/>
              </w:rPr>
              <w:t>的</w:t>
            </w:r>
            <w:r>
              <w:rPr>
                <w:rFonts w:ascii="宋体" w:hAnsi="宋体" w:hint="eastAsia"/>
                <w:b/>
              </w:rPr>
              <w:t>岗位职责</w:t>
            </w:r>
            <w:r>
              <w:rPr>
                <w:rFonts w:ascii="宋体" w:hAnsi="宋体" w:hint="eastAsia"/>
                <w:b/>
                <w:lang w:eastAsia="zh-Hans"/>
              </w:rPr>
              <w:t>和</w:t>
            </w:r>
            <w:r>
              <w:rPr>
                <w:rFonts w:ascii="宋体" w:hAnsi="宋体" w:hint="eastAsia"/>
                <w:b/>
              </w:rPr>
              <w:t>发展</w:t>
            </w:r>
            <w:r>
              <w:rPr>
                <w:rFonts w:ascii="宋体" w:hAnsi="宋体" w:hint="eastAsia"/>
                <w:b/>
                <w:lang w:eastAsia="zh-Hans"/>
              </w:rPr>
              <w:t>理念</w:t>
            </w:r>
          </w:p>
          <w:p w14:paraId="761E809A" w14:textId="77777777" w:rsidR="003F04B6" w:rsidRDefault="003F04B6" w:rsidP="005263B3">
            <w:pPr>
              <w:ind w:firstLineChars="200" w:firstLine="420"/>
              <w:rPr>
                <w:rFonts w:ascii="宋体" w:hAnsi="宋体" w:cs="宋体"/>
              </w:rPr>
            </w:pPr>
            <w:r>
              <w:rPr>
                <w:rFonts w:ascii="宋体" w:hAnsi="宋体" w:cs="宋体" w:hint="eastAsia"/>
              </w:rPr>
              <w:t>学校在发展过程中，不断健全和完善各项规章制度和岗位职责，实行垂直管理与部门横向合作管理相结合，分工层次清楚，职责明确，宏观管理有章可循，微观实践操作规范，保障了学校各项工作的顺利开展，促进和维护了学校的稳定和发展。全校师生目标明确，自觉行动，发扬了良好的校风、教风和学风，形成了和谐发展、科学发展、持续发展的良好校园氛围。</w:t>
            </w:r>
          </w:p>
          <w:p w14:paraId="0B388A8F" w14:textId="77777777" w:rsidR="003F04B6" w:rsidRDefault="003F04B6" w:rsidP="005263B3">
            <w:pPr>
              <w:ind w:firstLineChars="200" w:firstLine="420"/>
              <w:rPr>
                <w:rFonts w:ascii="宋体" w:hAnsi="宋体" w:cs="宋体"/>
              </w:rPr>
            </w:pPr>
            <w:r>
              <w:rPr>
                <w:rFonts w:ascii="宋体" w:hAnsi="宋体" w:cs="宋体" w:hint="eastAsia"/>
              </w:rPr>
              <w:t>学校重视建章立制。2012年完善了《</w:t>
            </w:r>
            <w:r>
              <w:rPr>
                <w:rFonts w:ascii="宋体" w:hAnsi="宋体" w:cs="宋体" w:hint="eastAsia"/>
                <w:lang w:eastAsia="zh-Hans"/>
              </w:rPr>
              <w:t>扬州市仙城</w:t>
            </w:r>
            <w:r>
              <w:rPr>
                <w:rFonts w:ascii="宋体" w:hAnsi="宋体" w:cs="宋体" w:hint="eastAsia"/>
              </w:rPr>
              <w:t>中学制度汇编》</w:t>
            </w:r>
            <w:r>
              <w:rPr>
                <w:rFonts w:ascii="宋体" w:hAnsi="宋体" w:cs="宋体"/>
              </w:rPr>
              <w:t>，</w:t>
            </w:r>
            <w:r>
              <w:rPr>
                <w:rFonts w:ascii="宋体" w:hAnsi="宋体" w:cs="宋体" w:hint="eastAsia"/>
              </w:rPr>
              <w:t>2016年制定了《</w:t>
            </w:r>
            <w:r>
              <w:rPr>
                <w:rFonts w:ascii="宋体" w:hAnsi="宋体" w:cs="宋体" w:hint="eastAsia"/>
                <w:lang w:eastAsia="zh-Hans"/>
              </w:rPr>
              <w:t>扬州市仙城中学</w:t>
            </w:r>
            <w:r>
              <w:rPr>
                <w:rFonts w:ascii="宋体" w:hAnsi="宋体" w:cs="宋体" w:hint="eastAsia"/>
              </w:rPr>
              <w:t>“十三五”规划》，2018年修订了《</w:t>
            </w:r>
            <w:r>
              <w:rPr>
                <w:rFonts w:ascii="宋体" w:hAnsi="宋体" w:cs="宋体" w:hint="eastAsia"/>
                <w:lang w:eastAsia="zh-Hans"/>
              </w:rPr>
              <w:t>扬州市仙城中学</w:t>
            </w:r>
            <w:r>
              <w:rPr>
                <w:rFonts w:ascii="宋体" w:hAnsi="宋体" w:cs="宋体" w:hint="eastAsia"/>
              </w:rPr>
              <w:t>学校章程》和《</w:t>
            </w:r>
            <w:r>
              <w:rPr>
                <w:rFonts w:ascii="宋体" w:hAnsi="宋体" w:cs="宋体" w:hint="eastAsia"/>
                <w:lang w:eastAsia="zh-Hans"/>
              </w:rPr>
              <w:t>扬州市仙城中学</w:t>
            </w:r>
            <w:r>
              <w:rPr>
                <w:rFonts w:ascii="宋体" w:hAnsi="宋体" w:cs="宋体" w:hint="eastAsia"/>
              </w:rPr>
              <w:t>管理手册》。学校制度汇编在人事、党务、德育、教务、科研等各方面都有详尽的规章制度及实施细则。学校工作有序、高效运转。2021年学校制定了《扬州市仙城中学“十四五”发展规划》。</w:t>
            </w:r>
          </w:p>
          <w:p w14:paraId="1328581C" w14:textId="77777777" w:rsidR="003F04B6" w:rsidRDefault="003F04B6" w:rsidP="005263B3">
            <w:pPr>
              <w:ind w:firstLineChars="200" w:firstLine="420"/>
              <w:rPr>
                <w:rFonts w:ascii="宋体" w:hAnsi="宋体" w:cs="宋体"/>
              </w:rPr>
            </w:pPr>
            <w:r>
              <w:rPr>
                <w:rFonts w:ascii="宋体" w:hAnsi="宋体" w:cs="宋体" w:hint="eastAsia"/>
              </w:rPr>
              <w:t>学校设有办公室、政教处、教务处、教科室、总务处、安保处等职能部门，建立了校长负总责、党支部监督保障、行政办公会决策、教代会审议并参与民主管理的立体管理机制。2016年增设信息中心，将处室职能部门的事务下移到年级领导小组谋划、执行，分管校长联系年级组，中层干部兼职年级领导小组成员，职能部门服务年级部，实现了管理的精细化、运作的高效化和反馈的畅通化。教代会又通过了《校管干部选拔任用管理办法（试行）》《班主任选拔任用管理办法（试行）》，进一步完善了学校的管理机制，提高了学校人文管理的水平，充分调动了广大教职工的积极性，使学校工作充满生机和活力。</w:t>
            </w:r>
          </w:p>
          <w:p w14:paraId="0DC8DA94" w14:textId="77777777" w:rsidR="003F04B6" w:rsidRDefault="003F04B6" w:rsidP="005263B3">
            <w:pPr>
              <w:ind w:firstLineChars="200" w:firstLine="420"/>
              <w:rPr>
                <w:rFonts w:ascii="宋体" w:hAnsi="宋体" w:cs="宋体"/>
              </w:rPr>
            </w:pPr>
            <w:r>
              <w:rPr>
                <w:rFonts w:ascii="宋体" w:hAnsi="宋体" w:cs="宋体" w:hint="eastAsia"/>
                <w:lang w:eastAsia="zh-Hans"/>
              </w:rPr>
              <w:t>在新课改的大环境下</w:t>
            </w:r>
            <w:r>
              <w:rPr>
                <w:rFonts w:ascii="宋体" w:hAnsi="宋体" w:cs="宋体"/>
                <w:lang w:eastAsia="zh-Hans"/>
              </w:rPr>
              <w:t>，</w:t>
            </w:r>
            <w:r>
              <w:rPr>
                <w:rFonts w:ascii="宋体" w:hAnsi="宋体" w:cs="宋体" w:hint="eastAsia"/>
                <w:lang w:eastAsia="zh-Hans"/>
              </w:rPr>
              <w:t>为进一步加快教师专业化成长，实现“科学育人，智慧办学”的教改目标，</w:t>
            </w:r>
            <w:r>
              <w:rPr>
                <w:rFonts w:ascii="宋体" w:hAnsi="宋体" w:cs="宋体" w:hint="eastAsia"/>
              </w:rPr>
              <w:t>学</w:t>
            </w:r>
            <w:r>
              <w:rPr>
                <w:rFonts w:ascii="宋体" w:hAnsi="宋体" w:cs="宋体" w:hint="eastAsia"/>
                <w:lang w:eastAsia="zh-Hans"/>
              </w:rPr>
              <w:t>校在</w:t>
            </w:r>
            <w:r>
              <w:rPr>
                <w:rFonts w:ascii="宋体" w:hAnsi="宋体" w:cs="宋体"/>
                <w:lang w:eastAsia="zh-Hans"/>
              </w:rPr>
              <w:t>2013</w:t>
            </w:r>
            <w:r>
              <w:rPr>
                <w:rFonts w:ascii="宋体" w:hAnsi="宋体" w:cs="宋体" w:hint="eastAsia"/>
                <w:lang w:eastAsia="zh-Hans"/>
              </w:rPr>
              <w:t>年</w:t>
            </w:r>
            <w:r>
              <w:rPr>
                <w:rFonts w:ascii="宋体" w:hAnsi="宋体" w:cs="宋体"/>
                <w:lang w:eastAsia="zh-Hans"/>
              </w:rPr>
              <w:t>9</w:t>
            </w:r>
            <w:r>
              <w:rPr>
                <w:rFonts w:ascii="宋体" w:hAnsi="宋体" w:cs="宋体" w:hint="eastAsia"/>
                <w:lang w:eastAsia="zh-Hans"/>
              </w:rPr>
              <w:t>月制定了</w:t>
            </w:r>
            <w:r>
              <w:rPr>
                <w:rFonts w:ascii="宋体" w:hAnsi="宋体" w:cs="宋体"/>
                <w:lang w:eastAsia="zh-Hans"/>
              </w:rPr>
              <w:t>《</w:t>
            </w:r>
            <w:r>
              <w:rPr>
                <w:rFonts w:ascii="宋体" w:hAnsi="宋体" w:cs="宋体" w:hint="eastAsia"/>
                <w:lang w:eastAsia="zh-Hans"/>
              </w:rPr>
              <w:t>仙城中学“五</w:t>
            </w:r>
            <w:r>
              <w:rPr>
                <w:rFonts w:ascii="宋体" w:hAnsi="宋体" w:cs="宋体" w:hint="eastAsia"/>
              </w:rPr>
              <w:t>学生态</w:t>
            </w:r>
            <w:r>
              <w:rPr>
                <w:rFonts w:ascii="宋体" w:hAnsi="宋体" w:cs="宋体" w:hint="eastAsia"/>
                <w:lang w:eastAsia="zh-Hans"/>
              </w:rPr>
              <w:t>课堂”教学模式实施方案</w:t>
            </w:r>
            <w:r>
              <w:rPr>
                <w:rFonts w:ascii="宋体" w:hAnsi="宋体" w:cs="宋体"/>
                <w:lang w:eastAsia="zh-Hans"/>
              </w:rPr>
              <w:t>》。</w:t>
            </w:r>
            <w:r>
              <w:rPr>
                <w:rFonts w:ascii="宋体" w:hAnsi="宋体" w:cs="宋体" w:hint="eastAsia"/>
              </w:rPr>
              <w:t>2013年1月学校制订了《</w:t>
            </w:r>
            <w:r>
              <w:rPr>
                <w:rFonts w:ascii="宋体" w:hAnsi="宋体" w:cs="宋体" w:hint="eastAsia"/>
                <w:lang w:eastAsia="zh-Hans"/>
              </w:rPr>
              <w:t>扬州市仙城中学</w:t>
            </w:r>
            <w:r>
              <w:rPr>
                <w:rFonts w:ascii="宋体" w:hAnsi="宋体" w:cs="宋体" w:hint="eastAsia"/>
              </w:rPr>
              <w:t>教职工绩效考核实施方案》，2017年进行了修订，体现多劳多得，优绩优酬，向教育教学做出突出实绩的教师倾斜，激励教职工爱岗敬业、扎实工作、积极主动完成学校布置的各项任务。</w:t>
            </w:r>
          </w:p>
          <w:p w14:paraId="6D762047" w14:textId="77777777" w:rsidR="003F04B6" w:rsidRDefault="003F04B6" w:rsidP="005263B3">
            <w:pPr>
              <w:ind w:firstLineChars="200" w:firstLine="420"/>
              <w:rPr>
                <w:rFonts w:ascii="宋体" w:hAnsi="宋体" w:cs="宋体"/>
              </w:rPr>
            </w:pPr>
            <w:r>
              <w:rPr>
                <w:rFonts w:ascii="宋体" w:hAnsi="宋体" w:cs="宋体" w:hint="eastAsia"/>
              </w:rPr>
              <w:t>学校创新管理举措，改革原有值周制为现行的值日校长制，加大常规检查力度并及时在年级部橱窗公布检查情况，抓住学生的“一日常规”，开展专项治理活动，强化学生行为薄弱环节的管理。</w:t>
            </w:r>
          </w:p>
          <w:p w14:paraId="67C12CB1" w14:textId="77777777" w:rsidR="003F04B6" w:rsidRDefault="003F04B6" w:rsidP="005263B3">
            <w:pPr>
              <w:ind w:firstLineChars="200" w:firstLine="420"/>
              <w:rPr>
                <w:rFonts w:ascii="宋体" w:hAnsi="宋体" w:cs="宋体"/>
              </w:rPr>
            </w:pPr>
            <w:r>
              <w:rPr>
                <w:rFonts w:ascii="宋体" w:hAnsi="宋体" w:cs="宋体" w:hint="eastAsia"/>
              </w:rPr>
              <w:t>201</w:t>
            </w:r>
            <w:r>
              <w:rPr>
                <w:rFonts w:ascii="宋体" w:hAnsi="宋体" w:cs="宋体"/>
              </w:rPr>
              <w:t>3</w:t>
            </w:r>
            <w:r>
              <w:rPr>
                <w:rFonts w:ascii="宋体" w:hAnsi="宋体" w:cs="宋体" w:hint="eastAsia"/>
                <w:lang w:eastAsia="zh-Hans"/>
              </w:rPr>
              <w:t>年</w:t>
            </w:r>
            <w:r>
              <w:rPr>
                <w:rFonts w:ascii="宋体" w:hAnsi="宋体" w:cs="宋体" w:hint="eastAsia"/>
              </w:rPr>
              <w:t>的《仙城中学绩效工资改革方案》《</w:t>
            </w:r>
            <w:r>
              <w:rPr>
                <w:rFonts w:ascii="宋体" w:hAnsi="宋体" w:cs="宋体" w:hint="eastAsia"/>
                <w:lang w:eastAsia="zh-Hans"/>
              </w:rPr>
              <w:t>扬州市仙城中学</w:t>
            </w:r>
            <w:r>
              <w:rPr>
                <w:rFonts w:ascii="宋体" w:hAnsi="宋体" w:cs="宋体" w:hint="eastAsia"/>
              </w:rPr>
              <w:t>学科竞赛管理办法（试行）》</w:t>
            </w:r>
            <w:r>
              <w:rPr>
                <w:rFonts w:ascii="宋体" w:hAnsi="宋体" w:cs="宋体"/>
              </w:rPr>
              <w:t>《</w:t>
            </w:r>
            <w:r>
              <w:rPr>
                <w:rFonts w:ascii="宋体" w:hAnsi="宋体" w:cs="宋体" w:hint="eastAsia"/>
              </w:rPr>
              <w:t>仙城中学新课程开发管理制度（试行）</w:t>
            </w:r>
            <w:r>
              <w:rPr>
                <w:rFonts w:ascii="宋体" w:hAnsi="宋体" w:cs="宋体"/>
              </w:rPr>
              <w:t>》</w:t>
            </w:r>
            <w:r>
              <w:rPr>
                <w:rFonts w:ascii="宋体" w:hAnsi="宋体" w:cs="宋体" w:hint="eastAsia"/>
              </w:rPr>
              <w:t>调动教师投入教研教改工作的积极性，营造学校浓厚的教研氛围。《仙城中学课程改革实施方案》</w:t>
            </w:r>
            <w:r>
              <w:rPr>
                <w:rFonts w:ascii="宋体" w:hAnsi="宋体" w:cs="宋体"/>
              </w:rPr>
              <w:t>《</w:t>
            </w:r>
            <w:r>
              <w:rPr>
                <w:rFonts w:ascii="宋体" w:hAnsi="宋体" w:cs="宋体" w:hint="eastAsia"/>
              </w:rPr>
              <w:t>仙城中学课程发展规划（修订稿）</w:t>
            </w:r>
            <w:r>
              <w:rPr>
                <w:rFonts w:ascii="宋体" w:hAnsi="宋体" w:cs="宋体"/>
              </w:rPr>
              <w:t>》</w:t>
            </w:r>
            <w:r>
              <w:rPr>
                <w:rFonts w:ascii="宋体" w:hAnsi="宋体" w:cs="宋体" w:hint="eastAsia"/>
              </w:rPr>
              <w:t>切实可行，是学校在内涵发展过程中提升办学品位、彰显办学特色的根本保证。</w:t>
            </w:r>
          </w:p>
          <w:p w14:paraId="78DC6787" w14:textId="77777777" w:rsidR="003F04B6" w:rsidRDefault="003F04B6" w:rsidP="005263B3">
            <w:pPr>
              <w:ind w:firstLineChars="200" w:firstLine="420"/>
              <w:rPr>
                <w:rFonts w:ascii="宋体" w:hAnsi="宋体" w:cs="宋体"/>
              </w:rPr>
            </w:pPr>
            <w:r>
              <w:rPr>
                <w:rFonts w:ascii="宋体" w:hAnsi="宋体" w:cs="宋体" w:hint="eastAsia"/>
              </w:rPr>
              <w:t>学校在制度建设过程中充分发挥教师的作用，重要的规章制度都提交教代会，由教师们民主参与、讨论审议后通过，认可支持率达98.6%。这些规章制度既符合改革、发展的要求，</w:t>
            </w:r>
            <w:proofErr w:type="gramStart"/>
            <w:r>
              <w:rPr>
                <w:rFonts w:ascii="宋体" w:hAnsi="宋体" w:cs="宋体" w:hint="eastAsia"/>
              </w:rPr>
              <w:t>又彰显</w:t>
            </w:r>
            <w:proofErr w:type="gramEnd"/>
            <w:r>
              <w:rPr>
                <w:rFonts w:ascii="宋体" w:hAnsi="宋体" w:cs="宋体" w:hint="eastAsia"/>
              </w:rPr>
              <w:t>了学校的优势，既有约束作用，又有激励功能。学校班子成员率先垂范、身体力行，各职能部门按“章”办事、认真实施，全校师生目标明确、自觉行动，有效地促进了学校的可持续发展。</w:t>
            </w:r>
          </w:p>
          <w:p w14:paraId="3A7C8F18" w14:textId="77777777" w:rsidR="003F04B6" w:rsidRDefault="003F04B6" w:rsidP="005263B3">
            <w:pPr>
              <w:ind w:firstLineChars="200" w:firstLine="420"/>
              <w:rPr>
                <w:rFonts w:ascii="宋体" w:hAnsi="宋体" w:cs="宋体"/>
                <w:lang w:eastAsia="zh-Hans"/>
              </w:rPr>
            </w:pPr>
            <w:r>
              <w:rPr>
                <w:rFonts w:ascii="宋体" w:hAnsi="宋体" w:cs="宋体" w:hint="eastAsia"/>
              </w:rPr>
              <w:t>为了表彰先进，激励后进，将德育工作落到实处，选拔优秀学生作为同学们学习的榜样</w:t>
            </w:r>
            <w:r>
              <w:rPr>
                <w:rFonts w:ascii="宋体" w:hAnsi="宋体" w:cs="宋体"/>
              </w:rPr>
              <w:t>，2007</w:t>
            </w:r>
            <w:r>
              <w:rPr>
                <w:rFonts w:ascii="宋体" w:hAnsi="宋体" w:cs="宋体" w:hint="eastAsia"/>
                <w:lang w:eastAsia="zh-Hans"/>
              </w:rPr>
              <w:t>年</w:t>
            </w:r>
            <w:r>
              <w:rPr>
                <w:rFonts w:ascii="宋体" w:hAnsi="宋体" w:cs="宋体"/>
                <w:lang w:eastAsia="zh-Hans"/>
              </w:rPr>
              <w:t>8</w:t>
            </w:r>
            <w:r>
              <w:rPr>
                <w:rFonts w:ascii="宋体" w:hAnsi="宋体" w:cs="宋体" w:hint="eastAsia"/>
                <w:lang w:eastAsia="zh-Hans"/>
              </w:rPr>
              <w:t>月</w:t>
            </w:r>
            <w:r>
              <w:rPr>
                <w:rFonts w:ascii="宋体" w:hAnsi="宋体" w:cs="宋体"/>
                <w:lang w:eastAsia="zh-Hans"/>
              </w:rPr>
              <w:t>，</w:t>
            </w:r>
            <w:r>
              <w:rPr>
                <w:rFonts w:ascii="宋体" w:hAnsi="宋体" w:cs="宋体" w:hint="eastAsia"/>
                <w:lang w:eastAsia="zh-Hans"/>
              </w:rPr>
              <w:t>我校制定并开始推行</w:t>
            </w:r>
            <w:r>
              <w:rPr>
                <w:rFonts w:ascii="宋体" w:hAnsi="宋体" w:cs="宋体"/>
              </w:rPr>
              <w:t>《</w:t>
            </w:r>
            <w:r>
              <w:rPr>
                <w:rFonts w:ascii="宋体" w:hAnsi="宋体" w:cs="宋体" w:hint="eastAsia"/>
                <w:lang w:eastAsia="zh-Hans"/>
              </w:rPr>
              <w:t>“校园之星”评比方案</w:t>
            </w:r>
            <w:r>
              <w:rPr>
                <w:rFonts w:ascii="宋体" w:hAnsi="宋体" w:cs="宋体"/>
              </w:rPr>
              <w:t>》，</w:t>
            </w:r>
            <w:r>
              <w:rPr>
                <w:rFonts w:ascii="宋体" w:hAnsi="宋体" w:cs="宋体" w:hint="eastAsia"/>
              </w:rPr>
              <w:t>细化评比</w:t>
            </w:r>
            <w:r>
              <w:rPr>
                <w:rFonts w:ascii="宋体" w:hAnsi="宋体" w:cs="宋体"/>
                <w:lang w:eastAsia="zh-Hans"/>
              </w:rPr>
              <w:t>，</w:t>
            </w:r>
            <w:r>
              <w:rPr>
                <w:rFonts w:ascii="宋体" w:hAnsi="宋体" w:cs="宋体" w:hint="eastAsia"/>
                <w:lang w:eastAsia="zh-Hans"/>
              </w:rPr>
              <w:t>不仅形成了良好的学习风气</w:t>
            </w:r>
            <w:r>
              <w:rPr>
                <w:rFonts w:ascii="宋体" w:hAnsi="宋体" w:cs="宋体"/>
                <w:lang w:eastAsia="zh-Hans"/>
              </w:rPr>
              <w:t>，</w:t>
            </w:r>
            <w:r>
              <w:rPr>
                <w:rFonts w:ascii="宋体" w:hAnsi="宋体" w:cs="宋体" w:hint="eastAsia"/>
                <w:lang w:eastAsia="zh-Hans"/>
              </w:rPr>
              <w:t>而且更便于学校教学工作的良好开展</w:t>
            </w:r>
            <w:r>
              <w:rPr>
                <w:rFonts w:ascii="宋体" w:hAnsi="宋体" w:cs="宋体"/>
                <w:lang w:eastAsia="zh-Hans"/>
              </w:rPr>
              <w:t>。</w:t>
            </w:r>
          </w:p>
          <w:p w14:paraId="578A58AB" w14:textId="77777777" w:rsidR="003F04B6" w:rsidRDefault="003F04B6" w:rsidP="005263B3">
            <w:pPr>
              <w:ind w:firstLineChars="200" w:firstLine="420"/>
              <w:rPr>
                <w:rFonts w:ascii="宋体" w:hAnsi="宋体"/>
              </w:rPr>
            </w:pPr>
            <w:r>
              <w:rPr>
                <w:rFonts w:ascii="宋体" w:hAnsi="宋体" w:hint="eastAsia"/>
              </w:rPr>
              <w:t>学校按照对学生“思想引导、心理疏导、生活指导、学习辅导、人生规划向导”的总体要求，坚持以人为本的原则，构建“全员参与”的德育工作体系，</w:t>
            </w:r>
            <w:r>
              <w:rPr>
                <w:rFonts w:ascii="宋体" w:hAnsi="宋体"/>
              </w:rPr>
              <w:t>2012</w:t>
            </w:r>
            <w:r>
              <w:rPr>
                <w:rFonts w:ascii="宋体" w:hAnsi="宋体" w:hint="eastAsia"/>
                <w:lang w:eastAsia="zh-Hans"/>
              </w:rPr>
              <w:t>年</w:t>
            </w:r>
            <w:r>
              <w:rPr>
                <w:rFonts w:ascii="宋体" w:hAnsi="宋体"/>
                <w:lang w:eastAsia="zh-Hans"/>
              </w:rPr>
              <w:t>8</w:t>
            </w:r>
            <w:r>
              <w:rPr>
                <w:rFonts w:ascii="宋体" w:hAnsi="宋体" w:hint="eastAsia"/>
                <w:lang w:eastAsia="zh-Hans"/>
              </w:rPr>
              <w:t>月我校制定了</w:t>
            </w:r>
            <w:r>
              <w:rPr>
                <w:rFonts w:ascii="宋体" w:hAnsi="宋体" w:cs="宋体"/>
              </w:rPr>
              <w:t>《</w:t>
            </w:r>
            <w:r>
              <w:rPr>
                <w:rFonts w:ascii="宋体" w:hAnsi="宋体" w:cs="宋体" w:hint="eastAsia"/>
                <w:lang w:eastAsia="zh-Hans"/>
              </w:rPr>
              <w:t>“导师制”实施方案</w:t>
            </w:r>
            <w:r>
              <w:rPr>
                <w:rFonts w:ascii="宋体" w:hAnsi="宋体" w:cs="宋体"/>
              </w:rPr>
              <w:t>》，</w:t>
            </w:r>
            <w:r>
              <w:rPr>
                <w:rFonts w:ascii="宋体" w:hAnsi="宋体" w:cs="宋体" w:hint="eastAsia"/>
                <w:lang w:eastAsia="zh-Hans"/>
              </w:rPr>
              <w:t>开始</w:t>
            </w:r>
            <w:r>
              <w:rPr>
                <w:rFonts w:ascii="宋体" w:hAnsi="宋体" w:hint="eastAsia"/>
              </w:rPr>
              <w:t>实施导师制，促使全体教师把课堂教育与课外教育相结合，共性教育与</w:t>
            </w:r>
            <w:proofErr w:type="gramStart"/>
            <w:r>
              <w:rPr>
                <w:rFonts w:ascii="宋体" w:hAnsi="宋体" w:hint="eastAsia"/>
              </w:rPr>
              <w:t>个</w:t>
            </w:r>
            <w:proofErr w:type="gramEnd"/>
            <w:r>
              <w:rPr>
                <w:rFonts w:ascii="宋体" w:hAnsi="宋体" w:hint="eastAsia"/>
              </w:rPr>
              <w:t>性教育相结合，自主发展与精致管理相结合，发挥了良好的育人功能</w:t>
            </w:r>
            <w:r>
              <w:rPr>
                <w:rFonts w:ascii="宋体" w:hAnsi="宋体"/>
              </w:rPr>
              <w:t>。</w:t>
            </w:r>
          </w:p>
          <w:p w14:paraId="717886DD" w14:textId="77777777" w:rsidR="003F04B6" w:rsidRDefault="003F04B6" w:rsidP="005263B3">
            <w:pPr>
              <w:ind w:firstLineChars="200" w:firstLine="422"/>
              <w:jc w:val="left"/>
              <w:rPr>
                <w:rFonts w:ascii="宋体" w:hAnsi="宋体"/>
                <w:b/>
              </w:rPr>
            </w:pPr>
            <w:r>
              <w:rPr>
                <w:rFonts w:ascii="宋体" w:hAnsi="宋体" w:hint="eastAsia"/>
                <w:b/>
              </w:rPr>
              <w:t>三、优化校园网络，深度融合学校管理</w:t>
            </w:r>
            <w:r>
              <w:rPr>
                <w:rFonts w:ascii="宋体" w:hAnsi="宋体" w:hint="eastAsia"/>
                <w:b/>
                <w:lang w:eastAsia="zh-Hans"/>
              </w:rPr>
              <w:t>方式</w:t>
            </w:r>
            <w:r>
              <w:rPr>
                <w:rFonts w:ascii="宋体" w:hAnsi="宋体" w:hint="eastAsia"/>
                <w:b/>
              </w:rPr>
              <w:t>与</w:t>
            </w:r>
            <w:r>
              <w:rPr>
                <w:rFonts w:ascii="宋体" w:hAnsi="宋体" w:hint="eastAsia"/>
                <w:b/>
                <w:lang w:eastAsia="zh-Hans"/>
              </w:rPr>
              <w:t>现代化</w:t>
            </w:r>
            <w:r>
              <w:rPr>
                <w:rFonts w:ascii="宋体" w:hAnsi="宋体" w:hint="eastAsia"/>
                <w:b/>
              </w:rPr>
              <w:t>信息技术</w:t>
            </w:r>
          </w:p>
          <w:p w14:paraId="37DAB7F5" w14:textId="77777777" w:rsidR="003F04B6" w:rsidRDefault="003F04B6" w:rsidP="005263B3">
            <w:pPr>
              <w:ind w:firstLineChars="200" w:firstLine="420"/>
              <w:jc w:val="left"/>
              <w:rPr>
                <w:rFonts w:ascii="宋体" w:hAnsi="宋体"/>
              </w:rPr>
            </w:pPr>
            <w:r>
              <w:rPr>
                <w:rFonts w:ascii="宋体" w:hAnsi="宋体" w:hint="eastAsia"/>
              </w:rPr>
              <w:t>学校管理倡导主人意识，人人都是学校的主人，人人都是学校的管理者；学校管理倡导精细</w:t>
            </w:r>
            <w:r>
              <w:rPr>
                <w:rFonts w:ascii="宋体" w:hAnsi="宋体" w:hint="eastAsia"/>
              </w:rPr>
              <w:lastRenderedPageBreak/>
              <w:t>管理，形成网络，环环相扣，互相影响，互相促进；学校管理倡导责权分级，从上到下，层</w:t>
            </w:r>
            <w:proofErr w:type="gramStart"/>
            <w:r>
              <w:rPr>
                <w:rFonts w:ascii="宋体" w:hAnsi="宋体" w:hint="eastAsia"/>
              </w:rPr>
              <w:t>层级</w:t>
            </w:r>
            <w:proofErr w:type="gramEnd"/>
            <w:r>
              <w:rPr>
                <w:rFonts w:ascii="宋体" w:hAnsi="宋体" w:hint="eastAsia"/>
              </w:rPr>
              <w:t>级，分责分权，事事有人做，人人想做事，人人能做事。</w:t>
            </w:r>
          </w:p>
          <w:p w14:paraId="5CD00C97" w14:textId="77777777" w:rsidR="003F04B6" w:rsidRDefault="003F04B6" w:rsidP="005263B3">
            <w:pPr>
              <w:ind w:firstLineChars="200" w:firstLine="420"/>
              <w:jc w:val="left"/>
              <w:rPr>
                <w:rFonts w:ascii="Times New Roman" w:hAnsi="Times New Roman" w:cs="Times New Roman"/>
                <w:bCs/>
                <w:kern w:val="0"/>
              </w:rPr>
            </w:pPr>
            <w:r>
              <w:rPr>
                <w:rFonts w:ascii="宋体" w:hAnsi="宋体" w:hint="eastAsia"/>
              </w:rPr>
              <w:t>学校十分重视管理手段的现代化、智慧化。学校专门成立了网络信息中心，由专门人员全面负责全校网络信息工作，积极探索网络环境下的管理改革，不断完善和优化网络管理。学校</w:t>
            </w:r>
            <w:r>
              <w:rPr>
                <w:rFonts w:ascii="Times New Roman" w:hAnsi="Times New Roman" w:cs="Times New Roman"/>
                <w:bCs/>
                <w:kern w:val="0"/>
              </w:rPr>
              <w:t>充分运用</w:t>
            </w:r>
            <w:r>
              <w:rPr>
                <w:rFonts w:ascii="Times New Roman" w:hAnsi="Times New Roman" w:cs="Times New Roman" w:hint="eastAsia"/>
                <w:bCs/>
                <w:kern w:val="0"/>
              </w:rPr>
              <w:t>校园网络服务于党务校务</w:t>
            </w:r>
            <w:r>
              <w:rPr>
                <w:rFonts w:ascii="Times New Roman" w:hAnsi="Times New Roman" w:cs="Times New Roman"/>
                <w:bCs/>
                <w:kern w:val="0"/>
              </w:rPr>
              <w:t>管理、</w:t>
            </w:r>
            <w:proofErr w:type="gramStart"/>
            <w:r>
              <w:rPr>
                <w:rFonts w:ascii="Times New Roman" w:hAnsi="Times New Roman" w:cs="Times New Roman" w:hint="eastAsia"/>
                <w:bCs/>
                <w:kern w:val="0"/>
              </w:rPr>
              <w:t>选课</w:t>
            </w:r>
            <w:r>
              <w:rPr>
                <w:rFonts w:ascii="Times New Roman" w:hAnsi="Times New Roman" w:cs="Times New Roman"/>
                <w:bCs/>
                <w:kern w:val="0"/>
              </w:rPr>
              <w:t>走班</w:t>
            </w:r>
            <w:proofErr w:type="gramEnd"/>
            <w:r>
              <w:rPr>
                <w:rFonts w:ascii="Times New Roman" w:hAnsi="Times New Roman" w:cs="Times New Roman" w:hint="eastAsia"/>
                <w:bCs/>
                <w:kern w:val="0"/>
              </w:rPr>
              <w:t>管理、</w:t>
            </w:r>
            <w:r>
              <w:rPr>
                <w:rFonts w:ascii="Times New Roman" w:hAnsi="Times New Roman" w:cs="Times New Roman"/>
                <w:bCs/>
                <w:kern w:val="0"/>
              </w:rPr>
              <w:t>学籍学业</w:t>
            </w:r>
            <w:r>
              <w:rPr>
                <w:rFonts w:ascii="Times New Roman" w:hAnsi="Times New Roman" w:cs="Times New Roman" w:hint="eastAsia"/>
                <w:bCs/>
                <w:kern w:val="0"/>
              </w:rPr>
              <w:t>管理、</w:t>
            </w:r>
            <w:r>
              <w:rPr>
                <w:rFonts w:ascii="Times New Roman" w:hAnsi="Times New Roman" w:cs="Times New Roman"/>
                <w:bCs/>
                <w:kern w:val="0"/>
              </w:rPr>
              <w:t>自主学习</w:t>
            </w:r>
            <w:r>
              <w:rPr>
                <w:rFonts w:ascii="Times New Roman" w:hAnsi="Times New Roman" w:cs="Times New Roman" w:hint="eastAsia"/>
                <w:bCs/>
                <w:kern w:val="0"/>
              </w:rPr>
              <w:t>支持</w:t>
            </w:r>
            <w:r>
              <w:rPr>
                <w:rFonts w:ascii="Times New Roman" w:hAnsi="Times New Roman" w:cs="Times New Roman"/>
                <w:bCs/>
                <w:kern w:val="0"/>
              </w:rPr>
              <w:t>、</w:t>
            </w:r>
            <w:r>
              <w:rPr>
                <w:rFonts w:ascii="Times New Roman" w:hAnsi="Times New Roman" w:cs="Times New Roman" w:hint="eastAsia"/>
                <w:bCs/>
                <w:kern w:val="0"/>
              </w:rPr>
              <w:t>教师研修课程、综合实践活动、综合素质评价、教育</w:t>
            </w:r>
            <w:r>
              <w:rPr>
                <w:rFonts w:ascii="Times New Roman" w:hAnsi="Times New Roman" w:cs="Times New Roman"/>
                <w:bCs/>
                <w:kern w:val="0"/>
              </w:rPr>
              <w:t>质量</w:t>
            </w:r>
            <w:r>
              <w:rPr>
                <w:rFonts w:ascii="Times New Roman" w:hAnsi="Times New Roman" w:cs="Times New Roman" w:hint="eastAsia"/>
                <w:bCs/>
                <w:kern w:val="0"/>
              </w:rPr>
              <w:t>管理、报刊图书</w:t>
            </w:r>
            <w:r>
              <w:rPr>
                <w:rFonts w:ascii="Times New Roman" w:hAnsi="Times New Roman" w:cs="Times New Roman"/>
                <w:bCs/>
                <w:kern w:val="0"/>
              </w:rPr>
              <w:t>阅览</w:t>
            </w:r>
            <w:r>
              <w:rPr>
                <w:rFonts w:ascii="Times New Roman" w:hAnsi="Times New Roman" w:cs="Times New Roman" w:hint="eastAsia"/>
                <w:bCs/>
                <w:kern w:val="0"/>
              </w:rPr>
              <w:t>、后勤</w:t>
            </w:r>
            <w:r>
              <w:rPr>
                <w:rFonts w:ascii="Times New Roman" w:hAnsi="Times New Roman" w:cs="Times New Roman"/>
                <w:bCs/>
                <w:kern w:val="0"/>
              </w:rPr>
              <w:t>保障服务和</w:t>
            </w:r>
            <w:r>
              <w:rPr>
                <w:rFonts w:ascii="Times New Roman" w:hAnsi="Times New Roman" w:cs="Times New Roman" w:hint="eastAsia"/>
                <w:bCs/>
                <w:kern w:val="0"/>
              </w:rPr>
              <w:t>家校沟通</w:t>
            </w:r>
            <w:r>
              <w:rPr>
                <w:rFonts w:ascii="Times New Roman" w:hAnsi="Times New Roman" w:cs="Times New Roman"/>
                <w:bCs/>
                <w:kern w:val="0"/>
              </w:rPr>
              <w:t>交流</w:t>
            </w:r>
            <w:r>
              <w:rPr>
                <w:rFonts w:ascii="Times New Roman" w:hAnsi="Times New Roman" w:cs="Times New Roman" w:hint="eastAsia"/>
                <w:bCs/>
                <w:kern w:val="0"/>
              </w:rPr>
              <w:t>等</w:t>
            </w:r>
            <w:r>
              <w:rPr>
                <w:rFonts w:ascii="Times New Roman" w:hAnsi="Times New Roman" w:cs="Times New Roman"/>
                <w:bCs/>
                <w:kern w:val="0"/>
              </w:rPr>
              <w:t>方面</w:t>
            </w:r>
            <w:r>
              <w:rPr>
                <w:rFonts w:ascii="Times New Roman" w:hAnsi="Times New Roman" w:cs="Times New Roman" w:hint="eastAsia"/>
                <w:bCs/>
                <w:kern w:val="0"/>
              </w:rPr>
              <w:t>，不断提高管理效能和服务能力。</w:t>
            </w:r>
          </w:p>
          <w:p w14:paraId="347FEDD9" w14:textId="77777777" w:rsidR="003F04B6" w:rsidRDefault="003F04B6" w:rsidP="005263B3">
            <w:pPr>
              <w:ind w:firstLineChars="200" w:firstLine="420"/>
              <w:jc w:val="left"/>
              <w:rPr>
                <w:rFonts w:ascii="宋体" w:hAnsi="宋体"/>
              </w:rPr>
            </w:pPr>
            <w:r>
              <w:rPr>
                <w:rFonts w:ascii="宋体" w:hAnsi="宋体" w:hint="eastAsia"/>
              </w:rPr>
              <w:t>目前，学校拥有千兆核心接入、光纤到楼层、百兆到桌面、无线网络全覆盖的网络结构。拥有仙城中学网站（http://www.jdxczx.com）、</w:t>
            </w:r>
            <w:proofErr w:type="gramStart"/>
            <w:r>
              <w:rPr>
                <w:rFonts w:ascii="宋体" w:hAnsi="宋体" w:hint="eastAsia"/>
              </w:rPr>
              <w:t>微信公众号、微博</w:t>
            </w:r>
            <w:proofErr w:type="gramEnd"/>
            <w:r>
              <w:rPr>
                <w:rFonts w:ascii="宋体" w:hAnsi="宋体" w:hint="eastAsia"/>
              </w:rPr>
              <w:t>等新媒体、校内网络管理平台（https://10.10.100.2</w:t>
            </w:r>
            <w:r>
              <w:rPr>
                <w:rFonts w:ascii="宋体" w:hAnsi="宋体"/>
              </w:rPr>
              <w:t>）</w:t>
            </w:r>
            <w:r>
              <w:rPr>
                <w:rFonts w:ascii="宋体" w:hAnsi="宋体" w:hint="eastAsia"/>
              </w:rPr>
              <w:t>、党务管理系统、录取查询系统、校长信箱、心理健康测评、家校通系统、学籍管理系统、课程选修系统、行政办公系统、网上评教系统、教师培训管理系统、实验管理系统、后勤管理系统、校园监控系统、财务管理系统、图书管理系统、资产管理平台、</w:t>
            </w:r>
            <w:proofErr w:type="gramStart"/>
            <w:r>
              <w:rPr>
                <w:rFonts w:ascii="宋体" w:hAnsi="宋体" w:hint="eastAsia"/>
              </w:rPr>
              <w:t>卡证制作</w:t>
            </w:r>
            <w:proofErr w:type="gramEnd"/>
            <w:r>
              <w:rPr>
                <w:rFonts w:ascii="宋体" w:hAnsi="宋体" w:hint="eastAsia"/>
              </w:rPr>
              <w:t>系统等多种信息化工作系统。</w:t>
            </w:r>
          </w:p>
          <w:p w14:paraId="2AD47460" w14:textId="77777777" w:rsidR="003F04B6" w:rsidRDefault="003F04B6" w:rsidP="005263B3">
            <w:pPr>
              <w:ind w:firstLineChars="200" w:firstLine="420"/>
              <w:jc w:val="left"/>
              <w:rPr>
                <w:rFonts w:ascii="宋体" w:hAnsi="宋体"/>
              </w:rPr>
            </w:pPr>
            <w:r>
              <w:rPr>
                <w:rFonts w:ascii="宋体" w:hAnsi="宋体" w:hint="eastAsia"/>
              </w:rPr>
              <w:t>学校网站已成为对外宣传的重要窗口，微博、</w:t>
            </w:r>
            <w:proofErr w:type="gramStart"/>
            <w:r>
              <w:rPr>
                <w:rFonts w:ascii="宋体" w:hAnsi="宋体" w:hint="eastAsia"/>
              </w:rPr>
              <w:t>微信公众</w:t>
            </w:r>
            <w:proofErr w:type="gramEnd"/>
            <w:r>
              <w:rPr>
                <w:rFonts w:ascii="宋体" w:hAnsi="宋体" w:hint="eastAsia"/>
              </w:rPr>
              <w:t>平台成为重要补充。学校注重校本资源的网络化管理，学科资源都在校内网站上共享，切实做到资源数字化。教室均配备SCT教学系统，努力实现教学效率最大化。学校网站评教系统、家校通系统等现代化交流平台大大方便了老师与家长以及老师与学生之间的信息互通。校内各级管理QQ群（全校教师群、班主任工作群、年级组工作群、教研组管理群、班级管理群等），</w:t>
            </w:r>
            <w:proofErr w:type="gramStart"/>
            <w:r>
              <w:rPr>
                <w:rFonts w:ascii="宋体" w:hAnsi="宋体" w:hint="eastAsia"/>
              </w:rPr>
              <w:t>校讯通</w:t>
            </w:r>
            <w:proofErr w:type="gramEnd"/>
            <w:r>
              <w:rPr>
                <w:rFonts w:ascii="宋体" w:hAnsi="宋体" w:hint="eastAsia"/>
              </w:rPr>
              <w:t>、V网通、企业微信、钉钉等APP软件,已成为学校内部通知、公文流转、交流互动的重要工具，极大地方便了学校在人事、教务、会议、学籍、选课、成绩、财务、档案、校</w:t>
            </w:r>
            <w:proofErr w:type="gramStart"/>
            <w:r>
              <w:rPr>
                <w:rFonts w:ascii="宋体" w:hAnsi="宋体" w:hint="eastAsia"/>
              </w:rPr>
              <w:t>产校具</w:t>
            </w:r>
            <w:proofErr w:type="gramEnd"/>
            <w:r>
              <w:rPr>
                <w:rFonts w:ascii="宋体" w:hAnsi="宋体" w:hint="eastAsia"/>
              </w:rPr>
              <w:t>、图书流通等方面工作的管理，校内实现无纸化办公。</w:t>
            </w:r>
          </w:p>
          <w:p w14:paraId="338158D9" w14:textId="77777777" w:rsidR="003F04B6" w:rsidRDefault="003F04B6" w:rsidP="005263B3">
            <w:pPr>
              <w:rPr>
                <w:rFonts w:ascii="Times New Roman" w:hAnsi="Times New Roman" w:cs="Times New Roman"/>
              </w:rPr>
            </w:pPr>
          </w:p>
        </w:tc>
      </w:tr>
      <w:tr w:rsidR="003F04B6" w14:paraId="5BCB31E2" w14:textId="77777777" w:rsidTr="005263B3">
        <w:trPr>
          <w:trHeight w:val="61"/>
          <w:jc w:val="center"/>
        </w:trPr>
        <w:tc>
          <w:tcPr>
            <w:tcW w:w="9072" w:type="dxa"/>
            <w:gridSpan w:val="4"/>
          </w:tcPr>
          <w:p w14:paraId="4B78290A" w14:textId="77777777" w:rsidR="003F04B6" w:rsidRDefault="003F04B6" w:rsidP="005263B3">
            <w:pPr>
              <w:rPr>
                <w:rFonts w:ascii="Times New Roman" w:hAnsi="Times New Roman" w:cs="Times New Roman"/>
                <w:b/>
              </w:rPr>
            </w:pPr>
            <w:r>
              <w:rPr>
                <w:rFonts w:ascii="Times New Roman" w:hAnsi="Times New Roman" w:cs="Times New Roman"/>
                <w:b/>
              </w:rPr>
              <w:lastRenderedPageBreak/>
              <w:t>问题与不足</w:t>
            </w:r>
          </w:p>
        </w:tc>
      </w:tr>
      <w:tr w:rsidR="003F04B6" w14:paraId="699A59E5" w14:textId="77777777" w:rsidTr="005263B3">
        <w:trPr>
          <w:trHeight w:val="614"/>
          <w:jc w:val="center"/>
        </w:trPr>
        <w:tc>
          <w:tcPr>
            <w:tcW w:w="9072" w:type="dxa"/>
            <w:gridSpan w:val="4"/>
          </w:tcPr>
          <w:p w14:paraId="1D458F5C" w14:textId="77777777" w:rsidR="003F04B6" w:rsidRDefault="003F04B6" w:rsidP="005263B3">
            <w:pPr>
              <w:rPr>
                <w:rFonts w:ascii="Times New Roman" w:hAnsi="Times New Roman" w:cs="Times New Roman"/>
              </w:rPr>
            </w:pPr>
          </w:p>
          <w:p w14:paraId="10997140" w14:textId="77777777" w:rsidR="003F04B6" w:rsidRDefault="003F04B6" w:rsidP="005263B3">
            <w:pPr>
              <w:rPr>
                <w:rFonts w:ascii="Times New Roman" w:hAnsi="Times New Roman" w:cs="Times New Roman"/>
              </w:rPr>
            </w:pPr>
          </w:p>
        </w:tc>
      </w:tr>
      <w:tr w:rsidR="003F04B6" w14:paraId="4687BEBE" w14:textId="77777777" w:rsidTr="005263B3">
        <w:trPr>
          <w:trHeight w:val="411"/>
          <w:jc w:val="center"/>
        </w:trPr>
        <w:tc>
          <w:tcPr>
            <w:tcW w:w="9072" w:type="dxa"/>
            <w:gridSpan w:val="4"/>
          </w:tcPr>
          <w:p w14:paraId="6177A87D" w14:textId="77777777" w:rsidR="003F04B6" w:rsidRDefault="003F04B6" w:rsidP="005263B3">
            <w:pPr>
              <w:rPr>
                <w:rFonts w:ascii="Times New Roman" w:hAnsi="Times New Roman" w:cs="Times New Roman"/>
                <w:b/>
              </w:rPr>
            </w:pPr>
            <w:r>
              <w:rPr>
                <w:rFonts w:ascii="Times New Roman" w:hAnsi="Times New Roman" w:cs="Times New Roman"/>
                <w:b/>
              </w:rPr>
              <w:t>改进措施和目标</w:t>
            </w:r>
          </w:p>
        </w:tc>
      </w:tr>
      <w:tr w:rsidR="003F04B6" w14:paraId="751A293F" w14:textId="77777777" w:rsidTr="005263B3">
        <w:trPr>
          <w:trHeight w:val="411"/>
          <w:jc w:val="center"/>
        </w:trPr>
        <w:tc>
          <w:tcPr>
            <w:tcW w:w="9072" w:type="dxa"/>
            <w:gridSpan w:val="4"/>
          </w:tcPr>
          <w:p w14:paraId="60AD581D" w14:textId="77777777" w:rsidR="003F04B6" w:rsidRDefault="003F04B6" w:rsidP="005263B3">
            <w:pPr>
              <w:rPr>
                <w:rFonts w:ascii="Times New Roman" w:hAnsi="Times New Roman" w:cs="Times New Roman"/>
              </w:rPr>
            </w:pPr>
          </w:p>
        </w:tc>
      </w:tr>
    </w:tbl>
    <w:p w14:paraId="07AD587E" w14:textId="77777777" w:rsidR="003F04B6" w:rsidRDefault="003F04B6" w:rsidP="003F04B6">
      <w:pPr>
        <w:tabs>
          <w:tab w:val="left" w:pos="9135"/>
        </w:tabs>
        <w:rPr>
          <w:rFonts w:ascii="Times New Roman" w:hAnsi="Times New Roman" w:cs="Times New Roman"/>
          <w:b/>
        </w:rPr>
      </w:pPr>
    </w:p>
    <w:p w14:paraId="604F1A0E" w14:textId="55A775DC" w:rsidR="003F04B6" w:rsidRDefault="003F04B6"/>
    <w:p w14:paraId="14614C8B" w14:textId="73C23F3E" w:rsidR="003F04B6" w:rsidRDefault="003F04B6"/>
    <w:p w14:paraId="7E012A0D" w14:textId="0DB730BB" w:rsidR="003F04B6" w:rsidRDefault="003F04B6"/>
    <w:p w14:paraId="47D54116" w14:textId="5B2EC9F3" w:rsidR="003F04B6" w:rsidRDefault="003F04B6"/>
    <w:p w14:paraId="2D064AC4" w14:textId="656F12B9" w:rsidR="003F04B6" w:rsidRDefault="003F04B6"/>
    <w:p w14:paraId="712E3505" w14:textId="14B4FDA6" w:rsidR="003F04B6" w:rsidRDefault="003F04B6"/>
    <w:p w14:paraId="7E739474" w14:textId="33132D76" w:rsidR="003F04B6" w:rsidRDefault="003F04B6"/>
    <w:p w14:paraId="01C3E382" w14:textId="52FBAB52" w:rsidR="003F04B6" w:rsidRDefault="003F04B6"/>
    <w:p w14:paraId="1BE8525E" w14:textId="3AACA801" w:rsidR="003F04B6" w:rsidRDefault="003F04B6"/>
    <w:p w14:paraId="0CB60FA0" w14:textId="3F8217C2" w:rsidR="003F04B6" w:rsidRDefault="003F04B6"/>
    <w:p w14:paraId="7CD654E0" w14:textId="458308B1" w:rsidR="003F04B6" w:rsidRDefault="003F04B6"/>
    <w:p w14:paraId="4EF136C1" w14:textId="16CE7CC2" w:rsidR="003F04B6" w:rsidRDefault="003F04B6"/>
    <w:p w14:paraId="0A94CE82" w14:textId="09C31544" w:rsidR="003F04B6" w:rsidRDefault="003F04B6"/>
    <w:p w14:paraId="1C13827C" w14:textId="33818C0A" w:rsidR="003F04B6" w:rsidRDefault="003F04B6"/>
    <w:p w14:paraId="0BE62FEE" w14:textId="18C97E34" w:rsidR="003F04B6" w:rsidRDefault="003F04B6"/>
    <w:p w14:paraId="50AE3A47" w14:textId="77777777" w:rsidR="00BC49CF" w:rsidRPr="00E23FCE" w:rsidRDefault="00BC49CF" w:rsidP="00BC49CF">
      <w:pPr>
        <w:jc w:val="center"/>
        <w:rPr>
          <w:rFonts w:ascii="宋体" w:hAnsi="宋体"/>
          <w:b/>
          <w:color w:val="000000"/>
          <w:sz w:val="24"/>
          <w:szCs w:val="24"/>
        </w:rPr>
      </w:pPr>
      <w:r w:rsidRPr="00E23FCE">
        <w:rPr>
          <w:rFonts w:ascii="宋体" w:hAnsi="宋体" w:hint="eastAsia"/>
          <w:b/>
          <w:color w:val="000000"/>
          <w:sz w:val="24"/>
          <w:szCs w:val="24"/>
        </w:rPr>
        <w:lastRenderedPageBreak/>
        <w:t>管理水平3-4</w:t>
      </w:r>
    </w:p>
    <w:p w14:paraId="46FE9D58" w14:textId="77777777" w:rsidR="00BC49CF" w:rsidRPr="00E23FCE" w:rsidRDefault="00BC49CF" w:rsidP="00BC49CF">
      <w:pPr>
        <w:snapToGrid w:val="0"/>
        <w:rPr>
          <w:rFonts w:ascii="宋体" w:hAnsi="宋体"/>
          <w:b/>
          <w:color w:val="000000"/>
        </w:rPr>
      </w:pPr>
      <w:r w:rsidRPr="00E23FCE">
        <w:rPr>
          <w:rFonts w:ascii="宋体" w:hAnsi="宋体" w:hint="eastAsia"/>
          <w:b/>
          <w:color w:val="000000"/>
        </w:rPr>
        <w:t>（1）自评概述</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748"/>
        <w:gridCol w:w="6906"/>
        <w:gridCol w:w="731"/>
      </w:tblGrid>
      <w:tr w:rsidR="00BC49CF" w:rsidRPr="00E23FCE" w14:paraId="342BB47C" w14:textId="77777777" w:rsidTr="005263B3">
        <w:trPr>
          <w:trHeight w:val="540"/>
          <w:jc w:val="center"/>
        </w:trPr>
        <w:tc>
          <w:tcPr>
            <w:tcW w:w="642" w:type="dxa"/>
            <w:tcBorders>
              <w:top w:val="single" w:sz="4" w:space="0" w:color="auto"/>
              <w:left w:val="single" w:sz="4" w:space="0" w:color="auto"/>
              <w:bottom w:val="single" w:sz="4" w:space="0" w:color="auto"/>
              <w:right w:val="single" w:sz="4" w:space="0" w:color="auto"/>
            </w:tcBorders>
            <w:vAlign w:val="center"/>
          </w:tcPr>
          <w:p w14:paraId="30E713DC" w14:textId="77777777" w:rsidR="00BC49CF" w:rsidRPr="00E23FCE" w:rsidRDefault="00BC49CF" w:rsidP="005263B3">
            <w:pPr>
              <w:jc w:val="center"/>
              <w:rPr>
                <w:rFonts w:ascii="宋体" w:hAnsi="宋体"/>
                <w:b/>
                <w:color w:val="000000"/>
              </w:rPr>
            </w:pPr>
            <w:r w:rsidRPr="00E23FCE">
              <w:rPr>
                <w:rFonts w:ascii="宋体" w:hAnsi="宋体" w:hint="eastAsia"/>
                <w:b/>
                <w:color w:val="000000"/>
              </w:rPr>
              <w:t>指标序号</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2BF19F10" w14:textId="77777777" w:rsidR="00BC49CF" w:rsidRPr="00E23FCE" w:rsidRDefault="00BC49CF" w:rsidP="005263B3">
            <w:pPr>
              <w:jc w:val="center"/>
              <w:rPr>
                <w:rFonts w:ascii="宋体" w:hAnsi="宋体"/>
                <w:b/>
                <w:color w:val="000000"/>
              </w:rPr>
            </w:pPr>
            <w:r w:rsidRPr="00E23FCE">
              <w:rPr>
                <w:rFonts w:ascii="宋体" w:hAnsi="宋体" w:hint="eastAsia"/>
                <w:b/>
                <w:color w:val="000000"/>
              </w:rPr>
              <w:t>评估指标及评价细则</w:t>
            </w:r>
          </w:p>
        </w:tc>
        <w:tc>
          <w:tcPr>
            <w:tcW w:w="731" w:type="dxa"/>
            <w:tcBorders>
              <w:top w:val="single" w:sz="4" w:space="0" w:color="auto"/>
              <w:left w:val="single" w:sz="4" w:space="0" w:color="auto"/>
              <w:bottom w:val="single" w:sz="4" w:space="0" w:color="auto"/>
              <w:right w:val="single" w:sz="4" w:space="0" w:color="auto"/>
            </w:tcBorders>
            <w:vAlign w:val="center"/>
          </w:tcPr>
          <w:p w14:paraId="6F6FEEDE" w14:textId="77777777" w:rsidR="00BC49CF" w:rsidRPr="00E23FCE" w:rsidRDefault="00BC49CF" w:rsidP="005263B3">
            <w:pPr>
              <w:jc w:val="center"/>
              <w:rPr>
                <w:rFonts w:ascii="宋体" w:hAnsi="宋体"/>
                <w:b/>
                <w:color w:val="000000"/>
              </w:rPr>
            </w:pPr>
            <w:r w:rsidRPr="00E23FCE">
              <w:rPr>
                <w:rFonts w:ascii="宋体" w:hAnsi="宋体" w:hint="eastAsia"/>
                <w:b/>
                <w:color w:val="000000"/>
              </w:rPr>
              <w:t>自评结果</w:t>
            </w:r>
          </w:p>
        </w:tc>
      </w:tr>
      <w:tr w:rsidR="00BC49CF" w:rsidRPr="00235E1A" w14:paraId="3CB540FE" w14:textId="77777777" w:rsidTr="005263B3">
        <w:tblPrEx>
          <w:tblLook w:val="00A0" w:firstRow="1" w:lastRow="0" w:firstColumn="1" w:lastColumn="0" w:noHBand="0" w:noVBand="0"/>
        </w:tblPrEx>
        <w:trPr>
          <w:trHeight w:val="282"/>
          <w:jc w:val="center"/>
        </w:trPr>
        <w:tc>
          <w:tcPr>
            <w:tcW w:w="642" w:type="dxa"/>
            <w:vMerge w:val="restart"/>
            <w:vAlign w:val="center"/>
          </w:tcPr>
          <w:p w14:paraId="0BB7BA03"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第</w:t>
            </w:r>
          </w:p>
          <w:p w14:paraId="2267CB13" w14:textId="77777777" w:rsidR="00BC49CF" w:rsidRPr="00E23FCE" w:rsidRDefault="00BC49CF" w:rsidP="005263B3">
            <w:pPr>
              <w:jc w:val="center"/>
              <w:rPr>
                <w:rFonts w:ascii="宋体" w:hAnsi="宋体"/>
                <w:b/>
                <w:color w:val="000000"/>
              </w:rPr>
            </w:pPr>
            <w:r w:rsidRPr="00E23FCE">
              <w:rPr>
                <w:rFonts w:ascii="宋体" w:hAnsi="宋体"/>
                <w:b/>
                <w:color w:val="000000"/>
              </w:rPr>
              <w:t>13</w:t>
            </w:r>
          </w:p>
          <w:p w14:paraId="02E66468"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条</w:t>
            </w:r>
          </w:p>
        </w:tc>
        <w:tc>
          <w:tcPr>
            <w:tcW w:w="748" w:type="dxa"/>
            <w:vAlign w:val="center"/>
          </w:tcPr>
          <w:p w14:paraId="5BA6AEB7"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评估</w:t>
            </w:r>
          </w:p>
          <w:p w14:paraId="24898085"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指标</w:t>
            </w:r>
          </w:p>
        </w:tc>
        <w:tc>
          <w:tcPr>
            <w:tcW w:w="6906" w:type="dxa"/>
            <w:vAlign w:val="center"/>
          </w:tcPr>
          <w:p w14:paraId="4A143739" w14:textId="77777777" w:rsidR="00BC49CF" w:rsidRPr="003240CC" w:rsidRDefault="00BC49CF" w:rsidP="005263B3">
            <w:pPr>
              <w:ind w:firstLineChars="100" w:firstLine="181"/>
              <w:rPr>
                <w:rFonts w:ascii="宋体" w:hAnsi="宋体"/>
                <w:b/>
                <w:color w:val="000000"/>
                <w:sz w:val="18"/>
                <w:szCs w:val="18"/>
              </w:rPr>
            </w:pPr>
            <w:r w:rsidRPr="003240CC">
              <w:rPr>
                <w:rFonts w:ascii="宋体" w:hAnsi="宋体"/>
                <w:b/>
                <w:color w:val="000000"/>
                <w:kern w:val="0"/>
                <w:sz w:val="18"/>
                <w:szCs w:val="18"/>
              </w:rPr>
              <w:t xml:space="preserve">13. </w:t>
            </w:r>
            <w:r w:rsidRPr="003240CC">
              <w:rPr>
                <w:rFonts w:ascii="宋体" w:hAnsi="宋体" w:cs="宋体" w:hint="eastAsia"/>
                <w:b/>
                <w:color w:val="000000"/>
                <w:kern w:val="0"/>
                <w:sz w:val="18"/>
                <w:szCs w:val="18"/>
              </w:rPr>
              <w:t>学校校风、教风、学风优良。“三风”建设坚持以人为本，促进师生发展，提高管理水平，取得良好效果，为广大师生自觉</w:t>
            </w:r>
            <w:proofErr w:type="gramStart"/>
            <w:r w:rsidRPr="003240CC">
              <w:rPr>
                <w:rFonts w:ascii="宋体" w:hAnsi="宋体" w:cs="宋体" w:hint="eastAsia"/>
                <w:b/>
                <w:color w:val="000000"/>
                <w:kern w:val="0"/>
                <w:sz w:val="18"/>
                <w:szCs w:val="18"/>
              </w:rPr>
              <w:t>践行</w:t>
            </w:r>
            <w:proofErr w:type="gramEnd"/>
            <w:r w:rsidRPr="003240CC">
              <w:rPr>
                <w:rFonts w:ascii="宋体" w:hAnsi="宋体" w:cs="宋体" w:hint="eastAsia"/>
                <w:b/>
                <w:color w:val="000000"/>
                <w:kern w:val="0"/>
                <w:sz w:val="18"/>
                <w:szCs w:val="18"/>
              </w:rPr>
              <w:t>和社会广泛认同。</w:t>
            </w:r>
          </w:p>
        </w:tc>
        <w:tc>
          <w:tcPr>
            <w:tcW w:w="731" w:type="dxa"/>
            <w:vMerge w:val="restart"/>
            <w:vAlign w:val="center"/>
          </w:tcPr>
          <w:p w14:paraId="0497556F" w14:textId="77777777" w:rsidR="00BC49CF" w:rsidRPr="00706789" w:rsidRDefault="00BC49CF" w:rsidP="005263B3">
            <w:pPr>
              <w:jc w:val="center"/>
              <w:rPr>
                <w:rFonts w:ascii="宋体" w:hAnsi="宋体"/>
                <w:b/>
                <w:color w:val="000000"/>
              </w:rPr>
            </w:pPr>
            <w:r w:rsidRPr="00706789">
              <w:rPr>
                <w:rFonts w:ascii="宋体" w:hAnsi="宋体"/>
                <w:b/>
                <w:color w:val="000000"/>
              </w:rPr>
              <w:t>A</w:t>
            </w:r>
          </w:p>
        </w:tc>
      </w:tr>
      <w:tr w:rsidR="00BC49CF" w:rsidRPr="00235E1A" w14:paraId="5C8ACCC3" w14:textId="77777777" w:rsidTr="005263B3">
        <w:tblPrEx>
          <w:tblLook w:val="00A0" w:firstRow="1" w:lastRow="0" w:firstColumn="1" w:lastColumn="0" w:noHBand="0" w:noVBand="0"/>
        </w:tblPrEx>
        <w:trPr>
          <w:trHeight w:val="600"/>
          <w:jc w:val="center"/>
        </w:trPr>
        <w:tc>
          <w:tcPr>
            <w:tcW w:w="642" w:type="dxa"/>
            <w:vMerge/>
            <w:vAlign w:val="center"/>
          </w:tcPr>
          <w:p w14:paraId="108B168F" w14:textId="77777777" w:rsidR="00BC49CF" w:rsidRPr="00E23FCE" w:rsidRDefault="00BC49CF" w:rsidP="005263B3">
            <w:pPr>
              <w:jc w:val="center"/>
              <w:rPr>
                <w:rFonts w:ascii="宋体" w:hAnsi="宋体"/>
                <w:b/>
                <w:color w:val="000000"/>
              </w:rPr>
            </w:pPr>
          </w:p>
        </w:tc>
        <w:tc>
          <w:tcPr>
            <w:tcW w:w="748" w:type="dxa"/>
            <w:vAlign w:val="center"/>
          </w:tcPr>
          <w:p w14:paraId="42ED2DF6"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评价</w:t>
            </w:r>
          </w:p>
          <w:p w14:paraId="2009112F"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细则</w:t>
            </w:r>
          </w:p>
        </w:tc>
        <w:tc>
          <w:tcPr>
            <w:tcW w:w="6906" w:type="dxa"/>
            <w:vAlign w:val="center"/>
          </w:tcPr>
          <w:p w14:paraId="16E4F13F" w14:textId="77777777" w:rsidR="00BC49CF" w:rsidRPr="00235E1A" w:rsidRDefault="00BC49CF" w:rsidP="005263B3">
            <w:pPr>
              <w:widowControl/>
              <w:ind w:firstLineChars="100" w:firstLine="180"/>
              <w:textAlignment w:val="center"/>
              <w:rPr>
                <w:rFonts w:ascii="宋体" w:hAnsi="宋体"/>
                <w:bCs/>
                <w:color w:val="000000"/>
                <w:kern w:val="0"/>
                <w:sz w:val="18"/>
                <w:szCs w:val="18"/>
              </w:rPr>
            </w:pPr>
            <w:r w:rsidRPr="00235E1A">
              <w:rPr>
                <w:rFonts w:ascii="宋体" w:hAnsi="宋体" w:cs="宋体" w:hint="eastAsia"/>
                <w:bCs/>
                <w:color w:val="000000"/>
                <w:kern w:val="0"/>
                <w:sz w:val="18"/>
                <w:szCs w:val="18"/>
              </w:rPr>
              <w:t>（</w:t>
            </w:r>
            <w:r w:rsidRPr="00235E1A">
              <w:rPr>
                <w:rFonts w:ascii="宋体" w:hAnsi="宋体"/>
                <w:bCs/>
                <w:color w:val="000000"/>
                <w:kern w:val="0"/>
                <w:sz w:val="18"/>
                <w:szCs w:val="18"/>
              </w:rPr>
              <w:t>1</w:t>
            </w:r>
            <w:r w:rsidRPr="00235E1A">
              <w:rPr>
                <w:rFonts w:ascii="宋体" w:hAnsi="宋体" w:cs="宋体" w:hint="eastAsia"/>
                <w:bCs/>
                <w:color w:val="000000"/>
                <w:kern w:val="0"/>
                <w:sz w:val="18"/>
                <w:szCs w:val="18"/>
              </w:rPr>
              <w:t>）校风、教风、学风表述精确，传承清晰，逻辑自洽，内涵深刻，富有个性，注重以校训、校歌、校史、校徽、校标等为重要载体实施“三风”培育工作，校风、教风、学风成为学校文化建设的重要内容。</w:t>
            </w:r>
          </w:p>
          <w:p w14:paraId="6807C810" w14:textId="77777777" w:rsidR="00BC49CF" w:rsidRPr="00235E1A" w:rsidRDefault="00BC49CF" w:rsidP="005263B3">
            <w:pPr>
              <w:widowControl/>
              <w:ind w:firstLineChars="100" w:firstLine="180"/>
              <w:textAlignment w:val="center"/>
              <w:rPr>
                <w:rFonts w:ascii="宋体" w:hAnsi="宋体"/>
                <w:bCs/>
                <w:color w:val="000000"/>
                <w:kern w:val="0"/>
              </w:rPr>
            </w:pPr>
            <w:r w:rsidRPr="00235E1A">
              <w:rPr>
                <w:rFonts w:ascii="宋体" w:hAnsi="宋体" w:cs="宋体" w:hint="eastAsia"/>
                <w:bCs/>
                <w:color w:val="000000"/>
                <w:kern w:val="0"/>
                <w:sz w:val="18"/>
                <w:szCs w:val="18"/>
              </w:rPr>
              <w:t>（</w:t>
            </w:r>
            <w:r w:rsidRPr="00235E1A">
              <w:rPr>
                <w:rFonts w:ascii="宋体" w:hAnsi="宋体"/>
                <w:bCs/>
                <w:color w:val="000000"/>
                <w:kern w:val="0"/>
                <w:sz w:val="18"/>
                <w:szCs w:val="18"/>
              </w:rPr>
              <w:t>2</w:t>
            </w:r>
            <w:r w:rsidRPr="00235E1A">
              <w:rPr>
                <w:rFonts w:ascii="宋体" w:hAnsi="宋体" w:cs="宋体" w:hint="eastAsia"/>
                <w:bCs/>
                <w:color w:val="000000"/>
                <w:kern w:val="0"/>
                <w:sz w:val="18"/>
                <w:szCs w:val="18"/>
              </w:rPr>
              <w:t>）“三风”建设体现立德树人根本任务的要求，有新思路、新措施、新成效，有力促进教师学生发展、教育质量提高和管理水平提升。</w:t>
            </w:r>
          </w:p>
        </w:tc>
        <w:tc>
          <w:tcPr>
            <w:tcW w:w="731" w:type="dxa"/>
            <w:vMerge/>
            <w:vAlign w:val="center"/>
          </w:tcPr>
          <w:p w14:paraId="0D930746" w14:textId="77777777" w:rsidR="00BC49CF" w:rsidRPr="00235E1A" w:rsidRDefault="00BC49CF" w:rsidP="005263B3">
            <w:pPr>
              <w:jc w:val="center"/>
              <w:rPr>
                <w:rFonts w:ascii="宋体" w:hAnsi="宋体"/>
                <w:bCs/>
                <w:color w:val="000000"/>
              </w:rPr>
            </w:pPr>
          </w:p>
        </w:tc>
      </w:tr>
      <w:tr w:rsidR="00BC49CF" w:rsidRPr="00235E1A" w14:paraId="11776F6F" w14:textId="77777777" w:rsidTr="005263B3">
        <w:tblPrEx>
          <w:tblLook w:val="00A0" w:firstRow="1" w:lastRow="0" w:firstColumn="1" w:lastColumn="0" w:noHBand="0" w:noVBand="0"/>
        </w:tblPrEx>
        <w:trPr>
          <w:trHeight w:val="531"/>
          <w:jc w:val="center"/>
        </w:trPr>
        <w:tc>
          <w:tcPr>
            <w:tcW w:w="9027" w:type="dxa"/>
            <w:gridSpan w:val="4"/>
            <w:vAlign w:val="center"/>
          </w:tcPr>
          <w:p w14:paraId="53DE47DB" w14:textId="77777777" w:rsidR="00BC49CF" w:rsidRPr="00E23FCE" w:rsidRDefault="00BC49CF" w:rsidP="005263B3">
            <w:pPr>
              <w:jc w:val="center"/>
              <w:rPr>
                <w:rFonts w:ascii="宋体" w:hAnsi="宋体"/>
                <w:b/>
                <w:color w:val="000000"/>
              </w:rPr>
            </w:pPr>
            <w:r w:rsidRPr="00E23FCE">
              <w:rPr>
                <w:rFonts w:ascii="宋体" w:hAnsi="宋体" w:cs="宋体" w:hint="eastAsia"/>
                <w:b/>
                <w:color w:val="000000"/>
              </w:rPr>
              <w:t>自评概述</w:t>
            </w:r>
          </w:p>
        </w:tc>
      </w:tr>
      <w:tr w:rsidR="00BC49CF" w:rsidRPr="00235E1A" w14:paraId="038F5922" w14:textId="77777777" w:rsidTr="005263B3">
        <w:tblPrEx>
          <w:tblLook w:val="00A0" w:firstRow="1" w:lastRow="0" w:firstColumn="1" w:lastColumn="0" w:noHBand="0" w:noVBand="0"/>
        </w:tblPrEx>
        <w:trPr>
          <w:trHeight w:val="301"/>
          <w:jc w:val="center"/>
        </w:trPr>
        <w:tc>
          <w:tcPr>
            <w:tcW w:w="9027" w:type="dxa"/>
            <w:gridSpan w:val="4"/>
          </w:tcPr>
          <w:p w14:paraId="2DFAA4C1" w14:textId="77777777" w:rsidR="00BC49CF" w:rsidRPr="00E23FCE" w:rsidRDefault="00BC49CF" w:rsidP="005263B3">
            <w:pPr>
              <w:rPr>
                <w:rFonts w:ascii="宋体" w:hAnsi="宋体"/>
                <w:b/>
                <w:color w:val="000000"/>
              </w:rPr>
            </w:pPr>
            <w:r w:rsidRPr="00E23FCE">
              <w:rPr>
                <w:rFonts w:ascii="宋体" w:hAnsi="宋体" w:cs="宋体" w:hint="eastAsia"/>
                <w:b/>
                <w:color w:val="000000"/>
              </w:rPr>
              <w:t>现状与成效</w:t>
            </w:r>
          </w:p>
        </w:tc>
      </w:tr>
      <w:tr w:rsidR="00BC49CF" w:rsidRPr="00235E1A" w14:paraId="3080EAC9" w14:textId="77777777" w:rsidTr="005263B3">
        <w:tblPrEx>
          <w:tblLook w:val="00A0" w:firstRow="1" w:lastRow="0" w:firstColumn="1" w:lastColumn="0" w:noHBand="0" w:noVBand="0"/>
        </w:tblPrEx>
        <w:trPr>
          <w:trHeight w:val="301"/>
          <w:jc w:val="center"/>
        </w:trPr>
        <w:tc>
          <w:tcPr>
            <w:tcW w:w="9027" w:type="dxa"/>
            <w:gridSpan w:val="4"/>
          </w:tcPr>
          <w:p w14:paraId="2D5B18BD"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仙城</w:t>
            </w:r>
            <w:r>
              <w:rPr>
                <w:rFonts w:ascii="宋体" w:hAnsi="宋体" w:hint="eastAsia"/>
                <w:bCs/>
                <w:color w:val="000000"/>
              </w:rPr>
              <w:t>中学</w:t>
            </w:r>
            <w:r w:rsidRPr="00235E1A">
              <w:rPr>
                <w:rFonts w:ascii="宋体" w:hAnsi="宋体" w:hint="eastAsia"/>
                <w:bCs/>
                <w:color w:val="000000"/>
              </w:rPr>
              <w:t>坚持“科学育人，智慧</w:t>
            </w:r>
            <w:r w:rsidRPr="00235E1A">
              <w:rPr>
                <w:rFonts w:ascii="宋体" w:hAnsi="宋体" w:cs="宋体" w:hint="eastAsia"/>
                <w:bCs/>
                <w:color w:val="000000"/>
                <w:kern w:val="0"/>
              </w:rPr>
              <w:t>办学，乐教</w:t>
            </w:r>
            <w:r w:rsidRPr="00235E1A">
              <w:rPr>
                <w:rFonts w:ascii="宋体" w:hAnsi="宋体" w:hint="eastAsia"/>
                <w:bCs/>
                <w:color w:val="000000"/>
              </w:rPr>
              <w:t>乐学”的办学理念，以“使每一个学生成功，让每一位家长放心；做人民满意的教师，办社会满意的学校”为办学目标；踏实</w:t>
            </w:r>
            <w:proofErr w:type="gramStart"/>
            <w:r w:rsidRPr="00235E1A">
              <w:rPr>
                <w:rFonts w:ascii="宋体" w:hAnsi="宋体" w:hint="eastAsia"/>
                <w:bCs/>
                <w:color w:val="000000"/>
              </w:rPr>
              <w:t>践行</w:t>
            </w:r>
            <w:proofErr w:type="gramEnd"/>
            <w:r w:rsidRPr="00235E1A">
              <w:rPr>
                <w:rFonts w:ascii="宋体" w:hAnsi="宋体" w:hint="eastAsia"/>
                <w:bCs/>
                <w:color w:val="000000"/>
              </w:rPr>
              <w:t>“三风”，智慧办学，务实办学，努力达成“办学一流，社会公认，省内知名”的愿景。</w:t>
            </w:r>
          </w:p>
          <w:p w14:paraId="1AD0C4A8" w14:textId="77777777" w:rsidR="00BC49CF" w:rsidRPr="00235E1A" w:rsidRDefault="00BC49CF" w:rsidP="005263B3">
            <w:pPr>
              <w:ind w:firstLineChars="200" w:firstLine="422"/>
              <w:rPr>
                <w:rFonts w:ascii="宋体" w:hAnsi="宋体"/>
                <w:b/>
                <w:color w:val="000000"/>
              </w:rPr>
            </w:pPr>
            <w:r w:rsidRPr="00235E1A">
              <w:rPr>
                <w:rFonts w:ascii="宋体" w:hAnsi="宋体" w:cs="宋体" w:hint="eastAsia"/>
                <w:b/>
                <w:color w:val="000000"/>
              </w:rPr>
              <w:t>一、</w:t>
            </w:r>
            <w:r w:rsidRPr="00235E1A">
              <w:rPr>
                <w:rFonts w:ascii="宋体" w:hAnsi="宋体" w:hint="eastAsia"/>
                <w:b/>
                <w:color w:val="000000"/>
              </w:rPr>
              <w:t>“三风”表述内涵丰富深刻，彰显学校办学思想</w:t>
            </w:r>
          </w:p>
          <w:p w14:paraId="56152B22" w14:textId="77777777" w:rsidR="00BC49CF" w:rsidRPr="00235E1A" w:rsidRDefault="00BC49CF" w:rsidP="005263B3">
            <w:pPr>
              <w:widowControl/>
              <w:adjustRightInd w:val="0"/>
              <w:snapToGrid w:val="0"/>
              <w:ind w:firstLineChars="200" w:firstLine="422"/>
              <w:jc w:val="left"/>
              <w:rPr>
                <w:rFonts w:ascii="宋体" w:hAnsi="宋体"/>
                <w:b/>
                <w:color w:val="000000"/>
                <w:kern w:val="0"/>
              </w:rPr>
            </w:pPr>
            <w:r w:rsidRPr="00235E1A">
              <w:rPr>
                <w:rFonts w:ascii="宋体" w:hAnsi="宋体" w:cs="宋体" w:hint="eastAsia"/>
                <w:b/>
                <w:color w:val="000000"/>
                <w:kern w:val="0"/>
              </w:rPr>
              <w:t>（一） 校风：</w:t>
            </w:r>
            <w:r w:rsidRPr="00235E1A">
              <w:rPr>
                <w:rFonts w:ascii="宋体" w:hAnsi="宋体" w:hint="eastAsia"/>
                <w:b/>
                <w:color w:val="000000"/>
              </w:rPr>
              <w:t>和气 和睦 和谐 和美</w:t>
            </w:r>
          </w:p>
          <w:p w14:paraId="0524A9D9" w14:textId="77777777" w:rsidR="00BC49CF" w:rsidRPr="00235E1A" w:rsidRDefault="00BC49CF" w:rsidP="005263B3">
            <w:pPr>
              <w:widowControl/>
              <w:adjustRightInd w:val="0"/>
              <w:snapToGrid w:val="0"/>
              <w:ind w:firstLineChars="200" w:firstLine="420"/>
              <w:jc w:val="left"/>
              <w:rPr>
                <w:rFonts w:ascii="宋体" w:hAnsi="宋体"/>
                <w:bCs/>
                <w:color w:val="000000"/>
              </w:rPr>
            </w:pPr>
            <w:r w:rsidRPr="00235E1A">
              <w:rPr>
                <w:rFonts w:ascii="宋体" w:hAnsi="宋体" w:hint="eastAsia"/>
                <w:bCs/>
                <w:color w:val="000000"/>
              </w:rPr>
              <w:t>和气：汉王充《论衡•讲瑞》：“瑞物皆起和气而生。”是指态度，倡导各级部门以“和气”凝聚力量，推动工作，事半功倍；提倡教师儒雅温和，达到“学高为师，身正为</w:t>
            </w:r>
            <w:proofErr w:type="gramStart"/>
            <w:r w:rsidRPr="00235E1A">
              <w:rPr>
                <w:rFonts w:ascii="宋体" w:hAnsi="宋体" w:hint="eastAsia"/>
                <w:bCs/>
                <w:color w:val="000000"/>
              </w:rPr>
              <w:t>范</w:t>
            </w:r>
            <w:proofErr w:type="gramEnd"/>
            <w:r w:rsidRPr="00235E1A">
              <w:rPr>
                <w:rFonts w:ascii="宋体" w:hAnsi="宋体" w:hint="eastAsia"/>
                <w:bCs/>
                <w:color w:val="000000"/>
              </w:rPr>
              <w:t>”的境界；引导学生在交往中，态度要温和、友善。</w:t>
            </w:r>
          </w:p>
          <w:p w14:paraId="6A948BEC" w14:textId="77777777" w:rsidR="00BC49CF" w:rsidRPr="00235E1A" w:rsidRDefault="00BC49CF" w:rsidP="005263B3">
            <w:pPr>
              <w:widowControl/>
              <w:adjustRightInd w:val="0"/>
              <w:snapToGrid w:val="0"/>
              <w:ind w:firstLineChars="200" w:firstLine="420"/>
              <w:jc w:val="left"/>
              <w:rPr>
                <w:rFonts w:ascii="宋体" w:hAnsi="宋体"/>
                <w:bCs/>
                <w:color w:val="000000"/>
              </w:rPr>
            </w:pPr>
            <w:r w:rsidRPr="00235E1A">
              <w:rPr>
                <w:rFonts w:ascii="宋体" w:hAnsi="宋体" w:hint="eastAsia"/>
                <w:bCs/>
                <w:color w:val="000000"/>
              </w:rPr>
              <w:t>和睦：《左传•成公十六年》：“上下和睦，周旋</w:t>
            </w:r>
            <w:proofErr w:type="gramStart"/>
            <w:r w:rsidRPr="00235E1A">
              <w:rPr>
                <w:rFonts w:ascii="宋体" w:hAnsi="宋体" w:hint="eastAsia"/>
                <w:bCs/>
                <w:color w:val="000000"/>
              </w:rPr>
              <w:t>不</w:t>
            </w:r>
            <w:proofErr w:type="gramEnd"/>
            <w:r w:rsidRPr="00235E1A">
              <w:rPr>
                <w:rFonts w:ascii="宋体" w:hAnsi="宋体" w:hint="eastAsia"/>
                <w:bCs/>
                <w:color w:val="000000"/>
              </w:rPr>
              <w:t>逆。”是指关系，即领导、教师、学生之间的关系。这种关系建立在平等的基础上，强调和睦友好。</w:t>
            </w:r>
          </w:p>
          <w:p w14:paraId="5FC8CF5F" w14:textId="77777777" w:rsidR="00BC49CF" w:rsidRPr="00235E1A" w:rsidRDefault="00BC49CF" w:rsidP="005263B3">
            <w:pPr>
              <w:widowControl/>
              <w:adjustRightInd w:val="0"/>
              <w:snapToGrid w:val="0"/>
              <w:ind w:firstLineChars="200" w:firstLine="420"/>
              <w:jc w:val="left"/>
              <w:rPr>
                <w:rFonts w:ascii="宋体" w:hAnsi="宋体"/>
                <w:bCs/>
                <w:color w:val="000000"/>
              </w:rPr>
            </w:pPr>
            <w:r w:rsidRPr="00235E1A">
              <w:rPr>
                <w:rFonts w:ascii="宋体" w:hAnsi="宋体" w:hint="eastAsia"/>
                <w:bCs/>
                <w:color w:val="000000"/>
              </w:rPr>
              <w:t>和谐：宋司马光《瞽叟杀人》：“所贵</w:t>
            </w:r>
            <w:proofErr w:type="gramStart"/>
            <w:r w:rsidRPr="00235E1A">
              <w:rPr>
                <w:rFonts w:ascii="宋体" w:hAnsi="宋体" w:hint="eastAsia"/>
                <w:bCs/>
                <w:color w:val="000000"/>
              </w:rPr>
              <w:t>於</w:t>
            </w:r>
            <w:proofErr w:type="gramEnd"/>
            <w:r w:rsidRPr="00235E1A">
              <w:rPr>
                <w:rFonts w:ascii="宋体" w:hAnsi="宋体" w:hint="eastAsia"/>
                <w:bCs/>
                <w:color w:val="000000"/>
              </w:rPr>
              <w:t>舜者，为其能以孝和谐其亲。”是指氛围，一位教师，一个学生，要想有所作为，都必须在一个和谐的氛围中前行和成长。</w:t>
            </w:r>
          </w:p>
          <w:p w14:paraId="35C86C45" w14:textId="77777777" w:rsidR="00BC49CF" w:rsidRPr="00235E1A" w:rsidRDefault="00BC49CF" w:rsidP="005263B3">
            <w:pPr>
              <w:widowControl/>
              <w:adjustRightInd w:val="0"/>
              <w:snapToGrid w:val="0"/>
              <w:ind w:firstLineChars="200" w:firstLine="420"/>
              <w:jc w:val="left"/>
              <w:rPr>
                <w:rFonts w:ascii="宋体" w:hAnsi="宋体"/>
                <w:bCs/>
                <w:color w:val="000000"/>
                <w:kern w:val="0"/>
              </w:rPr>
            </w:pPr>
            <w:r w:rsidRPr="00235E1A">
              <w:rPr>
                <w:rFonts w:ascii="宋体" w:hAnsi="宋体" w:hint="eastAsia"/>
                <w:bCs/>
                <w:color w:val="000000"/>
              </w:rPr>
              <w:t>和美：《南史•齐随郡王子隆传》：“性和美，有文才。”是指境界，这也是学校、教师、学生理应追求的终极目标。</w:t>
            </w:r>
          </w:p>
          <w:p w14:paraId="64EE5719" w14:textId="77777777" w:rsidR="00BC49CF" w:rsidRPr="00235E1A" w:rsidRDefault="00BC49CF" w:rsidP="005263B3">
            <w:pPr>
              <w:ind w:firstLineChars="195" w:firstLine="411"/>
              <w:rPr>
                <w:rFonts w:ascii="宋体" w:hAnsi="宋体"/>
                <w:b/>
                <w:color w:val="000000"/>
                <w:kern w:val="0"/>
              </w:rPr>
            </w:pPr>
            <w:r w:rsidRPr="00235E1A">
              <w:rPr>
                <w:rFonts w:ascii="宋体" w:hAnsi="宋体" w:cs="宋体" w:hint="eastAsia"/>
                <w:b/>
                <w:color w:val="000000"/>
                <w:kern w:val="0"/>
              </w:rPr>
              <w:t>（二）教风：</w:t>
            </w:r>
            <w:r w:rsidRPr="00235E1A">
              <w:rPr>
                <w:rFonts w:ascii="宋体" w:hAnsi="宋体" w:hint="eastAsia"/>
                <w:b/>
                <w:color w:val="000000"/>
              </w:rPr>
              <w:t xml:space="preserve">深思 深究 务实 </w:t>
            </w:r>
            <w:proofErr w:type="gramStart"/>
            <w:r w:rsidRPr="00235E1A">
              <w:rPr>
                <w:rFonts w:ascii="宋体" w:hAnsi="宋体" w:hint="eastAsia"/>
                <w:b/>
                <w:color w:val="000000"/>
              </w:rPr>
              <w:t>务</w:t>
            </w:r>
            <w:proofErr w:type="gramEnd"/>
            <w:r w:rsidRPr="00235E1A">
              <w:rPr>
                <w:rFonts w:ascii="宋体" w:hAnsi="宋体" w:hint="eastAsia"/>
                <w:b/>
                <w:color w:val="000000"/>
              </w:rPr>
              <w:t>效</w:t>
            </w:r>
          </w:p>
          <w:p w14:paraId="26905797" w14:textId="77777777" w:rsidR="00BC49CF" w:rsidRPr="00235E1A" w:rsidRDefault="00BC49CF" w:rsidP="005263B3">
            <w:pPr>
              <w:widowControl/>
              <w:ind w:firstLineChars="200" w:firstLine="420"/>
              <w:jc w:val="left"/>
              <w:rPr>
                <w:rFonts w:ascii="宋体" w:hAnsi="宋体"/>
                <w:bCs/>
                <w:color w:val="000000"/>
              </w:rPr>
            </w:pPr>
            <w:r w:rsidRPr="00235E1A">
              <w:rPr>
                <w:rFonts w:ascii="宋体" w:hAnsi="宋体" w:hint="eastAsia"/>
                <w:bCs/>
                <w:color w:val="000000"/>
              </w:rPr>
              <w:t>深思 深究：《论语》孔子曰：“君子有九思：视思明，听思聪，色思温，貌思恭，言思忠，事思敬，疑思问，</w:t>
            </w:r>
            <w:proofErr w:type="gramStart"/>
            <w:r w:rsidRPr="00235E1A">
              <w:rPr>
                <w:rFonts w:ascii="宋体" w:hAnsi="宋体" w:hint="eastAsia"/>
                <w:bCs/>
                <w:color w:val="000000"/>
              </w:rPr>
              <w:t>忿</w:t>
            </w:r>
            <w:proofErr w:type="gramEnd"/>
            <w:r w:rsidRPr="00235E1A">
              <w:rPr>
                <w:rFonts w:ascii="宋体" w:hAnsi="宋体" w:hint="eastAsia"/>
                <w:bCs/>
                <w:color w:val="000000"/>
              </w:rPr>
              <w:t>思难，见得思义。” 在教育教学上深思教学理念、教学方案的适用性，促进教学质量的提高，在个人教科研方面深入探究，提高科研水平。</w:t>
            </w:r>
          </w:p>
          <w:p w14:paraId="0A7CF8DA" w14:textId="77777777" w:rsidR="00BC49CF" w:rsidRPr="00235E1A" w:rsidRDefault="00BC49CF" w:rsidP="005263B3">
            <w:pPr>
              <w:widowControl/>
              <w:ind w:firstLineChars="200" w:firstLine="420"/>
              <w:jc w:val="left"/>
              <w:rPr>
                <w:rFonts w:ascii="宋体" w:hAnsi="宋体"/>
                <w:bCs/>
                <w:color w:val="000000"/>
                <w:kern w:val="0"/>
              </w:rPr>
            </w:pPr>
            <w:r w:rsidRPr="00235E1A">
              <w:rPr>
                <w:rFonts w:ascii="宋体" w:hAnsi="宋体" w:hint="eastAsia"/>
                <w:bCs/>
                <w:color w:val="000000"/>
              </w:rPr>
              <w:t xml:space="preserve">务实 </w:t>
            </w:r>
            <w:proofErr w:type="gramStart"/>
            <w:r w:rsidRPr="00235E1A">
              <w:rPr>
                <w:rFonts w:ascii="宋体" w:hAnsi="宋体" w:hint="eastAsia"/>
                <w:bCs/>
                <w:color w:val="000000"/>
              </w:rPr>
              <w:t>务</w:t>
            </w:r>
            <w:proofErr w:type="gramEnd"/>
            <w:r w:rsidRPr="00235E1A">
              <w:rPr>
                <w:rFonts w:ascii="宋体" w:hAnsi="宋体" w:hint="eastAsia"/>
                <w:bCs/>
                <w:color w:val="000000"/>
              </w:rPr>
              <w:t>效：《国语•晋语六》：“昔吾逮事庄主，华则荣矣，实之不知，请务实乎。”这充分体现了学校教学相长、德才并重的教育教学思想，注重培养教师自由的思想、正直的品质、健全的心理、真抓实干的作风、勇于担当的意识和积极进取创新、探寻科学真理的精神。</w:t>
            </w:r>
          </w:p>
          <w:p w14:paraId="77637120" w14:textId="77777777" w:rsidR="00BC49CF" w:rsidRPr="00235E1A" w:rsidRDefault="00BC49CF" w:rsidP="005263B3">
            <w:pPr>
              <w:ind w:firstLineChars="200" w:firstLine="422"/>
              <w:rPr>
                <w:rFonts w:ascii="宋体" w:hAnsi="宋体"/>
                <w:b/>
                <w:color w:val="000000"/>
                <w:kern w:val="0"/>
              </w:rPr>
            </w:pPr>
            <w:r w:rsidRPr="00235E1A">
              <w:rPr>
                <w:rFonts w:ascii="宋体" w:hAnsi="宋体" w:cs="宋体" w:hint="eastAsia"/>
                <w:b/>
                <w:color w:val="000000"/>
                <w:kern w:val="0"/>
              </w:rPr>
              <w:t>（三）学风：</w:t>
            </w:r>
            <w:r w:rsidRPr="00235E1A">
              <w:rPr>
                <w:rFonts w:ascii="宋体" w:hAnsi="宋体" w:hint="eastAsia"/>
                <w:b/>
                <w:color w:val="000000"/>
              </w:rPr>
              <w:t xml:space="preserve">明道 知本 笃实 </w:t>
            </w:r>
            <w:proofErr w:type="gramStart"/>
            <w:r w:rsidRPr="00235E1A">
              <w:rPr>
                <w:rFonts w:ascii="宋体" w:hAnsi="宋体" w:hint="eastAsia"/>
                <w:b/>
                <w:color w:val="000000"/>
              </w:rPr>
              <w:t>践行</w:t>
            </w:r>
            <w:proofErr w:type="gramEnd"/>
          </w:p>
          <w:p w14:paraId="3CF7BFBA" w14:textId="77777777" w:rsidR="00BC49CF" w:rsidRPr="00235E1A" w:rsidRDefault="00BC49CF" w:rsidP="005263B3">
            <w:pPr>
              <w:widowControl/>
              <w:adjustRightInd w:val="0"/>
              <w:snapToGrid w:val="0"/>
              <w:ind w:firstLineChars="200" w:firstLine="420"/>
              <w:jc w:val="left"/>
              <w:rPr>
                <w:rFonts w:ascii="宋体" w:hAnsi="宋体" w:cs="宋体"/>
                <w:bCs/>
                <w:color w:val="000000"/>
                <w:kern w:val="0"/>
              </w:rPr>
            </w:pPr>
            <w:r w:rsidRPr="00235E1A">
              <w:rPr>
                <w:rFonts w:ascii="宋体" w:hAnsi="宋体" w:hint="eastAsia"/>
                <w:bCs/>
                <w:color w:val="000000"/>
              </w:rPr>
              <w:t>明道：《中庸》子思曰：“天命之谓性，率性之谓道，修道之谓教。”即强调学校教育应坚持以“德”为先，重视传统美德和现代德行教育，培养学生的社会责任感和使命感；明白知识的原理，做到知其然，知其所以然。</w:t>
            </w:r>
          </w:p>
          <w:p w14:paraId="07831A04" w14:textId="77777777" w:rsidR="00BC49CF" w:rsidRPr="00235E1A" w:rsidRDefault="00BC49CF" w:rsidP="005263B3">
            <w:pPr>
              <w:widowControl/>
              <w:adjustRightInd w:val="0"/>
              <w:snapToGrid w:val="0"/>
              <w:ind w:firstLineChars="200" w:firstLine="420"/>
              <w:jc w:val="left"/>
              <w:rPr>
                <w:rFonts w:ascii="宋体" w:hAnsi="宋体"/>
                <w:bCs/>
                <w:color w:val="000000"/>
              </w:rPr>
            </w:pPr>
            <w:r w:rsidRPr="00235E1A">
              <w:rPr>
                <w:rFonts w:ascii="宋体" w:hAnsi="宋体" w:hint="eastAsia"/>
                <w:bCs/>
                <w:color w:val="000000"/>
              </w:rPr>
              <w:t>知本：《大学》曰：“知本，此谓知之至也。”培养学生探究知识本源、知恩图报、感恩必报的优良品德。</w:t>
            </w:r>
          </w:p>
          <w:p w14:paraId="4B89BDF4" w14:textId="77777777" w:rsidR="00BC49CF" w:rsidRPr="00235E1A" w:rsidRDefault="00BC49CF" w:rsidP="005263B3">
            <w:pPr>
              <w:widowControl/>
              <w:adjustRightInd w:val="0"/>
              <w:snapToGrid w:val="0"/>
              <w:ind w:firstLineChars="200" w:firstLine="420"/>
              <w:jc w:val="left"/>
              <w:rPr>
                <w:rFonts w:ascii="宋体" w:hAnsi="宋体"/>
                <w:bCs/>
                <w:color w:val="000000"/>
              </w:rPr>
            </w:pPr>
            <w:r w:rsidRPr="00235E1A">
              <w:rPr>
                <w:rFonts w:ascii="宋体" w:hAnsi="宋体" w:hint="eastAsia"/>
                <w:bCs/>
                <w:color w:val="000000"/>
              </w:rPr>
              <w:t xml:space="preserve">笃实 </w:t>
            </w:r>
            <w:proofErr w:type="gramStart"/>
            <w:r w:rsidRPr="00235E1A">
              <w:rPr>
                <w:rFonts w:ascii="宋体" w:hAnsi="宋体" w:hint="eastAsia"/>
                <w:bCs/>
                <w:color w:val="000000"/>
              </w:rPr>
              <w:t>践行</w:t>
            </w:r>
            <w:proofErr w:type="gramEnd"/>
            <w:r w:rsidRPr="00235E1A">
              <w:rPr>
                <w:rFonts w:ascii="宋体" w:hAnsi="宋体" w:hint="eastAsia"/>
                <w:bCs/>
                <w:color w:val="000000"/>
              </w:rPr>
              <w:t>：《中庸》：“博学之，审问之，慎思之，明辨之，笃行之。”“有</w:t>
            </w:r>
            <w:proofErr w:type="gramStart"/>
            <w:r w:rsidRPr="00235E1A">
              <w:rPr>
                <w:rFonts w:ascii="宋体" w:hAnsi="宋体" w:hint="eastAsia"/>
                <w:bCs/>
                <w:color w:val="000000"/>
              </w:rPr>
              <w:t>弗</w:t>
            </w:r>
            <w:proofErr w:type="gramEnd"/>
            <w:r w:rsidRPr="00235E1A">
              <w:rPr>
                <w:rFonts w:ascii="宋体" w:hAnsi="宋体" w:hint="eastAsia"/>
                <w:bCs/>
                <w:color w:val="000000"/>
              </w:rPr>
              <w:t>行，行之</w:t>
            </w:r>
            <w:proofErr w:type="gramStart"/>
            <w:r w:rsidRPr="00235E1A">
              <w:rPr>
                <w:rFonts w:ascii="宋体" w:hAnsi="宋体" w:hint="eastAsia"/>
                <w:bCs/>
                <w:color w:val="000000"/>
              </w:rPr>
              <w:t>弗</w:t>
            </w:r>
            <w:proofErr w:type="gramEnd"/>
            <w:r w:rsidRPr="00235E1A">
              <w:rPr>
                <w:rFonts w:ascii="宋体" w:hAnsi="宋体" w:hint="eastAsia"/>
                <w:bCs/>
                <w:color w:val="000000"/>
              </w:rPr>
              <w:t>笃</w:t>
            </w:r>
            <w:proofErr w:type="gramStart"/>
            <w:r w:rsidRPr="00235E1A">
              <w:rPr>
                <w:rFonts w:ascii="宋体" w:hAnsi="宋体" w:hint="eastAsia"/>
                <w:bCs/>
                <w:color w:val="000000"/>
              </w:rPr>
              <w:t>弗措</w:t>
            </w:r>
            <w:proofErr w:type="gramEnd"/>
            <w:r w:rsidRPr="00235E1A">
              <w:rPr>
                <w:rFonts w:ascii="宋体" w:hAnsi="宋体" w:hint="eastAsia"/>
                <w:bCs/>
                <w:color w:val="000000"/>
              </w:rPr>
              <w:t>也。”我们培养的学生不仅能广泛地学习，审慎地提问，慎重地思考，明确地辨别，更要能“笃行”，即诚笃切实地去做事，坚定扎实地去实践。</w:t>
            </w:r>
          </w:p>
          <w:p w14:paraId="7E4923CF" w14:textId="77777777" w:rsidR="00BC49CF" w:rsidRPr="00235E1A" w:rsidRDefault="00BC49CF" w:rsidP="005263B3">
            <w:pPr>
              <w:widowControl/>
              <w:adjustRightInd w:val="0"/>
              <w:snapToGrid w:val="0"/>
              <w:ind w:firstLineChars="200" w:firstLine="420"/>
              <w:jc w:val="left"/>
              <w:rPr>
                <w:rFonts w:ascii="宋体" w:hAnsi="宋体"/>
                <w:bCs/>
                <w:color w:val="000000"/>
              </w:rPr>
            </w:pPr>
            <w:r>
              <w:rPr>
                <w:rFonts w:ascii="宋体" w:hAnsi="宋体" w:hint="eastAsia"/>
                <w:bCs/>
                <w:color w:val="000000"/>
              </w:rPr>
              <w:t>学校通过</w:t>
            </w:r>
            <w:r w:rsidRPr="00235E1A">
              <w:rPr>
                <w:rFonts w:ascii="宋体" w:hAnsi="宋体" w:hint="eastAsia"/>
                <w:bCs/>
                <w:color w:val="000000"/>
              </w:rPr>
              <w:t>“三风”建设形成了</w:t>
            </w:r>
            <w:r>
              <w:rPr>
                <w:rFonts w:ascii="宋体" w:hAnsi="宋体" w:hint="eastAsia"/>
                <w:bCs/>
                <w:color w:val="000000"/>
              </w:rPr>
              <w:t>学校</w:t>
            </w:r>
            <w:r w:rsidRPr="00235E1A">
              <w:rPr>
                <w:rFonts w:ascii="宋体" w:hAnsi="宋体" w:hint="eastAsia"/>
                <w:bCs/>
                <w:color w:val="000000"/>
              </w:rPr>
              <w:t>特有的“和”文化氛围，是师生员工言行举止的准绳和拼搏奋斗的精神支柱，对学生培养和成长起着极为重要的潜移默化作用，是学校长久发展的必然保证。</w:t>
            </w:r>
          </w:p>
          <w:p w14:paraId="56EFCB29" w14:textId="77777777" w:rsidR="00BC49CF" w:rsidRPr="00235E1A" w:rsidRDefault="00BC49CF" w:rsidP="005263B3">
            <w:pPr>
              <w:widowControl/>
              <w:adjustRightInd w:val="0"/>
              <w:snapToGrid w:val="0"/>
              <w:ind w:firstLineChars="200" w:firstLine="422"/>
              <w:jc w:val="left"/>
              <w:rPr>
                <w:rFonts w:ascii="宋体" w:hAnsi="宋体"/>
                <w:b/>
                <w:color w:val="000000"/>
              </w:rPr>
            </w:pPr>
            <w:r w:rsidRPr="00235E1A">
              <w:rPr>
                <w:rFonts w:ascii="宋体" w:hAnsi="宋体" w:hint="eastAsia"/>
                <w:b/>
                <w:color w:val="000000"/>
              </w:rPr>
              <w:lastRenderedPageBreak/>
              <w:t>二、“三风”建设借助重要载体，厚实校园“和”文化内容</w:t>
            </w:r>
          </w:p>
          <w:p w14:paraId="4851D39D" w14:textId="77777777" w:rsidR="00BC49CF" w:rsidRPr="00235E1A" w:rsidRDefault="00BC49CF" w:rsidP="005263B3">
            <w:pPr>
              <w:widowControl/>
              <w:ind w:firstLineChars="199" w:firstLine="420"/>
              <w:jc w:val="left"/>
              <w:rPr>
                <w:rFonts w:ascii="宋体" w:hAnsi="宋体"/>
                <w:b/>
                <w:color w:val="000000"/>
                <w:kern w:val="0"/>
              </w:rPr>
            </w:pPr>
            <w:r w:rsidRPr="00235E1A">
              <w:rPr>
                <w:rFonts w:ascii="宋体" w:hAnsi="宋体" w:cs="宋体" w:hint="eastAsia"/>
                <w:b/>
                <w:color w:val="000000"/>
                <w:kern w:val="0"/>
              </w:rPr>
              <w:t>（一） 校训：</w:t>
            </w:r>
            <w:r w:rsidRPr="00235E1A">
              <w:rPr>
                <w:rFonts w:ascii="宋体" w:hAnsi="宋体" w:hint="eastAsia"/>
                <w:b/>
                <w:color w:val="000000"/>
              </w:rPr>
              <w:t>坚韧 质朴 慎独 雅意</w:t>
            </w:r>
          </w:p>
          <w:p w14:paraId="06300136" w14:textId="77777777" w:rsidR="00BC49CF" w:rsidRPr="00235E1A" w:rsidRDefault="00BC49CF" w:rsidP="005263B3">
            <w:pPr>
              <w:ind w:firstLineChars="200" w:firstLine="420"/>
              <w:rPr>
                <w:rFonts w:ascii="宋体" w:hAnsi="宋体" w:cs="宋体"/>
                <w:bCs/>
                <w:color w:val="000000"/>
                <w:kern w:val="0"/>
              </w:rPr>
            </w:pPr>
            <w:r w:rsidRPr="00235E1A">
              <w:rPr>
                <w:rFonts w:ascii="宋体" w:hAnsi="宋体" w:hint="eastAsia"/>
                <w:bCs/>
                <w:color w:val="000000"/>
              </w:rPr>
              <w:t>坚韧 质朴：</w:t>
            </w:r>
            <w:r w:rsidRPr="00235E1A">
              <w:rPr>
                <w:rFonts w:ascii="宋体" w:hAnsi="宋体" w:cs="宋体"/>
                <w:bCs/>
                <w:color w:val="000000"/>
                <w:kern w:val="0"/>
              </w:rPr>
              <w:t>苏轼《</w:t>
            </w:r>
            <w:hyperlink r:id="rId8" w:tgtFrame="_blank" w:history="1">
              <w:r w:rsidRPr="00235E1A">
                <w:rPr>
                  <w:rFonts w:ascii="宋体" w:hAnsi="宋体" w:cs="宋体"/>
                  <w:bCs/>
                  <w:color w:val="000000"/>
                  <w:kern w:val="0"/>
                </w:rPr>
                <w:t>晁错论</w:t>
              </w:r>
            </w:hyperlink>
            <w:r w:rsidRPr="00235E1A">
              <w:rPr>
                <w:rFonts w:ascii="宋体" w:hAnsi="宋体" w:cs="宋体"/>
                <w:bCs/>
                <w:color w:val="000000"/>
                <w:kern w:val="0"/>
              </w:rPr>
              <w:t>》：“古之立大事者，不惟有超世之才，亦必有</w:t>
            </w:r>
            <w:proofErr w:type="gramStart"/>
            <w:r w:rsidRPr="00235E1A">
              <w:rPr>
                <w:rFonts w:ascii="宋体" w:hAnsi="宋体" w:cs="宋体"/>
                <w:bCs/>
                <w:color w:val="000000"/>
                <w:kern w:val="0"/>
              </w:rPr>
              <w:t>坚韧不拔</w:t>
            </w:r>
            <w:proofErr w:type="gramEnd"/>
            <w:r w:rsidRPr="00235E1A">
              <w:rPr>
                <w:rFonts w:ascii="宋体" w:hAnsi="宋体" w:cs="宋体"/>
                <w:bCs/>
                <w:color w:val="000000"/>
                <w:kern w:val="0"/>
              </w:rPr>
              <w:t xml:space="preserve">之志。” </w:t>
            </w:r>
            <w:hyperlink r:id="rId9" w:tgtFrame="_blank" w:history="1">
              <w:r w:rsidRPr="00235E1A">
                <w:rPr>
                  <w:rFonts w:ascii="宋体" w:hAnsi="宋体" w:cs="宋体"/>
                  <w:bCs/>
                  <w:color w:val="000000"/>
                  <w:kern w:val="0"/>
                </w:rPr>
                <w:t>董仲舒</w:t>
              </w:r>
            </w:hyperlink>
            <w:r w:rsidRPr="00235E1A">
              <w:rPr>
                <w:rFonts w:ascii="宋体" w:hAnsi="宋体" w:cs="宋体"/>
                <w:bCs/>
                <w:color w:val="000000"/>
                <w:kern w:val="0"/>
              </w:rPr>
              <w:t>《春秋繁露·实性》：此皆圣人所继天而进也，非情性质朴之能至也。</w:t>
            </w:r>
            <w:r w:rsidRPr="00235E1A">
              <w:rPr>
                <w:rFonts w:ascii="宋体" w:hAnsi="宋体" w:cs="宋体" w:hint="eastAsia"/>
                <w:bCs/>
                <w:color w:val="000000"/>
                <w:kern w:val="0"/>
              </w:rPr>
              <w:t>强调办学的艰巨性、长久性、原则性、灵活性，只有与时俱进，才能不断发展。</w:t>
            </w:r>
          </w:p>
          <w:p w14:paraId="7AAB198E" w14:textId="77777777" w:rsidR="00BC49CF" w:rsidRDefault="00BC49CF" w:rsidP="005263B3">
            <w:pPr>
              <w:ind w:firstLineChars="200" w:firstLine="420"/>
              <w:rPr>
                <w:rFonts w:ascii="宋体" w:hAnsi="宋体" w:cs="宋体"/>
                <w:bCs/>
                <w:color w:val="000000"/>
                <w:kern w:val="0"/>
              </w:rPr>
            </w:pPr>
            <w:r w:rsidRPr="00235E1A">
              <w:rPr>
                <w:rFonts w:ascii="宋体" w:hAnsi="宋体" w:hint="eastAsia"/>
                <w:bCs/>
                <w:color w:val="000000"/>
              </w:rPr>
              <w:t>慎独 雅意：</w:t>
            </w:r>
            <w:r w:rsidRPr="00235E1A">
              <w:rPr>
                <w:rFonts w:ascii="宋体" w:hAnsi="宋体" w:cs="宋体"/>
                <w:bCs/>
                <w:color w:val="000000"/>
                <w:kern w:val="0"/>
              </w:rPr>
              <w:t>《</w:t>
            </w:r>
            <w:hyperlink r:id="rId10" w:tgtFrame="_blank" w:history="1">
              <w:r w:rsidRPr="00235E1A">
                <w:rPr>
                  <w:rFonts w:ascii="宋体" w:hAnsi="宋体" w:cs="宋体"/>
                  <w:bCs/>
                  <w:color w:val="000000"/>
                  <w:kern w:val="0"/>
                </w:rPr>
                <w:t>礼记·大学</w:t>
              </w:r>
            </w:hyperlink>
            <w:r w:rsidRPr="00235E1A">
              <w:rPr>
                <w:rFonts w:ascii="宋体" w:hAnsi="宋体" w:cs="宋体"/>
                <w:bCs/>
                <w:color w:val="000000"/>
                <w:kern w:val="0"/>
              </w:rPr>
              <w:t>》：“此谓诚</w:t>
            </w:r>
            <w:proofErr w:type="gramStart"/>
            <w:r w:rsidRPr="00235E1A">
              <w:rPr>
                <w:rFonts w:ascii="宋体" w:hAnsi="宋体" w:cs="宋体"/>
                <w:bCs/>
                <w:color w:val="000000"/>
                <w:kern w:val="0"/>
              </w:rPr>
              <w:t>於</w:t>
            </w:r>
            <w:proofErr w:type="gramEnd"/>
            <w:r w:rsidRPr="00235E1A">
              <w:rPr>
                <w:rFonts w:ascii="宋体" w:hAnsi="宋体" w:cs="宋体"/>
                <w:bCs/>
                <w:color w:val="000000"/>
                <w:kern w:val="0"/>
              </w:rPr>
              <w:t>中，形</w:t>
            </w:r>
            <w:proofErr w:type="gramStart"/>
            <w:r w:rsidRPr="00235E1A">
              <w:rPr>
                <w:rFonts w:ascii="宋体" w:hAnsi="宋体" w:cs="宋体"/>
                <w:bCs/>
                <w:color w:val="000000"/>
                <w:kern w:val="0"/>
              </w:rPr>
              <w:t>於</w:t>
            </w:r>
            <w:proofErr w:type="gramEnd"/>
            <w:r w:rsidRPr="00235E1A">
              <w:rPr>
                <w:rFonts w:ascii="宋体" w:hAnsi="宋体" w:cs="宋体"/>
                <w:bCs/>
                <w:color w:val="000000"/>
                <w:kern w:val="0"/>
              </w:rPr>
              <w:t>外，故君子必慎其独也。” 《文明小史》：“学生都另外加给奖赏，以酬答他们从前一番雅意。”</w:t>
            </w:r>
            <w:r w:rsidRPr="00235E1A">
              <w:rPr>
                <w:rFonts w:ascii="宋体" w:hAnsi="宋体" w:cs="宋体" w:hint="eastAsia"/>
                <w:bCs/>
                <w:color w:val="000000"/>
                <w:kern w:val="0"/>
              </w:rPr>
              <w:t xml:space="preserve"> 强调独处时要有严格的操守、严谨的人生态度、慎重的行事准则，只有这样，仙城中学全体师生才能实现人生最美的理想。</w:t>
            </w:r>
          </w:p>
          <w:p w14:paraId="11004B7C" w14:textId="77777777" w:rsidR="00BC49CF" w:rsidRPr="007B3ADF" w:rsidRDefault="00BC49CF" w:rsidP="005263B3">
            <w:pPr>
              <w:ind w:firstLineChars="200" w:firstLine="422"/>
              <w:rPr>
                <w:rFonts w:ascii="宋体" w:hAnsi="宋体" w:cs="宋体"/>
                <w:bCs/>
                <w:color w:val="000000"/>
                <w:kern w:val="0"/>
              </w:rPr>
            </w:pPr>
            <w:r w:rsidRPr="007B3ADF">
              <w:rPr>
                <w:rFonts w:ascii="宋体" w:hAnsi="宋体" w:cs="宋体" w:hint="eastAsia"/>
                <w:b/>
                <w:bCs/>
                <w:color w:val="000000"/>
                <w:kern w:val="0"/>
              </w:rPr>
              <w:t>（二）校歌：</w:t>
            </w:r>
            <w:r w:rsidRPr="007B3ADF">
              <w:rPr>
                <w:rFonts w:ascii="宋体" w:hAnsi="宋体" w:cs="宋体" w:hint="eastAsia"/>
                <w:bCs/>
                <w:color w:val="000000"/>
                <w:kern w:val="0"/>
              </w:rPr>
              <w:t>仙城中学的校歌，作为</w:t>
            </w:r>
            <w:r>
              <w:rPr>
                <w:rFonts w:ascii="宋体" w:hAnsi="宋体" w:cs="宋体" w:hint="eastAsia"/>
                <w:bCs/>
                <w:color w:val="000000"/>
                <w:kern w:val="0"/>
              </w:rPr>
              <w:t>学校</w:t>
            </w:r>
            <w:r w:rsidRPr="007B3ADF">
              <w:rPr>
                <w:rFonts w:ascii="宋体" w:hAnsi="宋体" w:cs="宋体" w:hint="eastAsia"/>
                <w:bCs/>
                <w:color w:val="000000"/>
                <w:kern w:val="0"/>
              </w:rPr>
              <w:t>弘扬三风一训的重要载体，凭借昂扬向上的精神</w:t>
            </w:r>
            <w:proofErr w:type="gramStart"/>
            <w:r w:rsidRPr="007B3ADF">
              <w:rPr>
                <w:rFonts w:ascii="宋体" w:hAnsi="宋体" w:cs="宋体" w:hint="eastAsia"/>
                <w:bCs/>
                <w:color w:val="000000"/>
                <w:kern w:val="0"/>
              </w:rPr>
              <w:t>力量与凝心</w:t>
            </w:r>
            <w:proofErr w:type="gramEnd"/>
            <w:r w:rsidRPr="007B3ADF">
              <w:rPr>
                <w:rFonts w:ascii="宋体" w:hAnsi="宋体" w:cs="宋体" w:hint="eastAsia"/>
                <w:bCs/>
                <w:color w:val="000000"/>
                <w:kern w:val="0"/>
              </w:rPr>
              <w:t>聚力的情感共鸣，进一步增进师生对于校训、校风的理解，促进师生对于教风、学风的</w:t>
            </w:r>
            <w:proofErr w:type="gramStart"/>
            <w:r w:rsidRPr="007B3ADF">
              <w:rPr>
                <w:rFonts w:ascii="宋体" w:hAnsi="宋体" w:cs="宋体" w:hint="eastAsia"/>
                <w:bCs/>
                <w:color w:val="000000"/>
                <w:kern w:val="0"/>
              </w:rPr>
              <w:t>践行</w:t>
            </w:r>
            <w:proofErr w:type="gramEnd"/>
            <w:r w:rsidRPr="007B3ADF">
              <w:rPr>
                <w:rFonts w:ascii="宋体" w:hAnsi="宋体" w:cs="宋体" w:hint="eastAsia"/>
                <w:bCs/>
                <w:color w:val="000000"/>
                <w:kern w:val="0"/>
              </w:rPr>
              <w:t>。校歌歌词如下：</w:t>
            </w:r>
          </w:p>
          <w:p w14:paraId="535C80EE"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仙鹤掠我窗，烟花春江畔</w:t>
            </w:r>
          </w:p>
          <w:p w14:paraId="1ECAFCBC"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鸣声和书响，师生两相</w:t>
            </w:r>
            <w:proofErr w:type="gramStart"/>
            <w:r w:rsidRPr="007B3ADF">
              <w:rPr>
                <w:rFonts w:ascii="宋体" w:hAnsi="宋体" w:cs="宋体" w:hint="eastAsia"/>
                <w:bCs/>
                <w:color w:val="000000"/>
                <w:kern w:val="0"/>
              </w:rPr>
              <w:t>欢</w:t>
            </w:r>
            <w:proofErr w:type="gramEnd"/>
          </w:p>
          <w:p w14:paraId="6C4E7CB4"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强健一体</w:t>
            </w:r>
            <w:proofErr w:type="gramStart"/>
            <w:r w:rsidRPr="007B3ADF">
              <w:rPr>
                <w:rFonts w:ascii="宋体" w:hAnsi="宋体" w:cs="宋体" w:hint="eastAsia"/>
                <w:bCs/>
                <w:color w:val="000000"/>
                <w:kern w:val="0"/>
              </w:rPr>
              <w:t>兮</w:t>
            </w:r>
            <w:proofErr w:type="gramEnd"/>
            <w:r w:rsidRPr="007B3ADF">
              <w:rPr>
                <w:rFonts w:ascii="宋体" w:hAnsi="宋体" w:cs="宋体" w:hint="eastAsia"/>
                <w:bCs/>
                <w:color w:val="000000"/>
                <w:kern w:val="0"/>
              </w:rPr>
              <w:t>振奋两翼</w:t>
            </w:r>
          </w:p>
          <w:p w14:paraId="1A12FF60"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如坐和风</w:t>
            </w:r>
            <w:proofErr w:type="gramStart"/>
            <w:r w:rsidRPr="007B3ADF">
              <w:rPr>
                <w:rFonts w:ascii="宋体" w:hAnsi="宋体" w:cs="宋体" w:hint="eastAsia"/>
                <w:bCs/>
                <w:color w:val="000000"/>
                <w:kern w:val="0"/>
              </w:rPr>
              <w:t>兮</w:t>
            </w:r>
            <w:proofErr w:type="gramEnd"/>
            <w:r w:rsidRPr="007B3ADF">
              <w:rPr>
                <w:rFonts w:ascii="宋体" w:hAnsi="宋体" w:cs="宋体" w:hint="eastAsia"/>
                <w:bCs/>
                <w:color w:val="000000"/>
                <w:kern w:val="0"/>
              </w:rPr>
              <w:t>飞升云汉</w:t>
            </w:r>
          </w:p>
          <w:p w14:paraId="65DBD49F"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俯瞰，俯瞰</w:t>
            </w:r>
          </w:p>
          <w:p w14:paraId="3D78D44B"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书香飘扬睿智楼</w:t>
            </w:r>
          </w:p>
          <w:p w14:paraId="5F7516BD"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身姿飞扬行健馆</w:t>
            </w:r>
          </w:p>
          <w:p w14:paraId="29F6342B"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个性张扬尚文武</w:t>
            </w:r>
          </w:p>
          <w:p w14:paraId="653C117D"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斗志昂扬跃龙川</w:t>
            </w:r>
          </w:p>
          <w:p w14:paraId="4C77C745" w14:textId="77777777" w:rsidR="00BC49CF" w:rsidRPr="007B3ADF" w:rsidRDefault="00BC49CF" w:rsidP="005263B3">
            <w:pPr>
              <w:ind w:firstLineChars="200" w:firstLine="420"/>
              <w:rPr>
                <w:rFonts w:ascii="宋体" w:hAnsi="宋体" w:cs="宋体"/>
                <w:bCs/>
                <w:color w:val="000000"/>
                <w:kern w:val="0"/>
              </w:rPr>
            </w:pPr>
          </w:p>
          <w:p w14:paraId="2A247A42"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青春映紫霞，古庙</w:t>
            </w:r>
            <w:proofErr w:type="gramStart"/>
            <w:r w:rsidRPr="007B3ADF">
              <w:rPr>
                <w:rFonts w:ascii="宋体" w:hAnsi="宋体" w:cs="宋体" w:hint="eastAsia"/>
                <w:bCs/>
                <w:color w:val="000000"/>
                <w:kern w:val="0"/>
              </w:rPr>
              <w:t>佑</w:t>
            </w:r>
            <w:proofErr w:type="gramEnd"/>
            <w:r w:rsidRPr="007B3ADF">
              <w:rPr>
                <w:rFonts w:ascii="宋体" w:hAnsi="宋体" w:cs="宋体" w:hint="eastAsia"/>
                <w:bCs/>
                <w:color w:val="000000"/>
                <w:kern w:val="0"/>
              </w:rPr>
              <w:t>新安</w:t>
            </w:r>
          </w:p>
          <w:p w14:paraId="547307CC"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锦绣长安花，青眼相对看</w:t>
            </w:r>
          </w:p>
          <w:p w14:paraId="5BFF046F"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铸剑</w:t>
            </w:r>
            <w:proofErr w:type="gramStart"/>
            <w:r w:rsidRPr="007B3ADF">
              <w:rPr>
                <w:rFonts w:ascii="宋体" w:hAnsi="宋体" w:cs="宋体" w:hint="eastAsia"/>
                <w:bCs/>
                <w:color w:val="000000"/>
                <w:kern w:val="0"/>
              </w:rPr>
              <w:t>三载兮锋出</w:t>
            </w:r>
            <w:proofErr w:type="gramEnd"/>
            <w:r w:rsidRPr="007B3ADF">
              <w:rPr>
                <w:rFonts w:ascii="宋体" w:hAnsi="宋体" w:cs="宋体" w:hint="eastAsia"/>
                <w:bCs/>
                <w:color w:val="000000"/>
                <w:kern w:val="0"/>
              </w:rPr>
              <w:t>六月</w:t>
            </w:r>
          </w:p>
          <w:p w14:paraId="615A02AB"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必慎其独兮迈步雄关</w:t>
            </w:r>
          </w:p>
          <w:p w14:paraId="55254CFC"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惊叹，惊叹</w:t>
            </w:r>
          </w:p>
          <w:p w14:paraId="13074AD9"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书香飘扬睿智楼</w:t>
            </w:r>
          </w:p>
          <w:p w14:paraId="19CF1E82"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身姿飞扬行健馆</w:t>
            </w:r>
          </w:p>
          <w:p w14:paraId="39D21321"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个性张扬尚文武</w:t>
            </w:r>
          </w:p>
          <w:p w14:paraId="4B34B1C7" w14:textId="77777777" w:rsidR="00BC49C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 xml:space="preserve">斗志昂扬跃龙川 </w:t>
            </w:r>
          </w:p>
          <w:p w14:paraId="3F950280" w14:textId="77777777" w:rsidR="00BC49CF" w:rsidRPr="007B3ADF" w:rsidRDefault="00BC49CF" w:rsidP="005263B3">
            <w:pPr>
              <w:ind w:firstLineChars="200" w:firstLine="420"/>
              <w:rPr>
                <w:rFonts w:ascii="宋体" w:hAnsi="宋体" w:cs="宋体"/>
                <w:bCs/>
                <w:color w:val="000000"/>
                <w:kern w:val="0"/>
              </w:rPr>
            </w:pPr>
          </w:p>
          <w:p w14:paraId="528DAEDB"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如运河流</w:t>
            </w:r>
            <w:proofErr w:type="gramStart"/>
            <w:r w:rsidRPr="007B3ADF">
              <w:rPr>
                <w:rFonts w:ascii="宋体" w:hAnsi="宋体" w:cs="宋体" w:hint="eastAsia"/>
                <w:bCs/>
                <w:color w:val="000000"/>
                <w:kern w:val="0"/>
              </w:rPr>
              <w:t>兮腾海引江</w:t>
            </w:r>
            <w:proofErr w:type="gramEnd"/>
          </w:p>
          <w:p w14:paraId="2079F6E7"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世纪启航</w:t>
            </w:r>
            <w:proofErr w:type="gramStart"/>
            <w:r w:rsidRPr="007B3ADF">
              <w:rPr>
                <w:rFonts w:ascii="宋体" w:hAnsi="宋体" w:cs="宋体" w:hint="eastAsia"/>
                <w:bCs/>
                <w:color w:val="000000"/>
                <w:kern w:val="0"/>
              </w:rPr>
              <w:t>兮</w:t>
            </w:r>
            <w:proofErr w:type="gramEnd"/>
            <w:r w:rsidRPr="007B3ADF">
              <w:rPr>
                <w:rFonts w:ascii="宋体" w:hAnsi="宋体" w:cs="宋体" w:hint="eastAsia"/>
                <w:bCs/>
                <w:color w:val="000000"/>
                <w:kern w:val="0"/>
              </w:rPr>
              <w:t>风华盛开</w:t>
            </w:r>
          </w:p>
          <w:p w14:paraId="0201D29D"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数行板书注我热血一腔</w:t>
            </w:r>
          </w:p>
          <w:p w14:paraId="1AF98A95"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二分明月照我经纶满怀</w:t>
            </w:r>
          </w:p>
          <w:p w14:paraId="72463CC9"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深究为知本，明道出雅意</w:t>
            </w:r>
          </w:p>
          <w:p w14:paraId="0B96E6E1" w14:textId="77777777" w:rsidR="00BC49CF" w:rsidRPr="007B3ADF" w:rsidRDefault="00BC49CF" w:rsidP="005263B3">
            <w:pPr>
              <w:ind w:firstLineChars="200" w:firstLine="420"/>
              <w:rPr>
                <w:rFonts w:ascii="宋体" w:hAnsi="宋体" w:cs="宋体"/>
                <w:bCs/>
                <w:color w:val="000000"/>
                <w:kern w:val="0"/>
              </w:rPr>
            </w:pPr>
            <w:proofErr w:type="gramStart"/>
            <w:r w:rsidRPr="007B3ADF">
              <w:rPr>
                <w:rFonts w:ascii="宋体" w:hAnsi="宋体" w:cs="宋体" w:hint="eastAsia"/>
                <w:bCs/>
                <w:color w:val="000000"/>
                <w:kern w:val="0"/>
              </w:rPr>
              <w:t>暑</w:t>
            </w:r>
            <w:proofErr w:type="gramEnd"/>
            <w:r w:rsidRPr="007B3ADF">
              <w:rPr>
                <w:rFonts w:ascii="宋体" w:hAnsi="宋体" w:cs="宋体" w:hint="eastAsia"/>
                <w:bCs/>
                <w:color w:val="000000"/>
                <w:kern w:val="0"/>
              </w:rPr>
              <w:t>往后笃实，寒来更坚韧</w:t>
            </w:r>
          </w:p>
          <w:p w14:paraId="372402F5" w14:textId="77777777" w:rsidR="00BC49CF" w:rsidRPr="007B3ADF" w:rsidRDefault="00BC49CF" w:rsidP="005263B3">
            <w:pPr>
              <w:ind w:firstLineChars="200" w:firstLine="420"/>
              <w:rPr>
                <w:rFonts w:ascii="宋体" w:hAnsi="宋体" w:cs="宋体"/>
                <w:bCs/>
                <w:color w:val="000000"/>
                <w:kern w:val="0"/>
              </w:rPr>
            </w:pPr>
            <w:proofErr w:type="gramStart"/>
            <w:r w:rsidRPr="007B3ADF">
              <w:rPr>
                <w:rFonts w:ascii="宋体" w:hAnsi="宋体" w:cs="宋体" w:hint="eastAsia"/>
                <w:bCs/>
                <w:color w:val="000000"/>
                <w:kern w:val="0"/>
              </w:rPr>
              <w:t>扬我仙风</w:t>
            </w:r>
            <w:proofErr w:type="gramEnd"/>
            <w:r w:rsidRPr="007B3ADF">
              <w:rPr>
                <w:rFonts w:ascii="宋体" w:hAnsi="宋体" w:cs="宋体" w:hint="eastAsia"/>
                <w:bCs/>
                <w:color w:val="000000"/>
                <w:kern w:val="0"/>
              </w:rPr>
              <w:t>，</w:t>
            </w:r>
            <w:proofErr w:type="gramStart"/>
            <w:r w:rsidRPr="007B3ADF">
              <w:rPr>
                <w:rFonts w:ascii="宋体" w:hAnsi="宋体" w:cs="宋体" w:hint="eastAsia"/>
                <w:bCs/>
                <w:color w:val="000000"/>
                <w:kern w:val="0"/>
              </w:rPr>
              <w:t>扬我仙风</w:t>
            </w:r>
            <w:proofErr w:type="gramEnd"/>
          </w:p>
          <w:p w14:paraId="7B9233D6" w14:textId="77777777" w:rsidR="00BC49CF" w:rsidRPr="007B3ADF"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我们如去还将如来</w:t>
            </w:r>
          </w:p>
          <w:p w14:paraId="32DB99D8" w14:textId="77777777" w:rsidR="00BC49CF" w:rsidRPr="00235E1A" w:rsidRDefault="00BC49CF" w:rsidP="005263B3">
            <w:pPr>
              <w:ind w:firstLineChars="200" w:firstLine="420"/>
              <w:rPr>
                <w:rFonts w:ascii="宋体" w:hAnsi="宋体" w:cs="宋体"/>
                <w:bCs/>
                <w:color w:val="000000"/>
                <w:kern w:val="0"/>
              </w:rPr>
            </w:pPr>
            <w:r w:rsidRPr="007B3ADF">
              <w:rPr>
                <w:rFonts w:ascii="宋体" w:hAnsi="宋体" w:cs="宋体" w:hint="eastAsia"/>
                <w:bCs/>
                <w:color w:val="000000"/>
                <w:kern w:val="0"/>
              </w:rPr>
              <w:t>恰如梅花纷至沓来</w:t>
            </w:r>
          </w:p>
          <w:p w14:paraId="2DA9CC1C" w14:textId="77777777" w:rsidR="00BC49CF" w:rsidRPr="00235E1A" w:rsidRDefault="00BC49CF" w:rsidP="005263B3">
            <w:pPr>
              <w:ind w:firstLineChars="200" w:firstLine="422"/>
              <w:rPr>
                <w:rFonts w:ascii="宋体" w:hAnsi="宋体" w:cs="宋体"/>
                <w:bCs/>
                <w:color w:val="000000"/>
                <w:kern w:val="0"/>
              </w:rPr>
            </w:pPr>
            <w:r>
              <w:rPr>
                <w:rFonts w:ascii="宋体" w:hAnsi="宋体" w:cs="宋体" w:hint="eastAsia"/>
                <w:b/>
                <w:color w:val="000000"/>
              </w:rPr>
              <w:t>（三</w:t>
            </w:r>
            <w:r w:rsidRPr="00235E1A">
              <w:rPr>
                <w:rFonts w:ascii="宋体" w:hAnsi="宋体" w:cs="宋体" w:hint="eastAsia"/>
                <w:b/>
                <w:color w:val="000000"/>
              </w:rPr>
              <w:t>）校史：</w:t>
            </w:r>
            <w:r w:rsidRPr="00235E1A">
              <w:rPr>
                <w:rFonts w:ascii="宋体" w:hAnsi="宋体" w:cs="宋体" w:hint="eastAsia"/>
                <w:bCs/>
                <w:color w:val="000000"/>
                <w:kern w:val="0"/>
              </w:rPr>
              <w:t>2002年4月，仙城中学正式奠基开工建设。2002年9月1日，江都市仙城中学举行开学典礼，标志着仙城中学正式建立。2007年11月，江苏省教育厅星级高中教育评估专家组来校对江都市仙城中学高中部创建“江苏省三星级普通高中”各项工作进行全面评估。2008年1月，江都市仙城中学正式被评为“江苏省三星级普通高中”。2008年根据江苏省基础教育课程</w:t>
            </w:r>
            <w:r w:rsidRPr="00235E1A">
              <w:rPr>
                <w:rFonts w:ascii="宋体" w:hAnsi="宋体" w:cs="宋体" w:hint="eastAsia"/>
                <w:bCs/>
                <w:color w:val="000000"/>
                <w:kern w:val="0"/>
              </w:rPr>
              <w:lastRenderedPageBreak/>
              <w:t>改革的进度，江都市仙城中学开始全面实施新课程改革。2012年5月，江苏省教育厅正式批准仙城中学为“江苏省国家教育考试标准化考点”。2015年9月扬州市教育局批准仙城中学更名为“扬州市仙城中学”。 2016年6月，扬州市仙城中学被评为“江苏省四星级普通高中”。2019年11月，扬州市仙城中学申报的江苏省“江淮生态大走廊综合实践活动课程基地”正式立项并实施。扬州市仙城中学正在把建成“江苏省高品质示范高中”作为办学目标，努力谱写新时代民办教育新篇章。</w:t>
            </w:r>
          </w:p>
          <w:p w14:paraId="66082370" w14:textId="168E8F35" w:rsidR="00BC49CF" w:rsidRPr="00235E1A" w:rsidRDefault="00BC49CF" w:rsidP="005263B3">
            <w:pPr>
              <w:ind w:firstLineChars="200" w:firstLine="422"/>
              <w:rPr>
                <w:rFonts w:ascii="宋体" w:hAnsi="宋体" w:cs="宋体"/>
                <w:bCs/>
                <w:color w:val="000000"/>
              </w:rPr>
            </w:pPr>
            <w:r>
              <w:rPr>
                <w:rFonts w:ascii="宋体" w:hAnsi="宋体" w:cs="宋体" w:hint="eastAsia"/>
                <w:b/>
                <w:color w:val="000000"/>
              </w:rPr>
              <w:t>（四</w:t>
            </w:r>
            <w:r w:rsidRPr="00235E1A">
              <w:rPr>
                <w:rFonts w:ascii="宋体" w:hAnsi="宋体" w:cs="宋体" w:hint="eastAsia"/>
                <w:b/>
                <w:color w:val="000000"/>
              </w:rPr>
              <w:t>）</w:t>
            </w:r>
            <w:r w:rsidRPr="00235E1A">
              <w:rPr>
                <w:rFonts w:ascii="宋体" w:hAnsi="宋体" w:cs="宋体"/>
                <w:b/>
                <w:noProof/>
                <w:color w:val="000000"/>
              </w:rPr>
              <w:drawing>
                <wp:anchor distT="0" distB="0" distL="114300" distR="114300" simplePos="0" relativeHeight="251659264" behindDoc="0" locked="0" layoutInCell="1" allowOverlap="1" wp14:anchorId="51F8CBC6" wp14:editId="3774CAA3">
                  <wp:simplePos x="0" y="0"/>
                  <wp:positionH relativeFrom="column">
                    <wp:posOffset>3670300</wp:posOffset>
                  </wp:positionH>
                  <wp:positionV relativeFrom="paragraph">
                    <wp:posOffset>78740</wp:posOffset>
                  </wp:positionV>
                  <wp:extent cx="1770380" cy="1629410"/>
                  <wp:effectExtent l="0" t="0" r="1270" b="8890"/>
                  <wp:wrapSquare wrapText="bothSides"/>
                  <wp:docPr id="1" name="图片 1" descr="http://www.jdxczx.com/Article/UploadFiles/201305/201305311714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jdxczx.com/Article/UploadFiles/201305/2013053117144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0380"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E1A">
              <w:rPr>
                <w:rFonts w:ascii="宋体" w:hAnsi="宋体" w:cs="宋体" w:hint="eastAsia"/>
                <w:b/>
                <w:color w:val="000000"/>
              </w:rPr>
              <w:t>校徽：</w:t>
            </w:r>
            <w:r w:rsidRPr="00235E1A">
              <w:rPr>
                <w:rFonts w:ascii="宋体" w:hAnsi="宋体" w:hint="eastAsia"/>
                <w:bCs/>
                <w:color w:val="000000"/>
              </w:rPr>
              <w:t>校徽体现着学校的风采和特色</w:t>
            </w:r>
            <w:r>
              <w:rPr>
                <w:rFonts w:ascii="宋体" w:hAnsi="宋体" w:hint="eastAsia"/>
                <w:bCs/>
                <w:color w:val="000000"/>
              </w:rPr>
              <w:t>，</w:t>
            </w:r>
            <w:r w:rsidRPr="00235E1A">
              <w:rPr>
                <w:rFonts w:ascii="宋体" w:hAnsi="宋体" w:hint="eastAsia"/>
                <w:bCs/>
                <w:color w:val="000000"/>
              </w:rPr>
              <w:t>蓝色的底色上鲜明的校徽构图优美大方，个性鲜明，充满时代气息和勃勃生机。校徽蓝色圆环构成外框，外框上部是</w:t>
            </w:r>
            <w:r>
              <w:rPr>
                <w:rFonts w:ascii="宋体" w:hAnsi="宋体" w:hint="eastAsia"/>
                <w:bCs/>
                <w:color w:val="000000"/>
              </w:rPr>
              <w:t>学校</w:t>
            </w:r>
            <w:r w:rsidRPr="00235E1A">
              <w:rPr>
                <w:rFonts w:ascii="宋体" w:hAnsi="宋体" w:hint="eastAsia"/>
                <w:bCs/>
                <w:color w:val="000000"/>
              </w:rPr>
              <w:t>的校名“扬州市仙城中学”，下部校名的英文拼写，校徽的中心图案欢快活泼，</w:t>
            </w:r>
            <w:proofErr w:type="gramStart"/>
            <w:r w:rsidRPr="00235E1A">
              <w:rPr>
                <w:rFonts w:ascii="宋体" w:hAnsi="宋体" w:hint="eastAsia"/>
                <w:bCs/>
                <w:color w:val="000000"/>
              </w:rPr>
              <w:t>托举着</w:t>
            </w:r>
            <w:proofErr w:type="gramEnd"/>
            <w:r w:rsidRPr="00235E1A">
              <w:rPr>
                <w:rFonts w:ascii="宋体" w:hAnsi="宋体" w:hint="eastAsia"/>
                <w:bCs/>
                <w:color w:val="000000"/>
              </w:rPr>
              <w:t>一颗璀璨的太阳，蓝色体现博大与理智就像我们的老师，绿色象征着生命，</w:t>
            </w:r>
            <w:proofErr w:type="gramStart"/>
            <w:r w:rsidRPr="00235E1A">
              <w:rPr>
                <w:rFonts w:ascii="宋体" w:hAnsi="宋体" w:hint="eastAsia"/>
                <w:bCs/>
                <w:color w:val="000000"/>
              </w:rPr>
              <w:t>就像仙城</w:t>
            </w:r>
            <w:proofErr w:type="gramEnd"/>
            <w:r w:rsidRPr="00235E1A">
              <w:rPr>
                <w:rFonts w:ascii="宋体" w:hAnsi="宋体" w:hint="eastAsia"/>
                <w:bCs/>
                <w:color w:val="000000"/>
              </w:rPr>
              <w:t>中学凭借强大的生命力不断前行，红色给人奋发向上的感觉，符合学生的特质，校徽寓意学校师生奋发向上、不断进取共同创造学校美好的前景和灿烂的未来。</w:t>
            </w:r>
          </w:p>
          <w:p w14:paraId="614474A6" w14:textId="77777777" w:rsidR="00BC49CF" w:rsidRDefault="00BC49CF" w:rsidP="005263B3">
            <w:pPr>
              <w:ind w:firstLineChars="200" w:firstLine="422"/>
              <w:rPr>
                <w:rFonts w:ascii="宋体" w:hAnsi="宋体" w:cs="宋体"/>
                <w:b/>
                <w:color w:val="000000"/>
                <w:kern w:val="0"/>
              </w:rPr>
            </w:pPr>
            <w:r w:rsidRPr="00235E1A">
              <w:rPr>
                <w:rFonts w:ascii="宋体" w:hAnsi="宋体" w:cs="宋体" w:hint="eastAsia"/>
                <w:b/>
                <w:color w:val="000000"/>
                <w:kern w:val="0"/>
              </w:rPr>
              <w:t>（</w:t>
            </w:r>
            <w:r>
              <w:rPr>
                <w:rFonts w:ascii="宋体" w:hAnsi="宋体" w:cs="宋体" w:hint="eastAsia"/>
                <w:b/>
                <w:color w:val="000000"/>
                <w:kern w:val="0"/>
              </w:rPr>
              <w:t>五</w:t>
            </w:r>
            <w:r w:rsidRPr="00235E1A">
              <w:rPr>
                <w:rFonts w:ascii="宋体" w:hAnsi="宋体" w:cs="宋体" w:hint="eastAsia"/>
                <w:b/>
                <w:color w:val="000000"/>
                <w:kern w:val="0"/>
              </w:rPr>
              <w:t>）营造校园“三风”环境氛围，增强“三风”的隐形育人功能</w:t>
            </w:r>
          </w:p>
          <w:p w14:paraId="1A3BF2E7" w14:textId="77777777" w:rsidR="00BC49CF" w:rsidRPr="00235E1A" w:rsidRDefault="00BC49CF" w:rsidP="005263B3">
            <w:pPr>
              <w:ind w:firstLineChars="200" w:firstLine="420"/>
              <w:rPr>
                <w:rFonts w:ascii="宋体" w:hAnsi="宋体" w:cs="宋体"/>
                <w:bCs/>
                <w:color w:val="000000"/>
                <w:kern w:val="0"/>
              </w:rPr>
            </w:pPr>
            <w:r w:rsidRPr="005D2DC4">
              <w:rPr>
                <w:rFonts w:ascii="宋体" w:hAnsi="宋体" w:cs="宋体" w:hint="eastAsia"/>
                <w:bCs/>
                <w:color w:val="000000"/>
                <w:kern w:val="0"/>
              </w:rPr>
              <w:t>学校在</w:t>
            </w:r>
            <w:r>
              <w:rPr>
                <w:rFonts w:ascii="宋体" w:hAnsi="宋体" w:cs="宋体" w:hint="eastAsia"/>
                <w:bCs/>
                <w:color w:val="000000"/>
                <w:kern w:val="0"/>
              </w:rPr>
              <w:t>教学楼走廊两侧醒目位置</w:t>
            </w:r>
            <w:r w:rsidRPr="00235E1A">
              <w:rPr>
                <w:rFonts w:ascii="宋体" w:hAnsi="宋体" w:cs="宋体" w:hint="eastAsia"/>
                <w:bCs/>
                <w:color w:val="000000"/>
                <w:kern w:val="0"/>
              </w:rPr>
              <w:t>布置办学理念、校训、“三风”的铭牌，形成良好的“三风”建设氛围</w:t>
            </w:r>
            <w:r>
              <w:rPr>
                <w:rFonts w:ascii="宋体" w:hAnsi="宋体" w:cs="宋体" w:hint="eastAsia"/>
                <w:bCs/>
                <w:color w:val="000000"/>
                <w:kern w:val="0"/>
              </w:rPr>
              <w:t>，并</w:t>
            </w:r>
            <w:r w:rsidRPr="00235E1A">
              <w:rPr>
                <w:rFonts w:ascii="宋体" w:hAnsi="宋体" w:cs="宋体" w:hint="eastAsia"/>
                <w:bCs/>
                <w:color w:val="000000"/>
                <w:kern w:val="0"/>
              </w:rPr>
              <w:t>充分利用黑板报、宣传栏、广播、校园网等媒体广泛宣传“三风”内容，讲解“三风”内涵及要义，使全校师生人人皆知，深入人心。</w:t>
            </w:r>
          </w:p>
          <w:p w14:paraId="08E23F4B" w14:textId="77777777" w:rsidR="00BC49CF" w:rsidRPr="00235E1A" w:rsidRDefault="00BC49CF" w:rsidP="005263B3">
            <w:pPr>
              <w:ind w:firstLineChars="200" w:firstLine="422"/>
              <w:rPr>
                <w:rFonts w:ascii="宋体" w:hAnsi="宋体" w:cs="宋体"/>
                <w:b/>
                <w:color w:val="000000"/>
                <w:kern w:val="0"/>
              </w:rPr>
            </w:pPr>
            <w:r w:rsidRPr="00235E1A">
              <w:rPr>
                <w:rFonts w:ascii="宋体" w:hAnsi="宋体" w:cs="宋体" w:hint="eastAsia"/>
                <w:b/>
                <w:color w:val="000000"/>
                <w:kern w:val="0"/>
              </w:rPr>
              <w:t>（</w:t>
            </w:r>
            <w:r>
              <w:rPr>
                <w:rFonts w:ascii="宋体" w:hAnsi="宋体" w:cs="宋体" w:hint="eastAsia"/>
                <w:b/>
                <w:color w:val="000000"/>
                <w:kern w:val="0"/>
              </w:rPr>
              <w:t>六</w:t>
            </w:r>
            <w:r w:rsidRPr="00235E1A">
              <w:rPr>
                <w:rFonts w:ascii="宋体" w:hAnsi="宋体" w:cs="宋体" w:hint="eastAsia"/>
                <w:b/>
                <w:color w:val="000000"/>
                <w:kern w:val="0"/>
              </w:rPr>
              <w:t>）开展多种活动，对全校师生进行“三风”教育</w:t>
            </w:r>
          </w:p>
          <w:p w14:paraId="6AA2DCA3" w14:textId="77777777" w:rsidR="00BC49CF" w:rsidRPr="00235E1A" w:rsidRDefault="00BC49CF" w:rsidP="005263B3">
            <w:pPr>
              <w:ind w:firstLineChars="200" w:firstLine="420"/>
              <w:rPr>
                <w:rFonts w:ascii="宋体" w:hAnsi="宋体" w:cs="宋体"/>
                <w:bCs/>
                <w:color w:val="000000"/>
                <w:kern w:val="0"/>
              </w:rPr>
            </w:pPr>
            <w:r>
              <w:rPr>
                <w:rFonts w:ascii="宋体" w:hAnsi="宋体" w:cs="宋体" w:hint="eastAsia"/>
                <w:bCs/>
                <w:color w:val="000000"/>
                <w:kern w:val="0"/>
              </w:rPr>
              <w:t>学校通过</w:t>
            </w:r>
            <w:r w:rsidRPr="00235E1A">
              <w:rPr>
                <w:rFonts w:ascii="宋体" w:hAnsi="宋体" w:cs="宋体" w:hint="eastAsia"/>
                <w:bCs/>
                <w:color w:val="000000"/>
                <w:kern w:val="0"/>
              </w:rPr>
              <w:t>学校网站、</w:t>
            </w:r>
            <w:proofErr w:type="gramStart"/>
            <w:r w:rsidRPr="00235E1A">
              <w:rPr>
                <w:rFonts w:ascii="宋体" w:hAnsi="宋体" w:cs="宋体" w:hint="eastAsia"/>
                <w:bCs/>
                <w:color w:val="000000"/>
                <w:kern w:val="0"/>
              </w:rPr>
              <w:t>微信公众号</w:t>
            </w:r>
            <w:proofErr w:type="gramEnd"/>
            <w:r w:rsidRPr="00235E1A">
              <w:rPr>
                <w:rFonts w:ascii="宋体" w:hAnsi="宋体" w:cs="宋体" w:hint="eastAsia"/>
                <w:bCs/>
                <w:color w:val="000000"/>
                <w:kern w:val="0"/>
              </w:rPr>
              <w:t>、校广播台、教职工大会、教代会、开学典礼、校会、班会、国旗下讲话等</w:t>
            </w:r>
            <w:r>
              <w:rPr>
                <w:rFonts w:ascii="宋体" w:hAnsi="宋体" w:cs="宋体" w:hint="eastAsia"/>
                <w:bCs/>
                <w:color w:val="000000"/>
                <w:kern w:val="0"/>
              </w:rPr>
              <w:t>方式</w:t>
            </w:r>
            <w:r w:rsidRPr="00235E1A">
              <w:rPr>
                <w:rFonts w:ascii="宋体" w:hAnsi="宋体" w:cs="宋体" w:hint="eastAsia"/>
                <w:bCs/>
                <w:color w:val="000000"/>
                <w:kern w:val="0"/>
              </w:rPr>
              <w:t>，有针对性地进行“三风”宣传教育。引导师生深入解读“三风”内涵，领会精神实质，并付之于实践；发动全校师生参与“三风”大讨论，对校风、教风、学风进行解析，使“三风”明确，表述准确、内涵深刻、富有个性，内容具有时代精神，契合素质教育要义。</w:t>
            </w:r>
          </w:p>
          <w:p w14:paraId="04F7427E" w14:textId="77777777" w:rsidR="00BC49CF" w:rsidRPr="00235E1A" w:rsidRDefault="00BC49CF" w:rsidP="005263B3">
            <w:pPr>
              <w:ind w:firstLineChars="200" w:firstLine="420"/>
              <w:rPr>
                <w:rFonts w:ascii="宋体" w:hAnsi="宋体" w:cs="宋体"/>
                <w:bCs/>
                <w:color w:val="000000"/>
                <w:kern w:val="0"/>
              </w:rPr>
            </w:pPr>
            <w:r w:rsidRPr="00235E1A">
              <w:rPr>
                <w:rFonts w:ascii="宋体" w:hAnsi="宋体" w:cs="宋体" w:hint="eastAsia"/>
                <w:bCs/>
                <w:color w:val="000000"/>
                <w:kern w:val="0"/>
              </w:rPr>
              <w:t>开展教师“三风”教育。通过党员先进性教育、师德培训、班主任培训、骨干教师培训、青年教师培训、教研组建设等形式，提高广大教师的思想素质和业务能力。</w:t>
            </w:r>
          </w:p>
          <w:p w14:paraId="1CBE971E" w14:textId="77777777" w:rsidR="00BC49CF" w:rsidRDefault="00BC49CF" w:rsidP="005263B3">
            <w:pPr>
              <w:ind w:firstLineChars="200" w:firstLine="420"/>
              <w:rPr>
                <w:rFonts w:ascii="宋体" w:hAnsi="宋体" w:cs="宋体"/>
                <w:bCs/>
                <w:color w:val="000000"/>
                <w:kern w:val="0"/>
              </w:rPr>
            </w:pPr>
            <w:r w:rsidRPr="00235E1A">
              <w:rPr>
                <w:rFonts w:ascii="宋体" w:hAnsi="宋体" w:cs="宋体" w:hint="eastAsia"/>
                <w:bCs/>
                <w:color w:val="000000"/>
                <w:kern w:val="0"/>
              </w:rPr>
              <w:t>开展学生“三风”教育。通过新生军训、主题班会、诗歌朗诵、法制教育、爱国主义教育、文明礼仪教育等形式</w:t>
            </w:r>
            <w:r>
              <w:rPr>
                <w:rFonts w:ascii="宋体" w:hAnsi="宋体" w:cs="宋体" w:hint="eastAsia"/>
                <w:bCs/>
                <w:color w:val="000000"/>
                <w:kern w:val="0"/>
              </w:rPr>
              <w:t>，</w:t>
            </w:r>
            <w:r w:rsidRPr="004A2D66">
              <w:rPr>
                <w:rFonts w:ascii="宋体" w:hAnsi="宋体" w:cs="宋体" w:hint="eastAsia"/>
                <w:bCs/>
                <w:color w:val="000000"/>
                <w:kern w:val="0"/>
              </w:rPr>
              <w:t>提高学生的思想道德素质,促进学生身心健康发展</w:t>
            </w:r>
            <w:r>
              <w:rPr>
                <w:rFonts w:ascii="宋体" w:hAnsi="宋体" w:cs="宋体" w:hint="eastAsia"/>
                <w:bCs/>
                <w:color w:val="000000"/>
                <w:kern w:val="0"/>
              </w:rPr>
              <w:t>。</w:t>
            </w:r>
          </w:p>
          <w:p w14:paraId="56B82E57" w14:textId="77777777" w:rsidR="00BC49CF" w:rsidRDefault="00BC49CF" w:rsidP="005263B3">
            <w:pPr>
              <w:ind w:firstLineChars="200" w:firstLine="420"/>
              <w:rPr>
                <w:rFonts w:ascii="宋体" w:hAnsi="宋体"/>
                <w:bCs/>
                <w:color w:val="000000"/>
              </w:rPr>
            </w:pPr>
            <w:r>
              <w:rPr>
                <w:rFonts w:ascii="宋体" w:hAnsi="宋体" w:cs="宋体" w:hint="eastAsia"/>
                <w:bCs/>
                <w:color w:val="000000"/>
              </w:rPr>
              <w:t>学校</w:t>
            </w:r>
            <w:r w:rsidRPr="00235E1A">
              <w:rPr>
                <w:rFonts w:ascii="宋体" w:hAnsi="宋体" w:cs="宋体" w:hint="eastAsia"/>
                <w:bCs/>
                <w:color w:val="000000"/>
              </w:rPr>
              <w:t>实施“和”文化建设。</w:t>
            </w:r>
            <w:r w:rsidRPr="00235E1A">
              <w:rPr>
                <w:rFonts w:ascii="宋体" w:hAnsi="宋体" w:hint="eastAsia"/>
                <w:bCs/>
                <w:color w:val="000000"/>
              </w:rPr>
              <w:t>学校</w:t>
            </w:r>
            <w:proofErr w:type="gramStart"/>
            <w:r w:rsidRPr="00235E1A">
              <w:rPr>
                <w:rFonts w:ascii="宋体" w:hAnsi="宋体" w:hint="eastAsia"/>
                <w:bCs/>
                <w:color w:val="000000"/>
              </w:rPr>
              <w:t>践行</w:t>
            </w:r>
            <w:proofErr w:type="gramEnd"/>
            <w:r w:rsidRPr="00235E1A">
              <w:rPr>
                <w:rFonts w:ascii="宋体" w:hAnsi="宋体" w:hint="eastAsia"/>
                <w:bCs/>
                <w:color w:val="000000"/>
              </w:rPr>
              <w:t>“富强、民主、文明、和谐、</w:t>
            </w:r>
            <w:r w:rsidRPr="00235E1A">
              <w:rPr>
                <w:rFonts w:ascii="宋体" w:hAnsi="宋体" w:cs="Arial"/>
                <w:bCs/>
                <w:color w:val="000000"/>
                <w:shd w:val="clear" w:color="auto" w:fill="FFFFFF"/>
              </w:rPr>
              <w:t>自由、平等、公正、法治、爱国、敬业、诚信、友善</w:t>
            </w:r>
            <w:r w:rsidRPr="00235E1A">
              <w:rPr>
                <w:rFonts w:ascii="宋体" w:hAnsi="宋体" w:hint="eastAsia"/>
                <w:bCs/>
                <w:color w:val="000000"/>
              </w:rPr>
              <w:t>”的社会主义核心价值观，营造出了文明和谐的校园文化氛围；学校经过近二十年的</w:t>
            </w:r>
            <w:r>
              <w:rPr>
                <w:rFonts w:ascii="宋体" w:hAnsi="宋体" w:hint="eastAsia"/>
                <w:bCs/>
                <w:color w:val="000000"/>
              </w:rPr>
              <w:t>发展</w:t>
            </w:r>
            <w:r w:rsidRPr="00235E1A">
              <w:rPr>
                <w:rFonts w:ascii="宋体" w:hAnsi="宋体" w:hint="eastAsia"/>
                <w:bCs/>
                <w:color w:val="000000"/>
              </w:rPr>
              <w:t>，“和气、和睦、和谐、和美”的校风已深入人心；学校是民办学校，教师来自天南地北，大家为了一个共同目标汇聚在一起，同心同德地办教育，干事业；学校二百多位教师，学习背景不同，因此形成的教育教学风格各有千秋，和</w:t>
            </w:r>
            <w:proofErr w:type="gramStart"/>
            <w:r w:rsidRPr="00235E1A">
              <w:rPr>
                <w:rFonts w:ascii="宋体" w:hAnsi="宋体" w:hint="eastAsia"/>
                <w:bCs/>
                <w:color w:val="000000"/>
              </w:rPr>
              <w:t>而</w:t>
            </w:r>
            <w:proofErr w:type="gramEnd"/>
            <w:r w:rsidRPr="00235E1A">
              <w:rPr>
                <w:rFonts w:ascii="宋体" w:hAnsi="宋体" w:hint="eastAsia"/>
                <w:bCs/>
                <w:color w:val="000000"/>
              </w:rPr>
              <w:t>不同，</w:t>
            </w:r>
            <w:r>
              <w:rPr>
                <w:rFonts w:ascii="宋体" w:hAnsi="宋体" w:hint="eastAsia"/>
                <w:bCs/>
                <w:color w:val="000000"/>
              </w:rPr>
              <w:t>相互促进</w:t>
            </w:r>
            <w:r w:rsidRPr="00235E1A">
              <w:rPr>
                <w:rFonts w:ascii="宋体" w:hAnsi="宋体" w:hint="eastAsia"/>
                <w:bCs/>
                <w:color w:val="000000"/>
              </w:rPr>
              <w:t>，产生了更高的教育教学效益；学校一贯注重校园文化建设，创设积极向上、健康发展的文化氛围，师生们都能拥有一种积极的、健康的、平和的心态，稳步地求教、求学，无论是教师的教，还是学生的学都取得理想的成绩，学校的办学效益逐年攀高。</w:t>
            </w:r>
          </w:p>
          <w:p w14:paraId="72D6B4A4" w14:textId="77777777" w:rsidR="00BC49CF" w:rsidRPr="00235E1A" w:rsidRDefault="00BC49CF" w:rsidP="005263B3">
            <w:pPr>
              <w:ind w:firstLineChars="200" w:firstLine="422"/>
              <w:rPr>
                <w:rFonts w:ascii="宋体" w:hAnsi="宋体" w:cs="宋体"/>
                <w:b/>
                <w:color w:val="000000"/>
              </w:rPr>
            </w:pPr>
            <w:r w:rsidRPr="00235E1A">
              <w:rPr>
                <w:rFonts w:ascii="宋体" w:hAnsi="宋体" w:cs="宋体" w:hint="eastAsia"/>
                <w:b/>
                <w:color w:val="000000"/>
              </w:rPr>
              <w:t>三、</w:t>
            </w:r>
            <w:r w:rsidRPr="00235E1A">
              <w:rPr>
                <w:rFonts w:ascii="宋体" w:hAnsi="宋体" w:cs="宋体"/>
                <w:b/>
                <w:color w:val="000000"/>
              </w:rPr>
              <w:t xml:space="preserve"> </w:t>
            </w:r>
            <w:r w:rsidRPr="00235E1A">
              <w:rPr>
                <w:rFonts w:ascii="宋体" w:hAnsi="宋体" w:cs="宋体" w:hint="eastAsia"/>
                <w:b/>
                <w:color w:val="000000"/>
              </w:rPr>
              <w:t>“三风”建设体现立德树人目标，促进师、生、学校发展</w:t>
            </w:r>
          </w:p>
          <w:p w14:paraId="31DCED24" w14:textId="77777777" w:rsidR="00BC49CF" w:rsidRPr="00235E1A" w:rsidRDefault="00BC49CF" w:rsidP="005263B3">
            <w:pPr>
              <w:ind w:firstLineChars="200" w:firstLine="422"/>
              <w:rPr>
                <w:rFonts w:ascii="宋体" w:hAnsi="宋体"/>
                <w:b/>
                <w:color w:val="000000"/>
              </w:rPr>
            </w:pPr>
            <w:r w:rsidRPr="00235E1A">
              <w:rPr>
                <w:rFonts w:ascii="宋体" w:hAnsi="宋体" w:hint="eastAsia"/>
                <w:b/>
                <w:color w:val="000000"/>
              </w:rPr>
              <w:t>（一）强化校风建设，营造“四和”文化</w:t>
            </w:r>
          </w:p>
          <w:p w14:paraId="038257C5" w14:textId="77777777" w:rsidR="00BC49CF" w:rsidRPr="00235E1A" w:rsidRDefault="00BC49CF" w:rsidP="005263B3">
            <w:pPr>
              <w:ind w:firstLineChars="100" w:firstLine="210"/>
              <w:rPr>
                <w:rFonts w:ascii="宋体" w:hAnsi="宋体"/>
                <w:bCs/>
                <w:color w:val="000000"/>
              </w:rPr>
            </w:pPr>
            <w:r w:rsidRPr="00235E1A">
              <w:rPr>
                <w:rFonts w:ascii="宋体" w:hAnsi="宋体" w:hint="eastAsia"/>
                <w:bCs/>
                <w:color w:val="000000"/>
              </w:rPr>
              <w:t xml:space="preserve"> </w:t>
            </w:r>
            <w:r w:rsidRPr="00235E1A">
              <w:rPr>
                <w:rFonts w:ascii="宋体" w:hAnsi="宋体"/>
                <w:bCs/>
                <w:color w:val="000000"/>
              </w:rPr>
              <w:t xml:space="preserve"> </w:t>
            </w:r>
            <w:r w:rsidRPr="00235E1A">
              <w:rPr>
                <w:rFonts w:ascii="宋体" w:hAnsi="宋体" w:hint="eastAsia"/>
                <w:bCs/>
                <w:color w:val="000000"/>
              </w:rPr>
              <w:t>1.</w:t>
            </w:r>
            <w:r w:rsidRPr="00235E1A">
              <w:rPr>
                <w:rFonts w:ascii="宋体" w:hAnsi="宋体"/>
                <w:bCs/>
                <w:color w:val="000000"/>
              </w:rPr>
              <w:t xml:space="preserve"> </w:t>
            </w:r>
            <w:r>
              <w:rPr>
                <w:rFonts w:ascii="宋体" w:hAnsi="宋体" w:hint="eastAsia"/>
                <w:bCs/>
                <w:color w:val="000000"/>
              </w:rPr>
              <w:t>学校校风建设的思路</w:t>
            </w:r>
          </w:p>
          <w:p w14:paraId="3A6DE44D" w14:textId="77777777" w:rsidR="00BC49CF" w:rsidRPr="00235E1A" w:rsidRDefault="00BC49CF" w:rsidP="005263B3">
            <w:pPr>
              <w:ind w:firstLineChars="100" w:firstLine="210"/>
              <w:rPr>
                <w:rFonts w:ascii="宋体" w:hAnsi="宋体"/>
                <w:bCs/>
                <w:color w:val="000000"/>
              </w:rPr>
            </w:pPr>
            <w:r w:rsidRPr="00235E1A">
              <w:rPr>
                <w:rFonts w:ascii="宋体" w:hAnsi="宋体" w:hint="eastAsia"/>
                <w:bCs/>
                <w:color w:val="000000"/>
              </w:rPr>
              <w:t>学校校风建设以社会主义核心价值观为指导，以构建品质校园为重点，以爱国主义和基础道德教育为核心，以提高学生的人格修养和全面素质为目标，树立可持续发展的教育观，使学校整体形成“和气、和睦、和谐、和美”的校风。</w:t>
            </w:r>
          </w:p>
          <w:p w14:paraId="24DC3F9B" w14:textId="77777777" w:rsidR="00BC49CF" w:rsidRPr="004A2D66" w:rsidRDefault="00BC49CF" w:rsidP="005263B3">
            <w:pPr>
              <w:ind w:firstLineChars="200" w:firstLine="420"/>
              <w:rPr>
                <w:rFonts w:ascii="宋体" w:hAnsi="宋体"/>
                <w:bCs/>
                <w:color w:val="000000"/>
              </w:rPr>
            </w:pPr>
            <w:r w:rsidRPr="00235E1A">
              <w:rPr>
                <w:rFonts w:ascii="宋体" w:hAnsi="宋体" w:hint="eastAsia"/>
                <w:bCs/>
                <w:color w:val="000000"/>
              </w:rPr>
              <w:t>2.</w:t>
            </w:r>
            <w:r w:rsidRPr="00235E1A">
              <w:rPr>
                <w:rFonts w:ascii="宋体" w:hAnsi="宋体"/>
                <w:bCs/>
                <w:color w:val="000000"/>
              </w:rPr>
              <w:t xml:space="preserve"> </w:t>
            </w:r>
            <w:r>
              <w:rPr>
                <w:rFonts w:ascii="宋体" w:hAnsi="宋体" w:hint="eastAsia"/>
                <w:bCs/>
                <w:color w:val="000000"/>
              </w:rPr>
              <w:t>学校</w:t>
            </w:r>
            <w:r w:rsidRPr="00235E1A">
              <w:rPr>
                <w:rFonts w:ascii="宋体" w:hAnsi="宋体" w:hint="eastAsia"/>
                <w:bCs/>
                <w:color w:val="000000"/>
              </w:rPr>
              <w:t>强化校风的举措</w:t>
            </w:r>
          </w:p>
        </w:tc>
      </w:tr>
      <w:tr w:rsidR="00BC49CF" w:rsidRPr="00235E1A" w14:paraId="1CE9D1BC" w14:textId="77777777" w:rsidTr="005263B3">
        <w:tblPrEx>
          <w:tblLook w:val="00A0" w:firstRow="1" w:lastRow="0" w:firstColumn="1" w:lastColumn="0" w:noHBand="0" w:noVBand="0"/>
        </w:tblPrEx>
        <w:trPr>
          <w:trHeight w:val="2117"/>
          <w:jc w:val="center"/>
        </w:trPr>
        <w:tc>
          <w:tcPr>
            <w:tcW w:w="9027" w:type="dxa"/>
            <w:gridSpan w:val="4"/>
          </w:tcPr>
          <w:p w14:paraId="5CBBF3D0"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lastRenderedPageBreak/>
              <w:t>通过文化校园的建设，深化校风教育。通过和谐的校园环境布置，</w:t>
            </w:r>
            <w:r w:rsidRPr="00235E1A">
              <w:rPr>
                <w:rFonts w:ascii="宋体" w:hAnsi="宋体"/>
                <w:bCs/>
                <w:color w:val="000000"/>
              </w:rPr>
              <w:t>让生态的物化树木建筑发挥隐形的精神育人功能</w:t>
            </w:r>
            <w:r w:rsidRPr="00235E1A">
              <w:rPr>
                <w:rFonts w:ascii="宋体" w:hAnsi="宋体" w:hint="eastAsia"/>
                <w:bCs/>
                <w:color w:val="000000"/>
              </w:rPr>
              <w:t>。</w:t>
            </w:r>
            <w:r>
              <w:rPr>
                <w:rFonts w:ascii="宋体" w:hAnsi="宋体" w:hint="eastAsia"/>
                <w:bCs/>
                <w:color w:val="000000"/>
              </w:rPr>
              <w:t>学校</w:t>
            </w:r>
            <w:r w:rsidRPr="00235E1A">
              <w:rPr>
                <w:rFonts w:ascii="宋体" w:hAnsi="宋体"/>
                <w:bCs/>
                <w:color w:val="000000"/>
              </w:rPr>
              <w:t>完善主题绿园，增设景点小品，为校内建筑立意命名，着力对校园绿化格局进行优化和完善</w:t>
            </w:r>
            <w:r w:rsidRPr="00235E1A">
              <w:rPr>
                <w:rFonts w:ascii="宋体" w:hAnsi="宋体" w:hint="eastAsia"/>
                <w:bCs/>
                <w:color w:val="000000"/>
              </w:rPr>
              <w:t>，整个校园呈现着一派</w:t>
            </w:r>
            <w:r>
              <w:rPr>
                <w:rFonts w:ascii="宋体" w:hAnsi="宋体" w:hint="eastAsia"/>
                <w:bCs/>
                <w:color w:val="000000"/>
              </w:rPr>
              <w:t>生机盎然</w:t>
            </w:r>
            <w:r w:rsidRPr="00235E1A">
              <w:rPr>
                <w:rFonts w:ascii="宋体" w:hAnsi="宋体" w:hint="eastAsia"/>
                <w:bCs/>
                <w:color w:val="000000"/>
              </w:rPr>
              <w:t>的景象。学校通过在醒目位置布置校训、校风、教风、学风内容，激励师生自觉</w:t>
            </w:r>
            <w:proofErr w:type="gramStart"/>
            <w:r w:rsidRPr="00235E1A">
              <w:rPr>
                <w:rFonts w:ascii="宋体" w:hAnsi="宋体" w:hint="eastAsia"/>
                <w:bCs/>
                <w:color w:val="000000"/>
              </w:rPr>
              <w:t>践行</w:t>
            </w:r>
            <w:proofErr w:type="gramEnd"/>
            <w:r w:rsidRPr="00235E1A">
              <w:rPr>
                <w:rFonts w:ascii="宋体" w:hAnsi="宋体" w:hint="eastAsia"/>
                <w:bCs/>
                <w:color w:val="000000"/>
              </w:rPr>
              <w:t>“三风”；在办公楼、教室等公共场所张贴了教育和治学的名言警语，激励教师深思深究务实</w:t>
            </w:r>
            <w:proofErr w:type="gramStart"/>
            <w:r w:rsidRPr="00235E1A">
              <w:rPr>
                <w:rFonts w:ascii="宋体" w:hAnsi="宋体" w:hint="eastAsia"/>
                <w:bCs/>
                <w:color w:val="000000"/>
              </w:rPr>
              <w:t>务</w:t>
            </w:r>
            <w:proofErr w:type="gramEnd"/>
            <w:r w:rsidRPr="00235E1A">
              <w:rPr>
                <w:rFonts w:ascii="宋体" w:hAnsi="宋体" w:hint="eastAsia"/>
                <w:bCs/>
                <w:color w:val="000000"/>
              </w:rPr>
              <w:t>效、</w:t>
            </w:r>
            <w:r>
              <w:rPr>
                <w:rFonts w:ascii="宋体" w:hAnsi="宋体" w:hint="eastAsia"/>
                <w:bCs/>
                <w:color w:val="000000"/>
              </w:rPr>
              <w:t>培养</w:t>
            </w:r>
            <w:r w:rsidRPr="00235E1A">
              <w:rPr>
                <w:rFonts w:ascii="宋体" w:hAnsi="宋体" w:hint="eastAsia"/>
                <w:bCs/>
                <w:color w:val="000000"/>
              </w:rPr>
              <w:t>学生明道知本笃实</w:t>
            </w:r>
            <w:proofErr w:type="gramStart"/>
            <w:r w:rsidRPr="00235E1A">
              <w:rPr>
                <w:rFonts w:ascii="宋体" w:hAnsi="宋体" w:hint="eastAsia"/>
                <w:bCs/>
                <w:color w:val="000000"/>
              </w:rPr>
              <w:t>践行</w:t>
            </w:r>
            <w:proofErr w:type="gramEnd"/>
            <w:r w:rsidRPr="00235E1A">
              <w:rPr>
                <w:rFonts w:ascii="宋体" w:hAnsi="宋体" w:hint="eastAsia"/>
                <w:bCs/>
                <w:color w:val="000000"/>
              </w:rPr>
              <w:t>；橱窗、</w:t>
            </w:r>
            <w:proofErr w:type="gramStart"/>
            <w:r w:rsidRPr="00235E1A">
              <w:rPr>
                <w:rFonts w:ascii="宋体" w:hAnsi="宋体" w:hint="eastAsia"/>
                <w:bCs/>
                <w:color w:val="000000"/>
              </w:rPr>
              <w:t>戗</w:t>
            </w:r>
            <w:proofErr w:type="gramEnd"/>
            <w:r w:rsidRPr="00235E1A">
              <w:rPr>
                <w:rFonts w:ascii="宋体" w:hAnsi="宋体" w:hint="eastAsia"/>
                <w:bCs/>
                <w:color w:val="000000"/>
              </w:rPr>
              <w:t>牌、标牌及时展示“校风”建设的成果等，形成“校风”教育的立体框架。每个教室布置学生自己设计的“学习园地”，营造浓郁的“校风”教育氛围。</w:t>
            </w:r>
          </w:p>
          <w:p w14:paraId="318567C0"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w:t>
            </w:r>
            <w:r w:rsidRPr="00235E1A">
              <w:rPr>
                <w:rFonts w:hint="eastAsia"/>
                <w:color w:val="000000"/>
                <w:szCs w:val="28"/>
              </w:rPr>
              <w:t>建构一个立体宣传网络工程。通过学校网站、校园</w:t>
            </w:r>
            <w:proofErr w:type="gramStart"/>
            <w:r w:rsidRPr="00235E1A">
              <w:rPr>
                <w:rFonts w:hint="eastAsia"/>
                <w:color w:val="000000"/>
                <w:szCs w:val="28"/>
              </w:rPr>
              <w:t>微信公众号</w:t>
            </w:r>
            <w:proofErr w:type="gramEnd"/>
            <w:r w:rsidRPr="00235E1A">
              <w:rPr>
                <w:rFonts w:hint="eastAsia"/>
                <w:color w:val="000000"/>
                <w:szCs w:val="28"/>
              </w:rPr>
              <w:t>、校园广播台、班会等渠道，大力宣传校风，让全校师生熟记校风并切实理解其内涵，用校风凝聚人心，激励斗志；同时</w:t>
            </w:r>
            <w:r w:rsidRPr="00235E1A">
              <w:rPr>
                <w:rFonts w:ascii="宋体" w:hAnsi="宋体" w:hint="eastAsia"/>
                <w:bCs/>
                <w:color w:val="000000"/>
              </w:rPr>
              <w:t>积极组织师生共同学习社会主义核心价值观，</w:t>
            </w:r>
            <w:r w:rsidRPr="00235E1A">
              <w:rPr>
                <w:rFonts w:ascii="宋体" w:hAnsi="宋体"/>
                <w:bCs/>
                <w:color w:val="000000"/>
              </w:rPr>
              <w:t>把社会主义核心价值观融入校园</w:t>
            </w:r>
            <w:r w:rsidRPr="00235E1A">
              <w:rPr>
                <w:rFonts w:ascii="宋体" w:hAnsi="宋体" w:hint="eastAsia"/>
                <w:bCs/>
                <w:color w:val="000000"/>
              </w:rPr>
              <w:t>，让“</w:t>
            </w:r>
            <w:r w:rsidRPr="00235E1A">
              <w:rPr>
                <w:rFonts w:ascii="宋体" w:hAnsi="宋体" w:cs="Arial"/>
                <w:bCs/>
                <w:color w:val="000000"/>
                <w:shd w:val="clear" w:color="auto" w:fill="FFFFFF"/>
              </w:rPr>
              <w:t>富强、民主、文明、和谐、自由、平等、公正、法治、爱国、敬业、诚信、友善</w:t>
            </w:r>
            <w:r w:rsidRPr="00235E1A">
              <w:rPr>
                <w:rFonts w:ascii="宋体" w:hAnsi="宋体" w:cs="Arial" w:hint="eastAsia"/>
                <w:bCs/>
                <w:color w:val="000000"/>
                <w:shd w:val="clear" w:color="auto" w:fill="FFFFFF"/>
              </w:rPr>
              <w:t>”</w:t>
            </w:r>
            <w:r w:rsidRPr="00235E1A">
              <w:rPr>
                <w:rFonts w:ascii="宋体" w:hAnsi="宋体" w:hint="eastAsia"/>
                <w:bCs/>
                <w:color w:val="000000"/>
              </w:rPr>
              <w:t>在全校师生心中生根发芽；以“</w:t>
            </w:r>
            <w:r w:rsidRPr="00235E1A">
              <w:rPr>
                <w:rStyle w:val="ac"/>
                <w:rFonts w:ascii="宋体" w:hAnsi="宋体" w:hint="eastAsia"/>
                <w:b w:val="0"/>
                <w:color w:val="000000"/>
                <w:spacing w:val="15"/>
                <w:shd w:val="clear" w:color="auto" w:fill="FFFFFF"/>
              </w:rPr>
              <w:t>领导班子建设好、思想道德教育好、活动阵地好、教师队伍好、校园文化好、校园环境好</w:t>
            </w:r>
            <w:r w:rsidRPr="00235E1A">
              <w:rPr>
                <w:rFonts w:ascii="宋体" w:hAnsi="宋体" w:hint="eastAsia"/>
                <w:bCs/>
                <w:color w:val="000000"/>
              </w:rPr>
              <w:t>”六个好为标准建设文明校园；把文明礼仪养成教育作为未成年人思想道德建设的重要抓手，依托学校、家庭、社会三</w:t>
            </w:r>
            <w:proofErr w:type="gramStart"/>
            <w:r w:rsidRPr="00235E1A">
              <w:rPr>
                <w:rFonts w:ascii="宋体" w:hAnsi="宋体" w:hint="eastAsia"/>
                <w:bCs/>
                <w:color w:val="000000"/>
              </w:rPr>
              <w:t>大成长</w:t>
            </w:r>
            <w:proofErr w:type="gramEnd"/>
            <w:r w:rsidRPr="00235E1A">
              <w:rPr>
                <w:rFonts w:ascii="宋体" w:hAnsi="宋体" w:hint="eastAsia"/>
                <w:bCs/>
                <w:color w:val="000000"/>
              </w:rPr>
              <w:t>空间，突出抓好“八礼四仪”，教育引导学生学礼仪、知礼仪、行礼仪，养成讲文明、懂礼貌、有道德的良好品德和行为习惯，立足学校实际，规范办学，促进校风建设。</w:t>
            </w:r>
          </w:p>
          <w:p w14:paraId="65EA0DE2"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3.</w:t>
            </w:r>
            <w:r w:rsidRPr="00235E1A">
              <w:rPr>
                <w:rFonts w:ascii="宋体" w:hAnsi="宋体"/>
                <w:bCs/>
                <w:color w:val="000000"/>
              </w:rPr>
              <w:t xml:space="preserve"> </w:t>
            </w:r>
            <w:r>
              <w:rPr>
                <w:rFonts w:ascii="宋体" w:hAnsi="宋体" w:hint="eastAsia"/>
                <w:bCs/>
                <w:color w:val="000000"/>
              </w:rPr>
              <w:t>学校</w:t>
            </w:r>
            <w:r w:rsidRPr="00235E1A">
              <w:rPr>
                <w:rFonts w:ascii="宋体" w:hAnsi="宋体" w:hint="eastAsia"/>
                <w:bCs/>
                <w:color w:val="000000"/>
              </w:rPr>
              <w:t>校风建设的成果</w:t>
            </w:r>
          </w:p>
          <w:p w14:paraId="5F238ED6"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通过长期开展卓有实效的“校风”建设，</w:t>
            </w:r>
            <w:r w:rsidRPr="00235E1A">
              <w:rPr>
                <w:rFonts w:ascii="宋体" w:hAnsi="宋体"/>
                <w:bCs/>
                <w:color w:val="000000"/>
              </w:rPr>
              <w:t>学校的办学特色、办学成绩得到了学生、家长和社会的充分认可。</w:t>
            </w:r>
            <w:r>
              <w:rPr>
                <w:rFonts w:ascii="宋体" w:hAnsi="宋体"/>
                <w:bCs/>
                <w:color w:val="000000"/>
              </w:rPr>
              <w:t>学校</w:t>
            </w:r>
            <w:r w:rsidRPr="00235E1A">
              <w:rPr>
                <w:rFonts w:ascii="宋体" w:hAnsi="宋体"/>
                <w:bCs/>
                <w:color w:val="000000"/>
              </w:rPr>
              <w:t>自晋升为江苏省四星级普通高中</w:t>
            </w:r>
            <w:r>
              <w:rPr>
                <w:rFonts w:ascii="宋体" w:hAnsi="宋体" w:hint="eastAsia"/>
                <w:bCs/>
                <w:color w:val="000000"/>
              </w:rPr>
              <w:t>以来</w:t>
            </w:r>
            <w:r w:rsidRPr="00235E1A">
              <w:rPr>
                <w:rFonts w:ascii="宋体" w:hAnsi="宋体"/>
                <w:bCs/>
                <w:color w:val="000000"/>
              </w:rPr>
              <w:t>，</w:t>
            </w:r>
            <w:r w:rsidRPr="00235E1A">
              <w:rPr>
                <w:rFonts w:ascii="宋体" w:hAnsi="宋体" w:hint="eastAsia"/>
                <w:bCs/>
                <w:color w:val="000000"/>
              </w:rPr>
              <w:t>多次被上级教育行政机构表彰，例如：依法治校示范校、2016-2017年度教育科研先进集体、2017-2018年度扬州市文明校园、2017-2019学年度先进集体特色建设发展性评估优秀奖、精致管理示范学校、2017年“绿色承诺”青少年爱国主义读书征文书画竞赛活动优秀组织奖、2017年第九届江都区中学生科技文化艺术节暨第十五届中学文艺汇演先进单位、2020年全国中学生英语能力测评优秀组织奖；被多所高校及组织认定为优质生源基地，教育科学研究实验基地、地理科普教育基地、全国青少年校园足球特色学校等。</w:t>
            </w:r>
          </w:p>
          <w:p w14:paraId="722B8B9E" w14:textId="77777777" w:rsidR="00BC49CF" w:rsidRPr="00235E1A" w:rsidRDefault="00BC49CF" w:rsidP="005263B3">
            <w:pPr>
              <w:ind w:firstLineChars="200" w:firstLine="422"/>
              <w:rPr>
                <w:rFonts w:ascii="宋体" w:hAnsi="宋体"/>
                <w:b/>
                <w:color w:val="000000"/>
              </w:rPr>
            </w:pPr>
            <w:r w:rsidRPr="00235E1A">
              <w:rPr>
                <w:rFonts w:ascii="宋体" w:hAnsi="宋体" w:hint="eastAsia"/>
                <w:b/>
                <w:color w:val="000000"/>
              </w:rPr>
              <w:t>（二）强化教风建设，提高教师素养</w:t>
            </w:r>
          </w:p>
          <w:p w14:paraId="0B983179"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1.</w:t>
            </w:r>
            <w:r w:rsidRPr="00235E1A">
              <w:rPr>
                <w:rFonts w:ascii="宋体" w:hAnsi="宋体"/>
                <w:bCs/>
                <w:color w:val="000000"/>
              </w:rPr>
              <w:t xml:space="preserve"> </w:t>
            </w:r>
            <w:r>
              <w:rPr>
                <w:rFonts w:ascii="宋体" w:hAnsi="宋体" w:hint="eastAsia"/>
                <w:bCs/>
                <w:color w:val="000000"/>
              </w:rPr>
              <w:t>学校教风建设的思路</w:t>
            </w:r>
          </w:p>
          <w:p w14:paraId="68AEB935"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学校为培养</w:t>
            </w:r>
            <w:r w:rsidRPr="00235E1A">
              <w:rPr>
                <w:rFonts w:ascii="宋体" w:hAnsi="宋体" w:hint="eastAsia"/>
                <w:bCs/>
                <w:color w:val="000000"/>
              </w:rPr>
              <w:t>适应时代要求，紧跟时代潮流，顺应社会信息化、科学化发展</w:t>
            </w:r>
            <w:r>
              <w:rPr>
                <w:rFonts w:ascii="宋体" w:hAnsi="宋体" w:hint="eastAsia"/>
                <w:bCs/>
                <w:color w:val="000000"/>
              </w:rPr>
              <w:t>的人才</w:t>
            </w:r>
            <w:r w:rsidRPr="00235E1A">
              <w:rPr>
                <w:rFonts w:ascii="宋体" w:hAnsi="宋体" w:hint="eastAsia"/>
                <w:bCs/>
                <w:color w:val="000000"/>
              </w:rPr>
              <w:t xml:space="preserve">，紧跟教育改革步伐，努力推进课程改革，大力加强师德师风师能建设，提出了“深思 深究”的发展方向，“务实 </w:t>
            </w:r>
            <w:proofErr w:type="gramStart"/>
            <w:r w:rsidRPr="00235E1A">
              <w:rPr>
                <w:rFonts w:ascii="宋体" w:hAnsi="宋体" w:hint="eastAsia"/>
                <w:bCs/>
                <w:color w:val="000000"/>
              </w:rPr>
              <w:t>务</w:t>
            </w:r>
            <w:proofErr w:type="gramEnd"/>
            <w:r w:rsidRPr="00235E1A">
              <w:rPr>
                <w:rFonts w:ascii="宋体" w:hAnsi="宋体" w:hint="eastAsia"/>
                <w:bCs/>
                <w:color w:val="000000"/>
              </w:rPr>
              <w:t>效”的教学作风。</w:t>
            </w:r>
          </w:p>
          <w:p w14:paraId="120426AF" w14:textId="77777777" w:rsidR="00BC49CF" w:rsidRPr="00235E1A" w:rsidRDefault="00BC49CF" w:rsidP="005263B3">
            <w:pPr>
              <w:ind w:firstLineChars="200" w:firstLine="420"/>
              <w:rPr>
                <w:rFonts w:ascii="宋体" w:hAnsi="宋体" w:cs="宋体"/>
                <w:bCs/>
                <w:color w:val="000000"/>
              </w:rPr>
            </w:pPr>
            <w:r w:rsidRPr="00235E1A">
              <w:rPr>
                <w:rFonts w:ascii="宋体" w:hAnsi="宋体" w:cs="宋体" w:hint="eastAsia"/>
                <w:bCs/>
                <w:color w:val="000000"/>
              </w:rPr>
              <w:t>2.</w:t>
            </w:r>
            <w:r w:rsidRPr="00235E1A">
              <w:rPr>
                <w:rFonts w:ascii="宋体" w:hAnsi="宋体" w:cs="宋体"/>
                <w:bCs/>
                <w:color w:val="000000"/>
              </w:rPr>
              <w:t xml:space="preserve"> </w:t>
            </w:r>
            <w:r>
              <w:rPr>
                <w:rFonts w:ascii="宋体" w:hAnsi="宋体" w:cs="宋体" w:hint="eastAsia"/>
                <w:bCs/>
                <w:color w:val="000000"/>
              </w:rPr>
              <w:t>学校</w:t>
            </w:r>
            <w:r w:rsidRPr="00235E1A">
              <w:rPr>
                <w:rFonts w:ascii="宋体" w:hAnsi="宋体" w:cs="宋体" w:hint="eastAsia"/>
                <w:bCs/>
                <w:color w:val="000000"/>
              </w:rPr>
              <w:t>强化教风建设的举措</w:t>
            </w:r>
          </w:p>
          <w:p w14:paraId="444CC7CA" w14:textId="77777777" w:rsidR="00BC49CF" w:rsidRPr="00235E1A" w:rsidRDefault="00BC49CF" w:rsidP="005263B3">
            <w:pPr>
              <w:ind w:firstLineChars="200" w:firstLine="420"/>
              <w:rPr>
                <w:rFonts w:ascii="宋体" w:hAnsi="宋体"/>
                <w:bCs/>
                <w:color w:val="000000"/>
              </w:rPr>
            </w:pPr>
            <w:r>
              <w:rPr>
                <w:rFonts w:ascii="宋体" w:hAnsi="宋体" w:cs="宋体" w:hint="eastAsia"/>
                <w:bCs/>
                <w:color w:val="000000"/>
              </w:rPr>
              <w:t>学校</w:t>
            </w:r>
            <w:r w:rsidRPr="00235E1A">
              <w:rPr>
                <w:rFonts w:ascii="宋体" w:hAnsi="宋体" w:cs="宋体" w:hint="eastAsia"/>
                <w:bCs/>
                <w:color w:val="000000"/>
              </w:rPr>
              <w:t>重视教师职业道德建设，通过组织政治学习、召开各种讨论会、举办讲座、开展谈心活动、树立师德典型、师德承诺、学生评教等途径，将师德教育经常化、制度化，规范教师从教行为；全面落实师德考核机制，</w:t>
            </w:r>
            <w:r w:rsidRPr="00235E1A">
              <w:rPr>
                <w:rFonts w:ascii="宋体" w:hAnsi="宋体" w:hint="eastAsia"/>
                <w:bCs/>
                <w:color w:val="000000"/>
              </w:rPr>
              <w:t>认真狠抓教职工政治学习和师德教育，把教师的思想统一到为“教书育人、建功立业”这个要求上来。</w:t>
            </w:r>
          </w:p>
          <w:p w14:paraId="50995D69"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w:t>
            </w:r>
            <w:r w:rsidRPr="00235E1A">
              <w:rPr>
                <w:rFonts w:ascii="宋体" w:hAnsi="宋体"/>
                <w:bCs/>
                <w:color w:val="000000"/>
              </w:rPr>
              <w:t>高度重视</w:t>
            </w:r>
            <w:r w:rsidRPr="00235E1A">
              <w:rPr>
                <w:rFonts w:ascii="宋体" w:hAnsi="宋体" w:hint="eastAsia"/>
                <w:bCs/>
                <w:color w:val="000000"/>
              </w:rPr>
              <w:t>教师</w:t>
            </w:r>
            <w:r w:rsidRPr="00235E1A">
              <w:rPr>
                <w:rFonts w:ascii="宋体" w:hAnsi="宋体"/>
                <w:bCs/>
                <w:color w:val="000000"/>
              </w:rPr>
              <w:t>教科研工作</w:t>
            </w:r>
            <w:r w:rsidRPr="00235E1A">
              <w:rPr>
                <w:rFonts w:ascii="宋体" w:hAnsi="宋体" w:hint="eastAsia"/>
                <w:bCs/>
                <w:color w:val="000000"/>
              </w:rPr>
              <w:t>，培养教师“深思深究”的工作作风，</w:t>
            </w:r>
            <w:r w:rsidRPr="00235E1A">
              <w:rPr>
                <w:rFonts w:ascii="宋体" w:hAnsi="宋体"/>
                <w:bCs/>
                <w:color w:val="000000"/>
              </w:rPr>
              <w:t>搭建教科研平台，教研组实施每学期</w:t>
            </w:r>
            <w:r w:rsidRPr="00235E1A">
              <w:rPr>
                <w:rFonts w:ascii="宋体" w:hAnsi="宋体" w:hint="eastAsia"/>
                <w:bCs/>
                <w:color w:val="000000"/>
              </w:rPr>
              <w:t>“</w:t>
            </w:r>
            <w:r w:rsidRPr="00235E1A">
              <w:rPr>
                <w:rFonts w:ascii="宋体" w:hAnsi="宋体"/>
                <w:bCs/>
                <w:color w:val="000000"/>
              </w:rPr>
              <w:t>一人一课</w:t>
            </w:r>
            <w:r w:rsidRPr="00235E1A">
              <w:rPr>
                <w:rFonts w:ascii="宋体" w:hAnsi="宋体" w:hint="eastAsia"/>
                <w:bCs/>
                <w:color w:val="000000"/>
              </w:rPr>
              <w:t>”</w:t>
            </w:r>
            <w:r w:rsidRPr="00235E1A">
              <w:rPr>
                <w:rFonts w:ascii="宋体" w:hAnsi="宋体"/>
                <w:bCs/>
                <w:color w:val="000000"/>
              </w:rPr>
              <w:t>制度</w:t>
            </w:r>
            <w:r w:rsidRPr="00235E1A">
              <w:rPr>
                <w:rFonts w:ascii="宋体" w:hAnsi="宋体" w:hint="eastAsia"/>
                <w:bCs/>
                <w:color w:val="000000"/>
              </w:rPr>
              <w:t>，</w:t>
            </w:r>
            <w:r w:rsidRPr="00235E1A">
              <w:rPr>
                <w:rFonts w:ascii="宋体" w:hAnsi="宋体"/>
                <w:bCs/>
                <w:color w:val="000000"/>
              </w:rPr>
              <w:t>各</w:t>
            </w:r>
            <w:proofErr w:type="gramStart"/>
            <w:r w:rsidRPr="00235E1A">
              <w:rPr>
                <w:rFonts w:ascii="宋体" w:hAnsi="宋体"/>
                <w:bCs/>
                <w:color w:val="000000"/>
              </w:rPr>
              <w:t>备课组</w:t>
            </w:r>
            <w:proofErr w:type="gramEnd"/>
            <w:r w:rsidRPr="00235E1A">
              <w:rPr>
                <w:rFonts w:ascii="宋体" w:hAnsi="宋体"/>
                <w:bCs/>
                <w:color w:val="000000"/>
              </w:rPr>
              <w:t>实行“一课</w:t>
            </w:r>
            <w:proofErr w:type="gramStart"/>
            <w:r w:rsidRPr="00235E1A">
              <w:rPr>
                <w:rFonts w:ascii="宋体" w:hAnsi="宋体"/>
                <w:bCs/>
                <w:color w:val="000000"/>
              </w:rPr>
              <w:t>一研</w:t>
            </w:r>
            <w:proofErr w:type="gramEnd"/>
            <w:r w:rsidRPr="00235E1A">
              <w:rPr>
                <w:rFonts w:ascii="宋体" w:hAnsi="宋体"/>
                <w:bCs/>
                <w:color w:val="000000"/>
              </w:rPr>
              <w:t>”制度，形成各教研组人人参与教育科研的浓郁氛围。</w:t>
            </w:r>
            <w:r w:rsidRPr="00235E1A">
              <w:rPr>
                <w:rFonts w:ascii="宋体" w:hAnsi="宋体" w:hint="eastAsia"/>
                <w:bCs/>
                <w:color w:val="000000"/>
              </w:rPr>
              <w:t>学校一直重视新教师岗前培训</w:t>
            </w:r>
            <w:r>
              <w:rPr>
                <w:rFonts w:ascii="宋体" w:hAnsi="宋体" w:hint="eastAsia"/>
                <w:bCs/>
                <w:color w:val="000000"/>
              </w:rPr>
              <w:t>，</w:t>
            </w:r>
            <w:r w:rsidRPr="00235E1A">
              <w:rPr>
                <w:rFonts w:ascii="宋体" w:hAnsi="宋体" w:hint="eastAsia"/>
                <w:bCs/>
                <w:color w:val="000000"/>
              </w:rPr>
              <w:t>每期至少举行一次课堂教学基本功大赛活动，为青年教师搭建展示自我的平台，为提高课堂教学</w:t>
            </w:r>
            <w:r>
              <w:rPr>
                <w:rFonts w:ascii="宋体" w:hAnsi="宋体" w:hint="eastAsia"/>
                <w:bCs/>
                <w:color w:val="000000"/>
              </w:rPr>
              <w:t>水平</w:t>
            </w:r>
            <w:r w:rsidRPr="00235E1A">
              <w:rPr>
                <w:rFonts w:ascii="宋体" w:hAnsi="宋体" w:hint="eastAsia"/>
                <w:bCs/>
                <w:color w:val="000000"/>
              </w:rPr>
              <w:t>奠定基础。</w:t>
            </w:r>
            <w:r>
              <w:rPr>
                <w:rFonts w:ascii="宋体" w:hAnsi="宋体" w:hint="eastAsia"/>
                <w:bCs/>
                <w:color w:val="000000"/>
              </w:rPr>
              <w:t>学校</w:t>
            </w:r>
            <w:r w:rsidRPr="00235E1A">
              <w:rPr>
                <w:rFonts w:ascii="宋体" w:hAnsi="宋体" w:hint="eastAsia"/>
                <w:bCs/>
                <w:color w:val="000000"/>
              </w:rPr>
              <w:t>积极安排骨干教师参加国内外各类培训，定期举行教师论坛，缩短教师成长周期，收到了良好的效果。</w:t>
            </w:r>
          </w:p>
          <w:p w14:paraId="26A1547F"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w:t>
            </w:r>
            <w:r w:rsidRPr="00235E1A">
              <w:rPr>
                <w:rFonts w:ascii="宋体" w:hAnsi="宋体" w:hint="eastAsia"/>
                <w:bCs/>
                <w:color w:val="000000"/>
              </w:rPr>
              <w:t>积极实施课堂教学改革，开展“务实务效”的课堂教学，形成了“五学”</w:t>
            </w:r>
            <w:r>
              <w:rPr>
                <w:rFonts w:ascii="宋体" w:hAnsi="宋体" w:hint="eastAsia"/>
                <w:bCs/>
                <w:color w:val="000000"/>
              </w:rPr>
              <w:t>生态</w:t>
            </w:r>
            <w:r w:rsidRPr="00235E1A">
              <w:rPr>
                <w:rFonts w:ascii="宋体" w:hAnsi="宋体" w:hint="eastAsia"/>
                <w:bCs/>
                <w:color w:val="000000"/>
              </w:rPr>
              <w:t>课堂教学模式。该模式构建的是理解性的、反思性的、探究性的深度课堂，强调了教师在传授知识的基础上，注重提高学生独立思考的能力和创造性思维能力；充分体现了学生的主体地位，提高了学生发现问题、探讨研究、感悟体验和解决问题的能力和自主学习能力。学生学习的主动性不断增强，课堂效率显著提高。</w:t>
            </w:r>
          </w:p>
          <w:p w14:paraId="16334D54"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lastRenderedPageBreak/>
              <w:t>学校</w:t>
            </w:r>
            <w:r w:rsidRPr="00235E1A">
              <w:rPr>
                <w:rFonts w:ascii="宋体" w:hAnsi="宋体" w:hint="eastAsia"/>
                <w:bCs/>
                <w:color w:val="000000"/>
              </w:rPr>
              <w:t>重视教师职业生涯规划，为教师的成长和发展提供必要的制度保障。每年</w:t>
            </w:r>
            <w:r>
              <w:rPr>
                <w:rFonts w:ascii="宋体" w:hAnsi="宋体" w:hint="eastAsia"/>
                <w:bCs/>
                <w:color w:val="000000"/>
              </w:rPr>
              <w:t>开设</w:t>
            </w:r>
            <w:r w:rsidRPr="00235E1A">
              <w:rPr>
                <w:rFonts w:ascii="宋体" w:hAnsi="宋体" w:hint="eastAsia"/>
                <w:bCs/>
                <w:color w:val="000000"/>
              </w:rPr>
              <w:t>名师示范课、骨干教师研究课、</w:t>
            </w:r>
            <w:r>
              <w:rPr>
                <w:rFonts w:ascii="宋体" w:hAnsi="宋体" w:hint="eastAsia"/>
                <w:bCs/>
                <w:color w:val="000000"/>
              </w:rPr>
              <w:t>举行</w:t>
            </w:r>
            <w:r w:rsidRPr="00235E1A">
              <w:rPr>
                <w:rFonts w:ascii="宋体" w:hAnsi="宋体" w:hint="eastAsia"/>
                <w:bCs/>
                <w:color w:val="000000"/>
              </w:rPr>
              <w:t>“智慧杯”青年</w:t>
            </w:r>
            <w:proofErr w:type="gramStart"/>
            <w:r w:rsidRPr="00235E1A">
              <w:rPr>
                <w:rFonts w:ascii="宋体" w:hAnsi="宋体" w:hint="eastAsia"/>
                <w:bCs/>
                <w:color w:val="000000"/>
              </w:rPr>
              <w:t>教师赛课</w:t>
            </w:r>
            <w:proofErr w:type="gramEnd"/>
            <w:r w:rsidRPr="00235E1A">
              <w:rPr>
                <w:rFonts w:ascii="宋体" w:hAnsi="宋体" w:hint="eastAsia"/>
                <w:bCs/>
                <w:color w:val="000000"/>
              </w:rPr>
              <w:t>大赛及面向市内外的对外教学等观摩活动</w:t>
            </w:r>
            <w:r>
              <w:rPr>
                <w:rFonts w:ascii="宋体" w:hAnsi="宋体" w:hint="eastAsia"/>
                <w:bCs/>
                <w:color w:val="000000"/>
              </w:rPr>
              <w:t>，</w:t>
            </w:r>
            <w:r w:rsidRPr="00235E1A">
              <w:rPr>
                <w:rFonts w:ascii="宋体" w:hAnsi="宋体" w:hint="eastAsia"/>
                <w:bCs/>
                <w:color w:val="000000"/>
              </w:rPr>
              <w:t>定期开展教师论坛</w:t>
            </w:r>
            <w:r>
              <w:rPr>
                <w:rFonts w:ascii="宋体" w:hAnsi="宋体" w:hint="eastAsia"/>
                <w:bCs/>
                <w:color w:val="000000"/>
              </w:rPr>
              <w:t>。</w:t>
            </w:r>
            <w:r w:rsidRPr="00235E1A">
              <w:rPr>
                <w:rFonts w:ascii="宋体" w:hAnsi="宋体" w:hint="eastAsia"/>
                <w:bCs/>
                <w:color w:val="000000"/>
              </w:rPr>
              <w:t>为使年轻教师提早走向成熟，学校实施“青蓝工程”活动，促进了教师的整体水平和教育教学技能的提高，逐步形成了师德高尚、素质精良的教师队伍。</w:t>
            </w:r>
          </w:p>
          <w:p w14:paraId="492A440A"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3.</w:t>
            </w:r>
            <w:r w:rsidRPr="00235E1A">
              <w:rPr>
                <w:rFonts w:ascii="宋体" w:hAnsi="宋体"/>
                <w:bCs/>
                <w:color w:val="000000"/>
              </w:rPr>
              <w:t xml:space="preserve"> </w:t>
            </w:r>
            <w:r>
              <w:rPr>
                <w:rFonts w:ascii="宋体" w:hAnsi="宋体" w:hint="eastAsia"/>
                <w:bCs/>
                <w:color w:val="000000"/>
              </w:rPr>
              <w:t>学校</w:t>
            </w:r>
            <w:r w:rsidRPr="00235E1A">
              <w:rPr>
                <w:rFonts w:ascii="宋体" w:hAnsi="宋体" w:hint="eastAsia"/>
                <w:bCs/>
                <w:color w:val="000000"/>
              </w:rPr>
              <w:t>教风建设的成果</w:t>
            </w:r>
          </w:p>
          <w:p w14:paraId="75811A22"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通过严谨的教风建设，多年来学校教师无违反师德规范、有偿家教等现象，教师依法执教、爱岗敬业、热爱学生、严谨治学、团结协作、尊重家长、廉洁从教。多位教师受到上级主管部门的表彰：多位老师获得高中教育先进个人、优秀教育工作者、优秀班主任、高考先进个人等荣誉称号。多位老师在教学基本功大赛、优质课比赛中获奖。2016年以来全校教师共有303篇论文在各级各类学术期刊杂志公开发表，</w:t>
            </w:r>
            <w:r>
              <w:rPr>
                <w:rFonts w:ascii="宋体" w:hAnsi="宋体" w:hint="eastAsia"/>
                <w:bCs/>
                <w:color w:val="000000"/>
              </w:rPr>
              <w:t>94</w:t>
            </w:r>
            <w:r w:rsidRPr="00235E1A">
              <w:rPr>
                <w:rFonts w:ascii="宋体" w:hAnsi="宋体" w:hint="eastAsia"/>
                <w:bCs/>
                <w:color w:val="000000"/>
              </w:rPr>
              <w:t>篇论文在省级论文竞赛中获奖。</w:t>
            </w:r>
            <w:r w:rsidRPr="00235E1A">
              <w:rPr>
                <w:rFonts w:ascii="宋体" w:hAnsi="宋体"/>
                <w:bCs/>
                <w:color w:val="000000"/>
              </w:rPr>
              <w:t>近五年以来学校有</w:t>
            </w:r>
            <w:r w:rsidRPr="00235E1A">
              <w:rPr>
                <w:rFonts w:ascii="宋体" w:hAnsi="宋体" w:hint="eastAsia"/>
                <w:bCs/>
                <w:color w:val="000000"/>
              </w:rPr>
              <w:t>国家级课题1个，已结题；</w:t>
            </w:r>
            <w:r w:rsidRPr="00235E1A">
              <w:rPr>
                <w:rFonts w:ascii="宋体" w:hAnsi="宋体"/>
                <w:bCs/>
                <w:color w:val="000000"/>
              </w:rPr>
              <w:t>省级课题共</w:t>
            </w:r>
            <w:r w:rsidRPr="00235E1A">
              <w:rPr>
                <w:rFonts w:ascii="宋体" w:hAnsi="宋体" w:hint="eastAsia"/>
                <w:bCs/>
                <w:color w:val="000000"/>
              </w:rPr>
              <w:t>14</w:t>
            </w:r>
            <w:r w:rsidRPr="00235E1A">
              <w:rPr>
                <w:rFonts w:ascii="宋体" w:hAnsi="宋体"/>
                <w:bCs/>
                <w:color w:val="000000"/>
              </w:rPr>
              <w:t>项，</w:t>
            </w:r>
            <w:r w:rsidRPr="00235E1A">
              <w:rPr>
                <w:rFonts w:ascii="宋体" w:hAnsi="宋体" w:hint="eastAsia"/>
                <w:bCs/>
                <w:color w:val="000000"/>
              </w:rPr>
              <w:t>其中9项已结题；</w:t>
            </w:r>
            <w:r w:rsidRPr="00235E1A">
              <w:rPr>
                <w:rFonts w:ascii="宋体" w:hAnsi="宋体"/>
                <w:bCs/>
                <w:color w:val="000000"/>
              </w:rPr>
              <w:t>扬州市级课题共</w:t>
            </w:r>
            <w:r w:rsidRPr="00235E1A">
              <w:rPr>
                <w:rFonts w:ascii="宋体" w:hAnsi="宋体" w:hint="eastAsia"/>
                <w:bCs/>
                <w:color w:val="000000"/>
              </w:rPr>
              <w:t>25</w:t>
            </w:r>
            <w:r w:rsidRPr="00235E1A">
              <w:rPr>
                <w:rFonts w:ascii="宋体" w:hAnsi="宋体"/>
                <w:bCs/>
                <w:color w:val="000000"/>
              </w:rPr>
              <w:t>项</w:t>
            </w:r>
            <w:r w:rsidRPr="00235E1A">
              <w:rPr>
                <w:rFonts w:ascii="宋体" w:hAnsi="宋体" w:hint="eastAsia"/>
                <w:bCs/>
                <w:color w:val="000000"/>
              </w:rPr>
              <w:t>，其中14项已结题；区</w:t>
            </w:r>
            <w:r w:rsidRPr="00235E1A">
              <w:rPr>
                <w:rFonts w:ascii="宋体" w:hAnsi="宋体"/>
                <w:bCs/>
                <w:color w:val="000000"/>
              </w:rPr>
              <w:t>级立项课题</w:t>
            </w:r>
            <w:r w:rsidRPr="00235E1A">
              <w:rPr>
                <w:rFonts w:ascii="宋体" w:hAnsi="宋体" w:hint="eastAsia"/>
                <w:bCs/>
                <w:color w:val="000000"/>
              </w:rPr>
              <w:t>29</w:t>
            </w:r>
            <w:r w:rsidRPr="00235E1A">
              <w:rPr>
                <w:rFonts w:ascii="宋体" w:hAnsi="宋体"/>
                <w:bCs/>
                <w:color w:val="000000"/>
              </w:rPr>
              <w:t>项</w:t>
            </w:r>
            <w:r w:rsidRPr="00235E1A">
              <w:rPr>
                <w:rFonts w:ascii="宋体" w:hAnsi="宋体" w:hint="eastAsia"/>
                <w:bCs/>
                <w:color w:val="000000"/>
              </w:rPr>
              <w:t>，其中18项已结题</w:t>
            </w:r>
            <w:r w:rsidRPr="00235E1A">
              <w:rPr>
                <w:rFonts w:ascii="宋体" w:hAnsi="宋体"/>
                <w:bCs/>
                <w:color w:val="000000"/>
              </w:rPr>
              <w:t>。</w:t>
            </w:r>
          </w:p>
          <w:p w14:paraId="74D476C5" w14:textId="77777777" w:rsidR="00BC49CF" w:rsidRPr="00235E1A" w:rsidRDefault="00BC49CF" w:rsidP="005263B3">
            <w:pPr>
              <w:ind w:firstLineChars="200" w:firstLine="422"/>
              <w:rPr>
                <w:rFonts w:ascii="宋体" w:hAnsi="宋体"/>
                <w:b/>
                <w:color w:val="000000"/>
              </w:rPr>
            </w:pPr>
            <w:r w:rsidRPr="00235E1A">
              <w:rPr>
                <w:rFonts w:ascii="宋体" w:hAnsi="宋体" w:hint="eastAsia"/>
                <w:b/>
                <w:color w:val="000000"/>
              </w:rPr>
              <w:t>（三）强化学风建设，促进学生成长</w:t>
            </w:r>
          </w:p>
          <w:p w14:paraId="15DD5D7A"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1.</w:t>
            </w:r>
            <w:r>
              <w:rPr>
                <w:rFonts w:ascii="宋体" w:hAnsi="宋体" w:hint="eastAsia"/>
                <w:bCs/>
                <w:color w:val="000000"/>
              </w:rPr>
              <w:t>学校校风建设的思路</w:t>
            </w:r>
          </w:p>
          <w:p w14:paraId="6857D92D"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成才先成人”，学生只有明白做人的道理才能成为一名合格的中学生。我们坚持把德育放在各项工作的首位，致力于培养学生的社会责任感和使命感，使学生不仅能“明道知本”，广泛地学习，审慎地提问，慎重地思考，明确地辨别，更要能“笃实</w:t>
            </w:r>
            <w:proofErr w:type="gramStart"/>
            <w:r w:rsidRPr="00235E1A">
              <w:rPr>
                <w:rFonts w:ascii="宋体" w:hAnsi="宋体" w:hint="eastAsia"/>
                <w:bCs/>
                <w:color w:val="000000"/>
              </w:rPr>
              <w:t>践行</w:t>
            </w:r>
            <w:proofErr w:type="gramEnd"/>
            <w:r w:rsidRPr="00235E1A">
              <w:rPr>
                <w:rFonts w:ascii="宋体" w:hAnsi="宋体" w:hint="eastAsia"/>
                <w:bCs/>
                <w:color w:val="000000"/>
              </w:rPr>
              <w:t>”，即诚笃切实地去做事，坚定扎实地去实践。</w:t>
            </w:r>
          </w:p>
          <w:p w14:paraId="0D33749C"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2.</w:t>
            </w:r>
            <w:r w:rsidRPr="00235E1A">
              <w:rPr>
                <w:rFonts w:ascii="宋体" w:hAnsi="宋体"/>
                <w:bCs/>
                <w:color w:val="000000"/>
              </w:rPr>
              <w:t xml:space="preserve"> </w:t>
            </w:r>
            <w:r>
              <w:rPr>
                <w:rFonts w:ascii="宋体" w:hAnsi="宋体" w:hint="eastAsia"/>
                <w:bCs/>
                <w:color w:val="000000"/>
              </w:rPr>
              <w:t>学校</w:t>
            </w:r>
            <w:r w:rsidRPr="00235E1A">
              <w:rPr>
                <w:rFonts w:ascii="宋体" w:hAnsi="宋体" w:hint="eastAsia"/>
                <w:bCs/>
                <w:color w:val="000000"/>
              </w:rPr>
              <w:t>强化学风的举措</w:t>
            </w:r>
          </w:p>
          <w:p w14:paraId="0A0D2F4F"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w:t>
            </w:r>
            <w:r w:rsidRPr="00235E1A">
              <w:rPr>
                <w:rFonts w:ascii="宋体" w:hAnsi="宋体" w:hint="eastAsia"/>
                <w:bCs/>
                <w:color w:val="000000"/>
              </w:rPr>
              <w:t>坚持</w:t>
            </w:r>
            <w:r w:rsidRPr="00235E1A">
              <w:rPr>
                <w:rFonts w:ascii="宋体" w:hAnsi="宋体"/>
                <w:bCs/>
                <w:color w:val="000000"/>
              </w:rPr>
              <w:t>立德树人、强调德育为先</w:t>
            </w:r>
            <w:r w:rsidRPr="00235E1A">
              <w:rPr>
                <w:rFonts w:ascii="宋体" w:hAnsi="宋体" w:hint="eastAsia"/>
                <w:bCs/>
                <w:color w:val="000000"/>
              </w:rPr>
              <w:t>。</w:t>
            </w:r>
            <w:r>
              <w:rPr>
                <w:rFonts w:ascii="宋体" w:hAnsi="宋体" w:hint="eastAsia"/>
                <w:bCs/>
                <w:color w:val="000000"/>
              </w:rPr>
              <w:t>学校通过组织学生</w:t>
            </w:r>
            <w:r w:rsidRPr="00235E1A">
              <w:rPr>
                <w:rFonts w:ascii="宋体" w:hAnsi="宋体" w:hint="eastAsia"/>
                <w:bCs/>
                <w:color w:val="000000"/>
              </w:rPr>
              <w:t>参加各种社会实践</w:t>
            </w:r>
            <w:r>
              <w:rPr>
                <w:rFonts w:ascii="宋体" w:hAnsi="宋体" w:hint="eastAsia"/>
                <w:bCs/>
                <w:color w:val="000000"/>
              </w:rPr>
              <w:t>，开展</w:t>
            </w:r>
            <w:r w:rsidRPr="00235E1A">
              <w:rPr>
                <w:rFonts w:ascii="宋体" w:hAnsi="宋体" w:hint="eastAsia"/>
                <w:bCs/>
                <w:color w:val="000000"/>
              </w:rPr>
              <w:t>主题班</w:t>
            </w:r>
            <w:r>
              <w:rPr>
                <w:rFonts w:ascii="宋体" w:hAnsi="宋体" w:hint="eastAsia"/>
                <w:bCs/>
                <w:color w:val="000000"/>
              </w:rPr>
              <w:t>会，</w:t>
            </w:r>
            <w:r w:rsidRPr="00235E1A">
              <w:rPr>
                <w:rFonts w:ascii="宋体" w:hAnsi="宋体" w:hint="eastAsia"/>
                <w:bCs/>
                <w:color w:val="000000"/>
              </w:rPr>
              <w:t>开展“文明规范月”系列教育</w:t>
            </w:r>
            <w:r>
              <w:rPr>
                <w:rFonts w:ascii="宋体" w:hAnsi="宋体" w:hint="eastAsia"/>
                <w:bCs/>
                <w:color w:val="000000"/>
              </w:rPr>
              <w:t>，举办</w:t>
            </w:r>
            <w:r w:rsidRPr="00235E1A">
              <w:rPr>
                <w:rFonts w:ascii="宋体" w:hAnsi="宋体" w:hint="eastAsia"/>
                <w:bCs/>
                <w:color w:val="000000"/>
              </w:rPr>
              <w:t>演讲及征文比赛，</w:t>
            </w:r>
            <w:r>
              <w:rPr>
                <w:rFonts w:ascii="宋体" w:hAnsi="宋体" w:hint="eastAsia"/>
                <w:bCs/>
                <w:color w:val="000000"/>
              </w:rPr>
              <w:t>开展</w:t>
            </w:r>
            <w:r w:rsidRPr="00235E1A">
              <w:rPr>
                <w:rFonts w:ascii="宋体" w:hAnsi="宋体" w:hint="eastAsia"/>
                <w:bCs/>
                <w:color w:val="000000"/>
              </w:rPr>
              <w:t>国旗下讲话</w:t>
            </w:r>
            <w:r>
              <w:rPr>
                <w:rFonts w:ascii="宋体" w:hAnsi="宋体" w:hint="eastAsia"/>
                <w:bCs/>
                <w:color w:val="000000"/>
              </w:rPr>
              <w:t>等活动，</w:t>
            </w:r>
            <w:r w:rsidRPr="00235E1A">
              <w:rPr>
                <w:rFonts w:ascii="宋体" w:hAnsi="宋体" w:hint="eastAsia"/>
                <w:bCs/>
                <w:color w:val="000000"/>
              </w:rPr>
              <w:t>诠释学风内涵，引领学生自我完善，自主发展。</w:t>
            </w:r>
          </w:p>
          <w:p w14:paraId="36DCAABD"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w:t>
            </w:r>
            <w:r w:rsidRPr="00235E1A">
              <w:rPr>
                <w:rFonts w:ascii="宋体" w:hAnsi="宋体" w:hint="eastAsia"/>
                <w:bCs/>
                <w:color w:val="000000"/>
              </w:rPr>
              <w:t>重视发挥学生个性特长，促进其多元发展。学校针对学生的特点，通过</w:t>
            </w:r>
            <w:r w:rsidRPr="00235E1A">
              <w:rPr>
                <w:rFonts w:ascii="宋体" w:hAnsi="宋体"/>
                <w:bCs/>
                <w:color w:val="000000"/>
              </w:rPr>
              <w:t>各种不同主题的文体活动，丰厚学校的文化底蕴和办学内涵，</w:t>
            </w:r>
            <w:proofErr w:type="gramStart"/>
            <w:r w:rsidRPr="00235E1A">
              <w:rPr>
                <w:rFonts w:ascii="宋体" w:hAnsi="宋体"/>
                <w:bCs/>
                <w:color w:val="000000"/>
              </w:rPr>
              <w:t>践行</w:t>
            </w:r>
            <w:proofErr w:type="gramEnd"/>
            <w:r w:rsidRPr="00235E1A">
              <w:rPr>
                <w:rFonts w:ascii="宋体" w:hAnsi="宋体"/>
                <w:bCs/>
                <w:color w:val="000000"/>
              </w:rPr>
              <w:t>“和”文化的特色建设策略，让“智慧校园”的校园特色日益鲜明。学校每年举办诗歌朗诵会、校园文化艺术节等以素质教育为宗旨的专题活动，开展“十八岁成人宣誓仪式”，书法、文学、英语角等社团活动红红火火，多角度、多层次地提高师生的人文素养。</w:t>
            </w:r>
            <w:r w:rsidRPr="00235E1A">
              <w:rPr>
                <w:rFonts w:ascii="宋体" w:hAnsi="宋体" w:hint="eastAsia"/>
                <w:bCs/>
                <w:color w:val="000000"/>
              </w:rPr>
              <w:t>坚持举办各类文艺汇演活动，</w:t>
            </w:r>
            <w:r w:rsidRPr="00235E1A">
              <w:rPr>
                <w:rFonts w:ascii="宋体" w:hAnsi="宋体"/>
                <w:bCs/>
                <w:color w:val="000000"/>
              </w:rPr>
              <w:t>落实阳光体育活动要求，丰富校园文化体育活动。</w:t>
            </w:r>
            <w:r>
              <w:rPr>
                <w:rFonts w:ascii="宋体" w:hAnsi="宋体" w:hint="eastAsia"/>
                <w:bCs/>
                <w:color w:val="000000"/>
              </w:rPr>
              <w:t>学校</w:t>
            </w:r>
            <w:r w:rsidRPr="00235E1A">
              <w:rPr>
                <w:rFonts w:ascii="宋体" w:hAnsi="宋体" w:hint="eastAsia"/>
                <w:bCs/>
                <w:color w:val="000000"/>
              </w:rPr>
              <w:t>注重榜样引领，激发学生潜能</w:t>
            </w:r>
            <w:r>
              <w:rPr>
                <w:rFonts w:ascii="宋体" w:hAnsi="宋体" w:hint="eastAsia"/>
                <w:bCs/>
                <w:color w:val="000000"/>
              </w:rPr>
              <w:t>，</w:t>
            </w:r>
            <w:r w:rsidRPr="00235E1A">
              <w:rPr>
                <w:rFonts w:ascii="宋体" w:hAnsi="宋体" w:hint="eastAsia"/>
                <w:bCs/>
                <w:color w:val="000000"/>
              </w:rPr>
              <w:t>每学期都评选“三好学生”“潜能生”“优秀班干部”“优秀团员”等，使学生坚信“榜样就在身边”，做到见贤思齐，不断超越，强化学风建设，促进学生成长成才。</w:t>
            </w:r>
            <w:r>
              <w:rPr>
                <w:rFonts w:ascii="宋体" w:hAnsi="宋体" w:hint="eastAsia"/>
                <w:bCs/>
                <w:color w:val="000000"/>
              </w:rPr>
              <w:t>学校</w:t>
            </w:r>
            <w:r w:rsidRPr="00235E1A">
              <w:rPr>
                <w:rFonts w:ascii="宋体" w:hAnsi="宋体" w:hint="eastAsia"/>
                <w:bCs/>
                <w:color w:val="000000"/>
              </w:rPr>
              <w:t>建立学生自律委员会，培养学生的自律观念</w:t>
            </w:r>
            <w:r>
              <w:rPr>
                <w:rFonts w:ascii="宋体" w:hAnsi="宋体" w:hint="eastAsia"/>
                <w:bCs/>
                <w:color w:val="000000"/>
              </w:rPr>
              <w:t>，</w:t>
            </w:r>
            <w:r w:rsidRPr="00235E1A">
              <w:rPr>
                <w:rFonts w:ascii="宋体" w:hAnsi="宋体" w:hint="eastAsia"/>
                <w:bCs/>
                <w:color w:val="000000"/>
              </w:rPr>
              <w:t>制定《</w:t>
            </w:r>
            <w:r w:rsidRPr="00235E1A">
              <w:rPr>
                <w:rFonts w:ascii="宋体" w:hAnsi="宋体" w:hint="eastAsia"/>
                <w:bCs/>
                <w:color w:val="000000"/>
                <w:kern w:val="0"/>
              </w:rPr>
              <w:t>仙城中学学生自律委员会考核制度</w:t>
            </w:r>
            <w:r w:rsidRPr="00235E1A">
              <w:rPr>
                <w:rFonts w:ascii="宋体" w:hAnsi="宋体" w:hint="eastAsia"/>
                <w:bCs/>
                <w:color w:val="000000"/>
              </w:rPr>
              <w:t>》，每学年初选出自主管理、自主教育能力强的学生担任自律委员会成员，全程参与学校德育工作。在各种活动中，如开展“卫生先进班级”“文明宿舍”评比，培养良好的自律习惯，完善“自我意识”，鞭策自我行为，提升自我能力，从而形成了以“自律观念”为特色的学风。通过自律委员会的建立和工作的实施，培养了学生自己管理自己、自己教育自己、自己培养自己的能力，促进了学生的自我发展。优化教育模式，彰显“仙城学风”特色。构建立体网络，合力学风建设。学校成立了家长委员会，定期召开家长会，充分利用家校通网络平台，形成学校、家庭、社会三结合教育体制。</w:t>
            </w:r>
          </w:p>
          <w:p w14:paraId="4A8EE19C" w14:textId="77777777" w:rsidR="00BC49CF" w:rsidRPr="00235E1A" w:rsidRDefault="00BC49CF" w:rsidP="005263B3">
            <w:pPr>
              <w:ind w:firstLineChars="200" w:firstLine="420"/>
              <w:rPr>
                <w:rFonts w:ascii="宋体" w:hAnsi="宋体"/>
                <w:bCs/>
                <w:color w:val="000000"/>
              </w:rPr>
            </w:pPr>
            <w:r>
              <w:rPr>
                <w:rFonts w:ascii="宋体" w:hAnsi="宋体" w:hint="eastAsia"/>
                <w:bCs/>
                <w:color w:val="000000"/>
              </w:rPr>
              <w:t>学校</w:t>
            </w:r>
            <w:r w:rsidRPr="00235E1A">
              <w:rPr>
                <w:rFonts w:ascii="宋体" w:hAnsi="宋体" w:hint="eastAsia"/>
                <w:bCs/>
                <w:color w:val="000000"/>
              </w:rPr>
              <w:t>关爱学生的成长，关注学生心理</w:t>
            </w:r>
            <w:r>
              <w:rPr>
                <w:rFonts w:ascii="宋体" w:hAnsi="宋体" w:hint="eastAsia"/>
                <w:bCs/>
                <w:color w:val="000000"/>
              </w:rPr>
              <w:t>，</w:t>
            </w:r>
            <w:r w:rsidRPr="00235E1A">
              <w:rPr>
                <w:rFonts w:ascii="宋体" w:hAnsi="宋体" w:hint="eastAsia"/>
                <w:bCs/>
                <w:color w:val="000000"/>
              </w:rPr>
              <w:t>成立心理咨询室，并派出本校教师进行专业培训，获得了心理咨询的理论支撑，同时聘请扬州大学心理学教授担任学校兼职心理咨询师，积极开展集体辅导和个别咨询活动，促进学生形成健全的人格、健康的心理。每年邀请多位高校教授专家给师生作考前复习指导和心理辅导，为学生营造宽松和谐的迎考氛围。</w:t>
            </w:r>
          </w:p>
          <w:p w14:paraId="66720C6A"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3.</w:t>
            </w:r>
            <w:r w:rsidRPr="00235E1A">
              <w:rPr>
                <w:rFonts w:ascii="宋体" w:hAnsi="宋体"/>
                <w:bCs/>
                <w:color w:val="000000"/>
              </w:rPr>
              <w:t xml:space="preserve"> </w:t>
            </w:r>
            <w:r>
              <w:rPr>
                <w:rFonts w:ascii="宋体" w:hAnsi="宋体" w:hint="eastAsia"/>
                <w:bCs/>
                <w:color w:val="000000"/>
              </w:rPr>
              <w:t>学校</w:t>
            </w:r>
            <w:r w:rsidRPr="00235E1A">
              <w:rPr>
                <w:rFonts w:ascii="宋体" w:hAnsi="宋体" w:hint="eastAsia"/>
                <w:bCs/>
                <w:color w:val="000000"/>
              </w:rPr>
              <w:t>学风建设的成果</w:t>
            </w:r>
          </w:p>
          <w:p w14:paraId="40532A2E"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通过坚持不懈地抓学风建设，</w:t>
            </w:r>
            <w:r>
              <w:rPr>
                <w:rFonts w:ascii="宋体" w:hAnsi="宋体" w:hint="eastAsia"/>
                <w:bCs/>
                <w:color w:val="000000"/>
              </w:rPr>
              <w:t>学校</w:t>
            </w:r>
            <w:r w:rsidRPr="00235E1A">
              <w:rPr>
                <w:rFonts w:ascii="宋体" w:hAnsi="宋体" w:hint="eastAsia"/>
                <w:bCs/>
                <w:color w:val="000000"/>
              </w:rPr>
              <w:t>学生取得优异成绩。近三年来多班级获得扬州市高中教育先进集体、江都区优秀学生集体、江都市先进团支部、优秀团支部等称号，多人获得普通高中省</w:t>
            </w:r>
            <w:r w:rsidRPr="00235E1A">
              <w:rPr>
                <w:rFonts w:ascii="宋体" w:hAnsi="宋体" w:hint="eastAsia"/>
                <w:bCs/>
                <w:color w:val="000000"/>
              </w:rPr>
              <w:lastRenderedPageBreak/>
              <w:t>级三好学生、扬州市三好学生、市级优秀学生干部等称号，在各种竞赛中多名学生获奖。</w:t>
            </w:r>
            <w:r w:rsidRPr="00235E1A">
              <w:rPr>
                <w:color w:val="000000"/>
              </w:rPr>
              <w:t>2020</w:t>
            </w:r>
            <w:r w:rsidRPr="00235E1A">
              <w:rPr>
                <w:color w:val="000000"/>
              </w:rPr>
              <w:t>年</w:t>
            </w:r>
            <w:r w:rsidRPr="00235E1A">
              <w:rPr>
                <w:rFonts w:hint="eastAsia"/>
                <w:color w:val="000000"/>
              </w:rPr>
              <w:t>本</w:t>
            </w:r>
            <w:proofErr w:type="gramStart"/>
            <w:r w:rsidRPr="00235E1A">
              <w:rPr>
                <w:rFonts w:hint="eastAsia"/>
                <w:color w:val="000000"/>
              </w:rPr>
              <w:t>一达线率</w:t>
            </w:r>
            <w:proofErr w:type="gramEnd"/>
            <w:r>
              <w:rPr>
                <w:rFonts w:hint="eastAsia"/>
                <w:color w:val="000000"/>
              </w:rPr>
              <w:t>56.8</w:t>
            </w:r>
            <w:r w:rsidRPr="00235E1A">
              <w:rPr>
                <w:color w:val="000000"/>
              </w:rPr>
              <w:t>%</w:t>
            </w:r>
            <w:r w:rsidRPr="00235E1A">
              <w:rPr>
                <w:color w:val="000000"/>
              </w:rPr>
              <w:t>，</w:t>
            </w:r>
            <w:proofErr w:type="gramStart"/>
            <w:r>
              <w:rPr>
                <w:rFonts w:hint="eastAsia"/>
                <w:color w:val="000000"/>
              </w:rPr>
              <w:t>本二达线率</w:t>
            </w:r>
            <w:proofErr w:type="gramEnd"/>
            <w:r>
              <w:rPr>
                <w:rFonts w:hint="eastAsia"/>
                <w:color w:val="000000"/>
              </w:rPr>
              <w:t>95.3%</w:t>
            </w:r>
            <w:r>
              <w:rPr>
                <w:rFonts w:hint="eastAsia"/>
                <w:color w:val="000000"/>
              </w:rPr>
              <w:t>，丰硕的办学成绩得到了社会的普遍认可</w:t>
            </w:r>
            <w:r w:rsidRPr="00235E1A">
              <w:rPr>
                <w:color w:val="000000"/>
              </w:rPr>
              <w:t>。</w:t>
            </w:r>
          </w:p>
          <w:p w14:paraId="51860139" w14:textId="77777777" w:rsidR="00BC49CF" w:rsidRPr="00235E1A" w:rsidRDefault="00BC49CF" w:rsidP="005263B3">
            <w:pPr>
              <w:ind w:firstLineChars="200" w:firstLine="420"/>
              <w:rPr>
                <w:rFonts w:ascii="宋体" w:hAnsi="宋体"/>
                <w:bCs/>
                <w:color w:val="000000"/>
              </w:rPr>
            </w:pPr>
            <w:r w:rsidRPr="00235E1A">
              <w:rPr>
                <w:rFonts w:ascii="宋体" w:hAnsi="宋体" w:hint="eastAsia"/>
                <w:bCs/>
                <w:color w:val="000000"/>
              </w:rPr>
              <w:t>我们积极开展“三风”建设活动，</w:t>
            </w:r>
            <w:r w:rsidRPr="00235E1A">
              <w:rPr>
                <w:rFonts w:ascii="宋体" w:hAnsi="宋体" w:cs="宋体" w:hint="eastAsia"/>
                <w:bCs/>
                <w:color w:val="000000"/>
                <w:kern w:val="0"/>
              </w:rPr>
              <w:t>“三风”建设</w:t>
            </w:r>
            <w:r w:rsidRPr="00235E1A">
              <w:rPr>
                <w:rFonts w:ascii="宋体" w:hAnsi="宋体" w:cs="宋体" w:hint="eastAsia"/>
                <w:bCs/>
                <w:color w:val="000000"/>
              </w:rPr>
              <w:t>贯穿于师生学习、生活和工作之中，注重过程</w:t>
            </w:r>
            <w:r w:rsidRPr="00235E1A">
              <w:rPr>
                <w:rFonts w:ascii="宋体" w:hAnsi="宋体" w:cs="宋体" w:hint="eastAsia"/>
                <w:bCs/>
                <w:color w:val="000000"/>
                <w:kern w:val="0"/>
              </w:rPr>
              <w:t>、</w:t>
            </w:r>
            <w:r w:rsidRPr="00235E1A">
              <w:rPr>
                <w:rFonts w:ascii="宋体" w:hAnsi="宋体" w:cs="宋体" w:hint="eastAsia"/>
                <w:bCs/>
                <w:color w:val="000000"/>
              </w:rPr>
              <w:t>扎实措施</w:t>
            </w:r>
            <w:r w:rsidRPr="00235E1A">
              <w:rPr>
                <w:rFonts w:ascii="宋体" w:hAnsi="宋体" w:cs="宋体" w:hint="eastAsia"/>
                <w:bCs/>
                <w:color w:val="000000"/>
                <w:kern w:val="0"/>
              </w:rPr>
              <w:t>，取得丰硕成果，促进了</w:t>
            </w:r>
            <w:r w:rsidRPr="00235E1A">
              <w:rPr>
                <w:rFonts w:ascii="宋体" w:hAnsi="宋体" w:cs="宋体" w:hint="eastAsia"/>
                <w:bCs/>
                <w:color w:val="000000"/>
              </w:rPr>
              <w:t>教师学生发展、教育质量提高、管理水平提升</w:t>
            </w:r>
            <w:r w:rsidRPr="00235E1A">
              <w:rPr>
                <w:rFonts w:ascii="宋体" w:hAnsi="宋体" w:cs="宋体" w:hint="eastAsia"/>
                <w:bCs/>
                <w:color w:val="000000"/>
                <w:kern w:val="0"/>
              </w:rPr>
              <w:t>，</w:t>
            </w:r>
            <w:r w:rsidRPr="00235E1A">
              <w:rPr>
                <w:rFonts w:ascii="宋体" w:hAnsi="宋体" w:cs="宋体" w:hint="eastAsia"/>
                <w:bCs/>
                <w:color w:val="000000"/>
              </w:rPr>
              <w:t>赢得了广大师生和社会各界的广泛赞誉，师生和社会对“三风”认同度达</w:t>
            </w:r>
            <w:r w:rsidRPr="00235E1A">
              <w:rPr>
                <w:rFonts w:ascii="宋体" w:hAnsi="宋体" w:cs="宋体"/>
                <w:bCs/>
                <w:color w:val="000000"/>
              </w:rPr>
              <w:t>98%</w:t>
            </w:r>
            <w:r w:rsidRPr="00235E1A">
              <w:rPr>
                <w:rFonts w:ascii="宋体" w:hAnsi="宋体" w:cs="宋体" w:hint="eastAsia"/>
                <w:bCs/>
                <w:color w:val="000000"/>
              </w:rPr>
              <w:t>以上</w:t>
            </w:r>
            <w:r>
              <w:rPr>
                <w:rFonts w:ascii="宋体" w:hAnsi="宋体" w:cs="宋体" w:hint="eastAsia"/>
                <w:bCs/>
                <w:color w:val="000000"/>
              </w:rPr>
              <w:t>。</w:t>
            </w:r>
          </w:p>
        </w:tc>
      </w:tr>
      <w:tr w:rsidR="00BC49CF" w:rsidRPr="00235E1A" w14:paraId="4C1F382E" w14:textId="77777777" w:rsidTr="005263B3">
        <w:tblPrEx>
          <w:tblLook w:val="00A0" w:firstRow="1" w:lastRow="0" w:firstColumn="1" w:lastColumn="0" w:noHBand="0" w:noVBand="0"/>
        </w:tblPrEx>
        <w:trPr>
          <w:trHeight w:val="70"/>
          <w:jc w:val="center"/>
        </w:trPr>
        <w:tc>
          <w:tcPr>
            <w:tcW w:w="9027" w:type="dxa"/>
            <w:gridSpan w:val="4"/>
          </w:tcPr>
          <w:p w14:paraId="511FCD99" w14:textId="77777777" w:rsidR="00BC49CF" w:rsidRPr="00235E1A" w:rsidRDefault="00BC49CF" w:rsidP="005263B3">
            <w:pPr>
              <w:rPr>
                <w:rFonts w:ascii="宋体" w:hAnsi="宋体"/>
                <w:bCs/>
                <w:color w:val="000000"/>
              </w:rPr>
            </w:pPr>
            <w:r w:rsidRPr="00235E1A">
              <w:rPr>
                <w:rFonts w:ascii="宋体" w:hAnsi="宋体" w:cs="宋体" w:hint="eastAsia"/>
                <w:bCs/>
                <w:color w:val="000000"/>
              </w:rPr>
              <w:lastRenderedPageBreak/>
              <w:t>问题与不足</w:t>
            </w:r>
          </w:p>
        </w:tc>
      </w:tr>
      <w:tr w:rsidR="00BC49CF" w:rsidRPr="00235E1A" w14:paraId="77405DB2" w14:textId="77777777" w:rsidTr="005263B3">
        <w:tblPrEx>
          <w:tblLook w:val="00A0" w:firstRow="1" w:lastRow="0" w:firstColumn="1" w:lastColumn="0" w:noHBand="0" w:noVBand="0"/>
        </w:tblPrEx>
        <w:trPr>
          <w:trHeight w:val="133"/>
          <w:jc w:val="center"/>
        </w:trPr>
        <w:tc>
          <w:tcPr>
            <w:tcW w:w="9027" w:type="dxa"/>
            <w:gridSpan w:val="4"/>
          </w:tcPr>
          <w:p w14:paraId="64BB0F21" w14:textId="77777777" w:rsidR="00BC49CF" w:rsidRPr="00235E1A" w:rsidRDefault="00BC49CF" w:rsidP="005263B3">
            <w:pPr>
              <w:rPr>
                <w:rFonts w:ascii="宋体" w:hAnsi="宋体"/>
                <w:bCs/>
                <w:color w:val="000000"/>
              </w:rPr>
            </w:pPr>
          </w:p>
        </w:tc>
      </w:tr>
      <w:tr w:rsidR="00BC49CF" w:rsidRPr="00235E1A" w14:paraId="6326D06E" w14:textId="77777777" w:rsidTr="005263B3">
        <w:tblPrEx>
          <w:tblLook w:val="00A0" w:firstRow="1" w:lastRow="0" w:firstColumn="1" w:lastColumn="0" w:noHBand="0" w:noVBand="0"/>
        </w:tblPrEx>
        <w:trPr>
          <w:trHeight w:val="70"/>
          <w:jc w:val="center"/>
        </w:trPr>
        <w:tc>
          <w:tcPr>
            <w:tcW w:w="9027" w:type="dxa"/>
            <w:gridSpan w:val="4"/>
          </w:tcPr>
          <w:p w14:paraId="7B576767" w14:textId="77777777" w:rsidR="00BC49CF" w:rsidRPr="00235E1A" w:rsidRDefault="00BC49CF" w:rsidP="005263B3">
            <w:pPr>
              <w:rPr>
                <w:rFonts w:ascii="宋体" w:hAnsi="宋体"/>
                <w:bCs/>
                <w:color w:val="000000"/>
              </w:rPr>
            </w:pPr>
            <w:r w:rsidRPr="00235E1A">
              <w:rPr>
                <w:rFonts w:ascii="宋体" w:hAnsi="宋体" w:cs="宋体" w:hint="eastAsia"/>
                <w:bCs/>
                <w:color w:val="000000"/>
              </w:rPr>
              <w:t>改进措施和目标</w:t>
            </w:r>
          </w:p>
        </w:tc>
      </w:tr>
      <w:tr w:rsidR="00BC49CF" w:rsidRPr="00235E1A" w14:paraId="00F93575" w14:textId="77777777" w:rsidTr="005263B3">
        <w:tblPrEx>
          <w:tblLook w:val="00A0" w:firstRow="1" w:lastRow="0" w:firstColumn="1" w:lastColumn="0" w:noHBand="0" w:noVBand="0"/>
        </w:tblPrEx>
        <w:trPr>
          <w:trHeight w:val="127"/>
          <w:jc w:val="center"/>
        </w:trPr>
        <w:tc>
          <w:tcPr>
            <w:tcW w:w="9027" w:type="dxa"/>
            <w:gridSpan w:val="4"/>
          </w:tcPr>
          <w:p w14:paraId="6316E918" w14:textId="77777777" w:rsidR="00BC49CF" w:rsidRPr="00235E1A" w:rsidRDefault="00BC49CF" w:rsidP="005263B3">
            <w:pPr>
              <w:rPr>
                <w:rFonts w:ascii="宋体" w:hAnsi="宋体"/>
                <w:bCs/>
                <w:color w:val="000000"/>
              </w:rPr>
            </w:pPr>
          </w:p>
        </w:tc>
      </w:tr>
    </w:tbl>
    <w:p w14:paraId="23838383" w14:textId="46C3D1E7" w:rsidR="00BC49CF" w:rsidRDefault="00BC49CF"/>
    <w:p w14:paraId="615860E4" w14:textId="1689E9D7" w:rsidR="00C17E99" w:rsidRDefault="00C17E99"/>
    <w:p w14:paraId="43DC9CDF" w14:textId="017AE098" w:rsidR="00C17E99" w:rsidRDefault="00C17E99"/>
    <w:p w14:paraId="6206E8EE" w14:textId="3E22D7C4" w:rsidR="00C17E99" w:rsidRDefault="00C17E99"/>
    <w:p w14:paraId="59BC4F52" w14:textId="283BE3D1" w:rsidR="00C17E99" w:rsidRDefault="00C17E99"/>
    <w:p w14:paraId="1C9F9967" w14:textId="31CCBB0B" w:rsidR="00C17E99" w:rsidRDefault="00C17E99"/>
    <w:p w14:paraId="1630586F" w14:textId="57BD6015" w:rsidR="00C17E99" w:rsidRDefault="00C17E99"/>
    <w:p w14:paraId="171BE398" w14:textId="23F6E928" w:rsidR="00C17E99" w:rsidRDefault="00C17E99"/>
    <w:p w14:paraId="525B5A14" w14:textId="159B9419" w:rsidR="00C17E99" w:rsidRDefault="00C17E99"/>
    <w:p w14:paraId="0C8D4CF7" w14:textId="23CE56F4" w:rsidR="00C17E99" w:rsidRDefault="00C17E99"/>
    <w:p w14:paraId="3DEAA376" w14:textId="6D8DB105" w:rsidR="00C17E99" w:rsidRDefault="00C17E99"/>
    <w:p w14:paraId="6FCCEDC5" w14:textId="23CAA092" w:rsidR="00C17E99" w:rsidRDefault="00C17E99"/>
    <w:p w14:paraId="2F7EBA36" w14:textId="2BBA73CC" w:rsidR="00C17E99" w:rsidRDefault="00C17E99"/>
    <w:p w14:paraId="2AF92C35" w14:textId="3421B197" w:rsidR="00C17E99" w:rsidRDefault="00C17E99"/>
    <w:p w14:paraId="0BA6BA83" w14:textId="164DE01A" w:rsidR="00C17E99" w:rsidRDefault="00C17E99"/>
    <w:p w14:paraId="449AF4E0" w14:textId="07B10E65" w:rsidR="00C17E99" w:rsidRDefault="00C17E99"/>
    <w:p w14:paraId="2E81E414" w14:textId="48178D43" w:rsidR="00C17E99" w:rsidRDefault="00C17E99"/>
    <w:p w14:paraId="4A930D72" w14:textId="06779A8C" w:rsidR="00C17E99" w:rsidRDefault="00C17E99"/>
    <w:p w14:paraId="35708EF4" w14:textId="3A28F2EB" w:rsidR="00C17E99" w:rsidRDefault="00C17E99"/>
    <w:p w14:paraId="4FFBF7C3" w14:textId="105CDE3E" w:rsidR="00C17E99" w:rsidRDefault="00C17E99"/>
    <w:p w14:paraId="55C6A14D" w14:textId="4026EA54" w:rsidR="00C17E99" w:rsidRDefault="00C17E99"/>
    <w:p w14:paraId="2FF86CD0" w14:textId="6873284C" w:rsidR="00C17E99" w:rsidRDefault="00C17E99"/>
    <w:p w14:paraId="24DDE96A" w14:textId="7050605F" w:rsidR="00C17E99" w:rsidRDefault="00C17E99"/>
    <w:p w14:paraId="568E06AF" w14:textId="21A35040" w:rsidR="00C17E99" w:rsidRDefault="00C17E99"/>
    <w:p w14:paraId="114A7794" w14:textId="70DA1173" w:rsidR="00C17E99" w:rsidRDefault="00C17E99"/>
    <w:p w14:paraId="78DC5AD1" w14:textId="3894EF73" w:rsidR="00C17E99" w:rsidRDefault="00C17E99"/>
    <w:p w14:paraId="44B2DB6E" w14:textId="1C98DDD6" w:rsidR="00C17E99" w:rsidRDefault="00C17E99"/>
    <w:p w14:paraId="2F830A2C" w14:textId="512A1300" w:rsidR="00C17E99" w:rsidRDefault="00C17E99"/>
    <w:p w14:paraId="5627B8BF" w14:textId="4CE757BE" w:rsidR="00C17E99" w:rsidRDefault="00C17E99"/>
    <w:p w14:paraId="621E047D" w14:textId="349F21E7" w:rsidR="00C17E99" w:rsidRDefault="00C17E99"/>
    <w:p w14:paraId="57E4635F" w14:textId="6FC52626" w:rsidR="00C17E99" w:rsidRDefault="00C17E99"/>
    <w:p w14:paraId="79557C8F" w14:textId="77777777" w:rsidR="00C17E99" w:rsidRDefault="00C17E99">
      <w:pPr>
        <w:rPr>
          <w:rFonts w:hint="eastAsia"/>
        </w:rPr>
      </w:pPr>
    </w:p>
    <w:p w14:paraId="7B1CE60F" w14:textId="1EB2BC7F" w:rsidR="00BC49CF" w:rsidRDefault="00BC49CF"/>
    <w:p w14:paraId="43C68AFF" w14:textId="77777777" w:rsidR="00261AD0" w:rsidRDefault="00261AD0" w:rsidP="00261AD0">
      <w:pPr>
        <w:jc w:val="center"/>
        <w:rPr>
          <w:rFonts w:ascii="Times New Roman" w:hAnsi="Times New Roman"/>
          <w:b/>
          <w:color w:val="000000"/>
          <w:sz w:val="24"/>
        </w:rPr>
      </w:pPr>
      <w:r>
        <w:rPr>
          <w:rFonts w:ascii="Times New Roman" w:hAnsi="Times New Roman"/>
          <w:b/>
          <w:color w:val="000000"/>
          <w:sz w:val="24"/>
        </w:rPr>
        <w:lastRenderedPageBreak/>
        <w:t>管理水平</w:t>
      </w:r>
      <w:r>
        <w:rPr>
          <w:rFonts w:ascii="Times New Roman" w:eastAsia="仿宋_GB2312" w:hAnsi="Times New Roman"/>
          <w:b/>
          <w:color w:val="000000"/>
          <w:sz w:val="24"/>
        </w:rPr>
        <w:t>3</w:t>
      </w:r>
      <w:r>
        <w:rPr>
          <w:rFonts w:ascii="Times New Roman" w:hAnsi="Times New Roman"/>
          <w:b/>
          <w:color w:val="000000"/>
          <w:sz w:val="24"/>
        </w:rPr>
        <w:t>-</w:t>
      </w:r>
      <w:r>
        <w:rPr>
          <w:rFonts w:ascii="Times New Roman" w:eastAsia="仿宋_GB2312" w:hAnsi="Times New Roman"/>
          <w:b/>
          <w:color w:val="000000"/>
          <w:sz w:val="24"/>
        </w:rPr>
        <w:t>5</w:t>
      </w:r>
    </w:p>
    <w:p w14:paraId="32CF407D" w14:textId="77777777" w:rsidR="00261AD0" w:rsidRDefault="00261AD0" w:rsidP="00261AD0">
      <w:pPr>
        <w:snapToGrid w:val="0"/>
        <w:rPr>
          <w:rFonts w:ascii="Times New Roman" w:hAnsi="Times New Roman"/>
          <w:b/>
          <w:color w:val="000000"/>
        </w:rPr>
      </w:pPr>
      <w:r>
        <w:rPr>
          <w:rFonts w:ascii="Times New Roman" w:hAnsi="Times New Roman"/>
          <w:b/>
          <w:color w:val="000000"/>
        </w:rPr>
        <w:t>（</w:t>
      </w:r>
      <w:r>
        <w:rPr>
          <w:rFonts w:ascii="Times New Roman" w:eastAsia="仿宋_GB2312" w:hAnsi="Times New Roman"/>
          <w:b/>
          <w:color w:val="000000"/>
        </w:rPr>
        <w:t>1</w:t>
      </w:r>
      <w:r>
        <w:rPr>
          <w:rFonts w:ascii="Times New Roman" w:hAnsi="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09"/>
        <w:gridCol w:w="6946"/>
        <w:gridCol w:w="736"/>
      </w:tblGrid>
      <w:tr w:rsidR="00261AD0" w14:paraId="4C88EC4D" w14:textId="77777777" w:rsidTr="00ED71B2">
        <w:trPr>
          <w:trHeight w:val="540"/>
          <w:jc w:val="center"/>
        </w:trPr>
        <w:tc>
          <w:tcPr>
            <w:tcW w:w="681" w:type="dxa"/>
            <w:vAlign w:val="center"/>
          </w:tcPr>
          <w:p w14:paraId="53E9CBCF" w14:textId="77777777" w:rsidR="00261AD0" w:rsidRDefault="00261AD0" w:rsidP="00ED71B2">
            <w:pPr>
              <w:rPr>
                <w:rFonts w:ascii="Times New Roman" w:hAnsi="Times New Roman"/>
                <w:b/>
                <w:color w:val="000000"/>
              </w:rPr>
            </w:pPr>
            <w:r>
              <w:rPr>
                <w:rFonts w:ascii="Times New Roman" w:hAnsi="Times New Roman"/>
                <w:b/>
                <w:color w:val="000000"/>
              </w:rPr>
              <w:t>指标</w:t>
            </w:r>
            <w:r>
              <w:rPr>
                <w:rFonts w:ascii="Times New Roman" w:hAnsi="Times New Roman" w:hint="eastAsia"/>
                <w:b/>
                <w:color w:val="000000"/>
              </w:rPr>
              <w:t>序号</w:t>
            </w:r>
          </w:p>
        </w:tc>
        <w:tc>
          <w:tcPr>
            <w:tcW w:w="7655" w:type="dxa"/>
            <w:gridSpan w:val="2"/>
            <w:vAlign w:val="center"/>
          </w:tcPr>
          <w:p w14:paraId="4B3C9A37" w14:textId="77777777" w:rsidR="00261AD0" w:rsidRDefault="00261AD0" w:rsidP="00ED71B2">
            <w:pPr>
              <w:jc w:val="center"/>
              <w:rPr>
                <w:rFonts w:ascii="Times New Roman" w:hAnsi="Times New Roman"/>
                <w:b/>
                <w:color w:val="000000"/>
              </w:rPr>
            </w:pPr>
            <w:r>
              <w:rPr>
                <w:rFonts w:ascii="Times New Roman" w:hAnsi="Times New Roman" w:hint="eastAsia"/>
                <w:b/>
                <w:color w:val="000000"/>
              </w:rPr>
              <w:t>评估指标及评价细则</w:t>
            </w:r>
          </w:p>
        </w:tc>
        <w:tc>
          <w:tcPr>
            <w:tcW w:w="736" w:type="dxa"/>
            <w:vAlign w:val="center"/>
          </w:tcPr>
          <w:p w14:paraId="6EF51DE6" w14:textId="77777777" w:rsidR="00261AD0" w:rsidRDefault="00261AD0" w:rsidP="00ED71B2">
            <w:pPr>
              <w:jc w:val="center"/>
              <w:rPr>
                <w:rFonts w:ascii="Times New Roman" w:hAnsi="Times New Roman"/>
                <w:b/>
                <w:color w:val="000000"/>
              </w:rPr>
            </w:pPr>
            <w:r>
              <w:rPr>
                <w:rFonts w:ascii="Times New Roman" w:hAnsi="Times New Roman"/>
                <w:b/>
                <w:color w:val="000000"/>
              </w:rPr>
              <w:t>自评结果</w:t>
            </w:r>
          </w:p>
        </w:tc>
      </w:tr>
      <w:tr w:rsidR="00261AD0" w14:paraId="055DF937" w14:textId="77777777" w:rsidTr="00ED71B2">
        <w:trPr>
          <w:trHeight w:val="960"/>
          <w:jc w:val="center"/>
        </w:trPr>
        <w:tc>
          <w:tcPr>
            <w:tcW w:w="681" w:type="dxa"/>
            <w:vMerge w:val="restart"/>
            <w:vAlign w:val="center"/>
          </w:tcPr>
          <w:p w14:paraId="3BDE279B" w14:textId="77777777" w:rsidR="00261AD0" w:rsidRDefault="00261AD0" w:rsidP="00ED71B2">
            <w:pPr>
              <w:jc w:val="center"/>
              <w:rPr>
                <w:rFonts w:ascii="Times New Roman" w:hAnsi="Times New Roman"/>
                <w:b/>
                <w:color w:val="000000"/>
              </w:rPr>
            </w:pPr>
            <w:r>
              <w:rPr>
                <w:rFonts w:ascii="Times New Roman" w:hAnsi="Times New Roman"/>
                <w:b/>
                <w:color w:val="000000"/>
              </w:rPr>
              <w:t>第</w:t>
            </w:r>
          </w:p>
          <w:p w14:paraId="54A232C9" w14:textId="77777777" w:rsidR="00261AD0" w:rsidRDefault="00261AD0" w:rsidP="00ED71B2">
            <w:pPr>
              <w:jc w:val="center"/>
              <w:rPr>
                <w:rFonts w:ascii="Times New Roman" w:eastAsia="仿宋_GB2312" w:hAnsi="Times New Roman"/>
                <w:b/>
                <w:color w:val="000000"/>
              </w:rPr>
            </w:pPr>
            <w:r>
              <w:rPr>
                <w:rFonts w:ascii="Times New Roman" w:eastAsia="仿宋_GB2312" w:hAnsi="Times New Roman"/>
                <w:b/>
                <w:color w:val="000000"/>
              </w:rPr>
              <w:t>14</w:t>
            </w:r>
          </w:p>
          <w:p w14:paraId="6D831BD0" w14:textId="77777777" w:rsidR="00261AD0" w:rsidRDefault="00261AD0" w:rsidP="00ED71B2">
            <w:pPr>
              <w:jc w:val="center"/>
              <w:rPr>
                <w:rFonts w:ascii="Times New Roman" w:hAnsi="Times New Roman"/>
                <w:b/>
                <w:color w:val="000000"/>
              </w:rPr>
            </w:pPr>
            <w:r>
              <w:rPr>
                <w:rFonts w:ascii="Times New Roman" w:hAnsi="Times New Roman"/>
                <w:b/>
                <w:color w:val="000000"/>
              </w:rPr>
              <w:t>条</w:t>
            </w:r>
          </w:p>
        </w:tc>
        <w:tc>
          <w:tcPr>
            <w:tcW w:w="709" w:type="dxa"/>
            <w:vAlign w:val="center"/>
          </w:tcPr>
          <w:p w14:paraId="59CEEFC0" w14:textId="77777777" w:rsidR="00261AD0" w:rsidRDefault="00261AD0" w:rsidP="00ED71B2">
            <w:pPr>
              <w:jc w:val="center"/>
              <w:rPr>
                <w:rFonts w:ascii="Times New Roman" w:hAnsi="Times New Roman"/>
                <w:b/>
                <w:color w:val="000000"/>
              </w:rPr>
            </w:pPr>
            <w:r>
              <w:rPr>
                <w:rFonts w:ascii="Times New Roman" w:hAnsi="Times New Roman" w:hint="eastAsia"/>
                <w:b/>
                <w:color w:val="000000"/>
              </w:rPr>
              <w:t>评估</w:t>
            </w:r>
          </w:p>
          <w:p w14:paraId="72D075E2" w14:textId="77777777" w:rsidR="00261AD0" w:rsidRDefault="00261AD0" w:rsidP="00ED71B2">
            <w:pPr>
              <w:jc w:val="center"/>
              <w:rPr>
                <w:rFonts w:ascii="Times New Roman" w:hAnsi="Times New Roman"/>
                <w:color w:val="000000"/>
                <w:sz w:val="18"/>
                <w:szCs w:val="18"/>
              </w:rPr>
            </w:pPr>
            <w:r>
              <w:rPr>
                <w:rFonts w:ascii="Times New Roman" w:hAnsi="Times New Roman" w:hint="eastAsia"/>
                <w:b/>
                <w:color w:val="000000"/>
              </w:rPr>
              <w:t>指标</w:t>
            </w:r>
          </w:p>
        </w:tc>
        <w:tc>
          <w:tcPr>
            <w:tcW w:w="6946" w:type="dxa"/>
            <w:vAlign w:val="center"/>
          </w:tcPr>
          <w:p w14:paraId="424756D6" w14:textId="77777777" w:rsidR="00261AD0" w:rsidRDefault="00261AD0" w:rsidP="00ED71B2">
            <w:pPr>
              <w:widowControl/>
              <w:spacing w:line="240" w:lineRule="exact"/>
              <w:textAlignment w:val="center"/>
              <w:rPr>
                <w:rFonts w:ascii="Times New Roman" w:hAnsi="Times New Roman"/>
                <w:color w:val="000000"/>
                <w:sz w:val="18"/>
                <w:szCs w:val="18"/>
              </w:rPr>
            </w:pPr>
            <w:r>
              <w:rPr>
                <w:rFonts w:ascii="Times New Roman" w:hAnsi="Times New Roman"/>
                <w:bCs/>
                <w:color w:val="000000"/>
                <w:kern w:val="0"/>
                <w:sz w:val="18"/>
                <w:szCs w:val="18"/>
              </w:rPr>
              <w:t xml:space="preserve">  </w:t>
            </w:r>
            <w:r>
              <w:rPr>
                <w:rFonts w:ascii="Times New Roman" w:hAnsi="Times New Roman"/>
                <w:b/>
                <w:color w:val="000000"/>
                <w:kern w:val="0"/>
                <w:sz w:val="18"/>
                <w:szCs w:val="18"/>
              </w:rPr>
              <w:t>14.</w:t>
            </w:r>
            <w:r>
              <w:rPr>
                <w:rFonts w:ascii="Times New Roman" w:hAnsi="Times New Roman" w:hint="eastAsia"/>
                <w:b/>
                <w:color w:val="000000"/>
                <w:kern w:val="0"/>
                <w:sz w:val="18"/>
                <w:szCs w:val="18"/>
              </w:rPr>
              <w:t xml:space="preserve"> </w:t>
            </w:r>
            <w:r>
              <w:rPr>
                <w:rFonts w:ascii="Times New Roman" w:hAnsi="Times New Roman"/>
                <w:b/>
                <w:bCs/>
                <w:color w:val="000000"/>
                <w:kern w:val="0"/>
                <w:sz w:val="18"/>
                <w:szCs w:val="18"/>
              </w:rPr>
              <w:t>全面推行校长负责制，充分发挥党组织政治领导和组织保障作用。</w:t>
            </w:r>
            <w:r>
              <w:rPr>
                <w:rFonts w:ascii="Times New Roman" w:hAnsi="Times New Roman"/>
                <w:b/>
                <w:color w:val="000000"/>
                <w:kern w:val="0"/>
                <w:sz w:val="18"/>
                <w:szCs w:val="18"/>
              </w:rPr>
              <w:t>推行校务公开，</w:t>
            </w:r>
            <w:r>
              <w:rPr>
                <w:rFonts w:ascii="Times New Roman" w:hAnsi="Times New Roman"/>
                <w:b/>
                <w:bCs/>
                <w:color w:val="000000"/>
                <w:kern w:val="0"/>
                <w:sz w:val="18"/>
                <w:szCs w:val="18"/>
              </w:rPr>
              <w:t>民主</w:t>
            </w:r>
            <w:r>
              <w:rPr>
                <w:rFonts w:ascii="Times New Roman" w:hAnsi="Times New Roman"/>
                <w:b/>
                <w:color w:val="000000"/>
                <w:kern w:val="0"/>
                <w:sz w:val="18"/>
                <w:szCs w:val="18"/>
              </w:rPr>
              <w:t>管理，各部门职能作用充分发挥，师生参与度高。教职工权益得到尊重与保障，形成了团结奋进的良好局面。学校与家庭、社会沟通合作机制健全，注重听取学生、家长的意见，自觉接受社会监督</w:t>
            </w:r>
            <w:r>
              <w:rPr>
                <w:rFonts w:ascii="Times New Roman" w:hAnsi="Times New Roman" w:hint="eastAsia"/>
                <w:b/>
                <w:color w:val="000000"/>
                <w:kern w:val="0"/>
                <w:sz w:val="18"/>
                <w:szCs w:val="18"/>
              </w:rPr>
              <w:t>。</w:t>
            </w:r>
          </w:p>
        </w:tc>
        <w:tc>
          <w:tcPr>
            <w:tcW w:w="736" w:type="dxa"/>
            <w:vMerge w:val="restart"/>
            <w:vAlign w:val="center"/>
          </w:tcPr>
          <w:p w14:paraId="45DB33C5" w14:textId="77777777" w:rsidR="00261AD0" w:rsidRDefault="00261AD0" w:rsidP="00ED71B2">
            <w:pPr>
              <w:jc w:val="center"/>
              <w:rPr>
                <w:rFonts w:ascii="Times New Roman" w:hAnsi="Times New Roman"/>
                <w:color w:val="000000"/>
              </w:rPr>
            </w:pPr>
          </w:p>
        </w:tc>
      </w:tr>
      <w:tr w:rsidR="00261AD0" w14:paraId="68A9AA49" w14:textId="77777777" w:rsidTr="00ED71B2">
        <w:trPr>
          <w:trHeight w:val="566"/>
          <w:jc w:val="center"/>
        </w:trPr>
        <w:tc>
          <w:tcPr>
            <w:tcW w:w="681" w:type="dxa"/>
            <w:vMerge/>
            <w:vAlign w:val="center"/>
          </w:tcPr>
          <w:p w14:paraId="012E74FF" w14:textId="77777777" w:rsidR="00261AD0" w:rsidRDefault="00261AD0" w:rsidP="00ED71B2">
            <w:pPr>
              <w:jc w:val="center"/>
              <w:rPr>
                <w:rFonts w:ascii="Times New Roman" w:hAnsi="Times New Roman"/>
                <w:b/>
                <w:color w:val="000000"/>
              </w:rPr>
            </w:pPr>
          </w:p>
        </w:tc>
        <w:tc>
          <w:tcPr>
            <w:tcW w:w="709" w:type="dxa"/>
            <w:vAlign w:val="center"/>
          </w:tcPr>
          <w:p w14:paraId="6E4B0F16" w14:textId="77777777" w:rsidR="00261AD0" w:rsidRDefault="00261AD0" w:rsidP="00ED71B2">
            <w:pPr>
              <w:jc w:val="center"/>
              <w:rPr>
                <w:rFonts w:ascii="Times New Roman" w:hAnsi="Times New Roman"/>
                <w:b/>
                <w:color w:val="000000"/>
              </w:rPr>
            </w:pPr>
            <w:r>
              <w:rPr>
                <w:rFonts w:ascii="Times New Roman" w:hAnsi="Times New Roman" w:hint="eastAsia"/>
                <w:b/>
                <w:color w:val="000000"/>
              </w:rPr>
              <w:t>评价</w:t>
            </w:r>
          </w:p>
          <w:p w14:paraId="508E9E87" w14:textId="77777777" w:rsidR="00261AD0" w:rsidRDefault="00261AD0" w:rsidP="00ED71B2">
            <w:pPr>
              <w:jc w:val="center"/>
              <w:rPr>
                <w:rFonts w:ascii="Times New Roman" w:hAnsi="Times New Roman"/>
                <w:color w:val="000000"/>
                <w:sz w:val="18"/>
                <w:szCs w:val="18"/>
              </w:rPr>
            </w:pPr>
            <w:r>
              <w:rPr>
                <w:rFonts w:ascii="Times New Roman" w:hAnsi="Times New Roman" w:hint="eastAsia"/>
                <w:b/>
                <w:color w:val="000000"/>
              </w:rPr>
              <w:t>细则</w:t>
            </w:r>
          </w:p>
        </w:tc>
        <w:tc>
          <w:tcPr>
            <w:tcW w:w="6946" w:type="dxa"/>
            <w:vAlign w:val="center"/>
          </w:tcPr>
          <w:p w14:paraId="0A6476D7" w14:textId="77777777" w:rsidR="00261AD0" w:rsidRDefault="00261AD0" w:rsidP="00ED71B2">
            <w:pPr>
              <w:widowControl/>
              <w:spacing w:line="240" w:lineRule="exact"/>
              <w:ind w:firstLineChars="100" w:firstLine="180"/>
              <w:textAlignment w:val="center"/>
              <w:rPr>
                <w:rFonts w:ascii="Times New Roman" w:hAnsi="Times New Roman"/>
                <w:bCs/>
                <w:color w:val="000000"/>
                <w:kern w:val="0"/>
                <w:sz w:val="18"/>
                <w:szCs w:val="18"/>
              </w:rPr>
            </w:pPr>
            <w:r>
              <w:rPr>
                <w:rFonts w:ascii="Times New Roman" w:hAnsi="Times New Roman"/>
                <w:bCs/>
                <w:color w:val="000000"/>
                <w:kern w:val="0"/>
                <w:sz w:val="18"/>
                <w:szCs w:val="18"/>
              </w:rPr>
              <w:t>（</w:t>
            </w:r>
            <w:r>
              <w:rPr>
                <w:rFonts w:ascii="Times New Roman" w:hAnsi="Times New Roman"/>
                <w:bCs/>
                <w:color w:val="000000"/>
                <w:kern w:val="0"/>
                <w:sz w:val="18"/>
                <w:szCs w:val="18"/>
              </w:rPr>
              <w:t>1</w:t>
            </w:r>
            <w:r>
              <w:rPr>
                <w:rFonts w:ascii="Times New Roman" w:hAnsi="Times New Roman"/>
                <w:bCs/>
                <w:color w:val="000000"/>
                <w:kern w:val="0"/>
                <w:sz w:val="18"/>
                <w:szCs w:val="18"/>
              </w:rPr>
              <w:t>）</w:t>
            </w:r>
            <w:r>
              <w:rPr>
                <w:rFonts w:ascii="Times New Roman" w:hAnsi="Times New Roman"/>
                <w:color w:val="000000"/>
                <w:kern w:val="0"/>
                <w:sz w:val="18"/>
                <w:szCs w:val="18"/>
              </w:rPr>
              <w:t>全面</w:t>
            </w:r>
            <w:r>
              <w:rPr>
                <w:rFonts w:ascii="Times New Roman" w:hAnsi="Times New Roman" w:hint="eastAsia"/>
                <w:color w:val="000000"/>
                <w:kern w:val="0"/>
                <w:sz w:val="18"/>
                <w:szCs w:val="18"/>
              </w:rPr>
              <w:t>落实</w:t>
            </w:r>
            <w:r>
              <w:rPr>
                <w:rFonts w:ascii="Times New Roman" w:hAnsi="Times New Roman"/>
                <w:color w:val="000000"/>
                <w:kern w:val="0"/>
                <w:sz w:val="18"/>
                <w:szCs w:val="18"/>
              </w:rPr>
              <w:t>校长负责制</w:t>
            </w:r>
            <w:r>
              <w:rPr>
                <w:rFonts w:ascii="Times New Roman" w:hAnsi="Times New Roman" w:hint="eastAsia"/>
                <w:color w:val="000000"/>
                <w:kern w:val="0"/>
                <w:sz w:val="18"/>
                <w:szCs w:val="18"/>
              </w:rPr>
              <w:t>。充分发挥</w:t>
            </w:r>
            <w:r>
              <w:rPr>
                <w:rFonts w:ascii="Times New Roman" w:hAnsi="Times New Roman"/>
                <w:color w:val="000000"/>
                <w:kern w:val="0"/>
                <w:sz w:val="18"/>
                <w:szCs w:val="18"/>
              </w:rPr>
              <w:t>党组织政治领导和组织保障作用</w:t>
            </w:r>
            <w:r>
              <w:rPr>
                <w:rFonts w:ascii="Times New Roman" w:hAnsi="Times New Roman" w:hint="eastAsia"/>
                <w:color w:val="000000"/>
                <w:kern w:val="0"/>
                <w:sz w:val="18"/>
                <w:szCs w:val="18"/>
              </w:rPr>
              <w:t>，</w:t>
            </w:r>
            <w:r>
              <w:rPr>
                <w:rFonts w:ascii="Times New Roman" w:hAnsi="Times New Roman"/>
                <w:color w:val="333333"/>
                <w:sz w:val="18"/>
                <w:szCs w:val="18"/>
              </w:rPr>
              <w:t>党政领导班子</w:t>
            </w:r>
            <w:r>
              <w:rPr>
                <w:rFonts w:ascii="Times New Roman" w:hAnsi="Times New Roman"/>
                <w:bCs/>
                <w:color w:val="000000"/>
                <w:kern w:val="0"/>
                <w:sz w:val="18"/>
                <w:szCs w:val="18"/>
              </w:rPr>
              <w:t>分工合作</w:t>
            </w:r>
            <w:r>
              <w:rPr>
                <w:rFonts w:ascii="Times New Roman" w:hAnsi="Times New Roman"/>
                <w:bCs/>
                <w:color w:val="000000"/>
                <w:sz w:val="18"/>
                <w:szCs w:val="18"/>
              </w:rPr>
              <w:t>、</w:t>
            </w:r>
            <w:r>
              <w:rPr>
                <w:rFonts w:ascii="Times New Roman" w:hAnsi="Times New Roman" w:hint="eastAsia"/>
                <w:bCs/>
                <w:color w:val="000000"/>
                <w:kern w:val="0"/>
                <w:sz w:val="18"/>
                <w:szCs w:val="18"/>
              </w:rPr>
              <w:t>齐心协力</w:t>
            </w:r>
            <w:r>
              <w:rPr>
                <w:rFonts w:ascii="Times New Roman" w:hAnsi="Times New Roman"/>
                <w:bCs/>
                <w:color w:val="000000"/>
                <w:kern w:val="0"/>
                <w:sz w:val="18"/>
                <w:szCs w:val="18"/>
              </w:rPr>
              <w:t>，</w:t>
            </w:r>
            <w:r>
              <w:rPr>
                <w:rFonts w:ascii="Times New Roman" w:hAnsi="Times New Roman" w:hint="eastAsia"/>
                <w:bCs/>
                <w:color w:val="000000"/>
                <w:kern w:val="0"/>
                <w:sz w:val="18"/>
                <w:szCs w:val="18"/>
              </w:rPr>
              <w:t>重大决策、重要干部任免、重大项目安排和大额度资金使用决策等</w:t>
            </w:r>
            <w:r>
              <w:rPr>
                <w:rFonts w:ascii="Times New Roman" w:hAnsi="Times New Roman"/>
                <w:bCs/>
                <w:color w:val="000000"/>
                <w:kern w:val="0"/>
                <w:sz w:val="18"/>
                <w:szCs w:val="18"/>
              </w:rPr>
              <w:t>制度化、规范化。</w:t>
            </w:r>
          </w:p>
          <w:p w14:paraId="4B2FC8C2" w14:textId="77777777" w:rsidR="00261AD0" w:rsidRDefault="00261AD0" w:rsidP="00ED71B2">
            <w:pPr>
              <w:widowControl/>
              <w:spacing w:line="240" w:lineRule="exact"/>
              <w:ind w:firstLineChars="100" w:firstLine="180"/>
              <w:textAlignment w:val="center"/>
              <w:rPr>
                <w:rFonts w:ascii="Times New Roman" w:hAnsi="Times New Roman"/>
                <w:bCs/>
                <w:color w:val="000000"/>
                <w:kern w:val="0"/>
                <w:sz w:val="18"/>
                <w:szCs w:val="18"/>
              </w:rPr>
            </w:pPr>
            <w:r>
              <w:rPr>
                <w:rFonts w:ascii="Times New Roman" w:hAnsi="Times New Roman"/>
                <w:bCs/>
                <w:color w:val="000000"/>
                <w:kern w:val="0"/>
                <w:sz w:val="18"/>
                <w:szCs w:val="18"/>
              </w:rPr>
              <w:t>（</w:t>
            </w:r>
            <w:r>
              <w:rPr>
                <w:rFonts w:ascii="Times New Roman" w:hAnsi="Times New Roman"/>
                <w:bCs/>
                <w:color w:val="000000"/>
                <w:kern w:val="0"/>
                <w:sz w:val="18"/>
                <w:szCs w:val="18"/>
              </w:rPr>
              <w:t>2</w:t>
            </w:r>
            <w:r>
              <w:rPr>
                <w:rFonts w:ascii="Times New Roman" w:hAnsi="Times New Roman"/>
                <w:bCs/>
                <w:color w:val="000000"/>
                <w:kern w:val="0"/>
                <w:sz w:val="18"/>
                <w:szCs w:val="18"/>
              </w:rPr>
              <w:t>）党组织</w:t>
            </w:r>
            <w:r>
              <w:rPr>
                <w:rFonts w:ascii="Times New Roman" w:hAnsi="Times New Roman" w:hint="eastAsia"/>
                <w:bCs/>
                <w:color w:val="000000"/>
                <w:kern w:val="0"/>
                <w:sz w:val="18"/>
                <w:szCs w:val="18"/>
              </w:rPr>
              <w:t>加强</w:t>
            </w:r>
            <w:r>
              <w:rPr>
                <w:rFonts w:ascii="Times New Roman" w:hAnsi="Times New Roman"/>
                <w:bCs/>
                <w:color w:val="000000"/>
                <w:kern w:val="0"/>
                <w:sz w:val="18"/>
                <w:szCs w:val="18"/>
              </w:rPr>
              <w:t>标准化建设，党员在理想信念</w:t>
            </w:r>
            <w:r>
              <w:rPr>
                <w:rFonts w:ascii="Times New Roman" w:hAnsi="Times New Roman" w:hint="eastAsia"/>
                <w:bCs/>
                <w:color w:val="000000"/>
                <w:kern w:val="0"/>
                <w:sz w:val="18"/>
                <w:szCs w:val="18"/>
              </w:rPr>
              <w:t>、</w:t>
            </w:r>
            <w:r>
              <w:rPr>
                <w:rFonts w:ascii="Times New Roman" w:hAnsi="Times New Roman"/>
                <w:bCs/>
                <w:color w:val="000000"/>
                <w:kern w:val="0"/>
                <w:sz w:val="18"/>
                <w:szCs w:val="18"/>
              </w:rPr>
              <w:t>立德树人、师德师风、</w:t>
            </w:r>
            <w:r>
              <w:rPr>
                <w:rFonts w:ascii="Times New Roman" w:hAnsi="Times New Roman" w:hint="eastAsia"/>
                <w:bCs/>
                <w:color w:val="000000"/>
                <w:kern w:val="0"/>
                <w:sz w:val="18"/>
                <w:szCs w:val="18"/>
              </w:rPr>
              <w:t>岗位奉献</w:t>
            </w:r>
            <w:r>
              <w:rPr>
                <w:rFonts w:ascii="Times New Roman" w:hAnsi="Times New Roman"/>
                <w:bCs/>
                <w:color w:val="000000"/>
                <w:kern w:val="0"/>
                <w:sz w:val="18"/>
                <w:szCs w:val="18"/>
              </w:rPr>
              <w:t>等方面发挥先锋模范作用。</w:t>
            </w:r>
          </w:p>
          <w:p w14:paraId="03358C3A" w14:textId="77777777" w:rsidR="00261AD0" w:rsidRDefault="00261AD0" w:rsidP="00ED71B2">
            <w:pPr>
              <w:widowControl/>
              <w:spacing w:line="240" w:lineRule="exact"/>
              <w:ind w:firstLineChars="100" w:firstLine="180"/>
              <w:textAlignment w:val="center"/>
              <w:rPr>
                <w:rFonts w:ascii="Times New Roman" w:hAnsi="Times New Roman"/>
                <w:bCs/>
                <w:color w:val="000000"/>
                <w:kern w:val="0"/>
                <w:sz w:val="18"/>
                <w:szCs w:val="18"/>
              </w:rPr>
            </w:pPr>
            <w:r>
              <w:rPr>
                <w:rFonts w:ascii="Times New Roman" w:hAnsi="Times New Roman"/>
                <w:bCs/>
                <w:color w:val="000000"/>
                <w:kern w:val="0"/>
                <w:sz w:val="18"/>
                <w:szCs w:val="18"/>
              </w:rPr>
              <w:t>（</w:t>
            </w:r>
            <w:r>
              <w:rPr>
                <w:rFonts w:ascii="Times New Roman" w:hAnsi="Times New Roman"/>
                <w:bCs/>
                <w:color w:val="000000"/>
                <w:kern w:val="0"/>
                <w:sz w:val="18"/>
                <w:szCs w:val="18"/>
              </w:rPr>
              <w:t>3</w:t>
            </w:r>
            <w:r>
              <w:rPr>
                <w:rFonts w:ascii="Times New Roman" w:hAnsi="Times New Roman"/>
                <w:bCs/>
                <w:color w:val="000000"/>
                <w:kern w:val="0"/>
                <w:sz w:val="18"/>
                <w:szCs w:val="18"/>
              </w:rPr>
              <w:t>）</w:t>
            </w:r>
            <w:r>
              <w:rPr>
                <w:rFonts w:ascii="Times New Roman" w:hAnsi="Times New Roman" w:hint="eastAsia"/>
                <w:bCs/>
                <w:color w:val="000000"/>
                <w:kern w:val="0"/>
                <w:sz w:val="18"/>
                <w:szCs w:val="18"/>
              </w:rPr>
              <w:t>推进</w:t>
            </w:r>
            <w:r>
              <w:rPr>
                <w:rFonts w:ascii="Times New Roman" w:hAnsi="Times New Roman"/>
                <w:bCs/>
                <w:color w:val="000000"/>
                <w:kern w:val="0"/>
                <w:sz w:val="18"/>
                <w:szCs w:val="18"/>
              </w:rPr>
              <w:t>民主管理，</w:t>
            </w:r>
            <w:r>
              <w:rPr>
                <w:rFonts w:ascii="Times New Roman" w:hAnsi="Times New Roman" w:hint="eastAsia"/>
                <w:bCs/>
                <w:color w:val="000000"/>
                <w:kern w:val="0"/>
                <w:sz w:val="18"/>
                <w:szCs w:val="18"/>
              </w:rPr>
              <w:t>定期召开教职工代表大会和学生代表大会，</w:t>
            </w:r>
            <w:r>
              <w:rPr>
                <w:rFonts w:ascii="Times New Roman" w:hAnsi="Times New Roman"/>
                <w:bCs/>
                <w:color w:val="000000"/>
                <w:kern w:val="0"/>
                <w:sz w:val="18"/>
                <w:szCs w:val="18"/>
              </w:rPr>
              <w:t>实行多种形式的校务公开，</w:t>
            </w:r>
            <w:r>
              <w:rPr>
                <w:rFonts w:ascii="Times New Roman" w:hAnsi="Times New Roman" w:hint="eastAsia"/>
                <w:bCs/>
                <w:color w:val="000000"/>
                <w:kern w:val="0"/>
                <w:sz w:val="18"/>
                <w:szCs w:val="18"/>
              </w:rPr>
              <w:t>教职工权益得到尊重与保障，形成了团结奋进的良好局面。</w:t>
            </w:r>
          </w:p>
          <w:p w14:paraId="38514711" w14:textId="77777777" w:rsidR="00261AD0" w:rsidRDefault="00261AD0" w:rsidP="00ED71B2">
            <w:pPr>
              <w:widowControl/>
              <w:spacing w:line="240" w:lineRule="exact"/>
              <w:ind w:firstLineChars="100" w:firstLine="180"/>
              <w:textAlignment w:val="center"/>
              <w:rPr>
                <w:rFonts w:ascii="Times New Roman" w:hAnsi="Times New Roman"/>
                <w:bCs/>
                <w:color w:val="000000"/>
                <w:kern w:val="0"/>
                <w:sz w:val="18"/>
                <w:szCs w:val="18"/>
              </w:rPr>
            </w:pPr>
            <w:r>
              <w:rPr>
                <w:rFonts w:ascii="Times New Roman" w:hAnsi="Times New Roman" w:hint="eastAsia"/>
                <w:bCs/>
                <w:color w:val="000000"/>
                <w:kern w:val="0"/>
                <w:sz w:val="18"/>
                <w:szCs w:val="18"/>
              </w:rPr>
              <w:t>（</w:t>
            </w:r>
            <w:r>
              <w:rPr>
                <w:rFonts w:ascii="Times New Roman" w:hAnsi="Times New Roman" w:hint="eastAsia"/>
                <w:bCs/>
                <w:color w:val="000000"/>
                <w:kern w:val="0"/>
                <w:sz w:val="18"/>
                <w:szCs w:val="18"/>
              </w:rPr>
              <w:t>4</w:t>
            </w:r>
            <w:r>
              <w:rPr>
                <w:rFonts w:ascii="Times New Roman" w:hAnsi="Times New Roman" w:hint="eastAsia"/>
                <w:bCs/>
                <w:color w:val="000000"/>
                <w:kern w:val="0"/>
                <w:sz w:val="18"/>
                <w:szCs w:val="18"/>
              </w:rPr>
              <w:t>）</w:t>
            </w:r>
            <w:r>
              <w:rPr>
                <w:rFonts w:ascii="Times New Roman" w:hAnsi="Times New Roman"/>
                <w:bCs/>
                <w:color w:val="000000"/>
                <w:kern w:val="0"/>
                <w:sz w:val="18"/>
                <w:szCs w:val="18"/>
              </w:rPr>
              <w:t>建立与社会沟通合作的机制，主动听取各方面意见，</w:t>
            </w:r>
            <w:r>
              <w:rPr>
                <w:rFonts w:ascii="Times New Roman" w:hAnsi="Times New Roman" w:hint="eastAsia"/>
                <w:bCs/>
                <w:color w:val="000000"/>
                <w:kern w:val="0"/>
                <w:sz w:val="18"/>
                <w:szCs w:val="18"/>
              </w:rPr>
              <w:t>改进和</w:t>
            </w:r>
            <w:r>
              <w:rPr>
                <w:rFonts w:ascii="Times New Roman" w:hAnsi="Times New Roman"/>
                <w:bCs/>
                <w:color w:val="000000"/>
                <w:kern w:val="0"/>
                <w:sz w:val="18"/>
                <w:szCs w:val="18"/>
              </w:rPr>
              <w:t>优化学校工作</w:t>
            </w:r>
            <w:r>
              <w:rPr>
                <w:rFonts w:ascii="Times New Roman" w:hAnsi="Times New Roman" w:hint="eastAsia"/>
                <w:bCs/>
                <w:color w:val="000000"/>
                <w:kern w:val="0"/>
                <w:sz w:val="18"/>
                <w:szCs w:val="18"/>
              </w:rPr>
              <w:t>。</w:t>
            </w:r>
          </w:p>
        </w:tc>
        <w:tc>
          <w:tcPr>
            <w:tcW w:w="736" w:type="dxa"/>
            <w:vMerge/>
            <w:vAlign w:val="center"/>
          </w:tcPr>
          <w:p w14:paraId="21202149" w14:textId="77777777" w:rsidR="00261AD0" w:rsidRDefault="00261AD0" w:rsidP="00ED71B2">
            <w:pPr>
              <w:jc w:val="center"/>
              <w:rPr>
                <w:rFonts w:ascii="Times New Roman" w:hAnsi="Times New Roman"/>
                <w:color w:val="000000"/>
              </w:rPr>
            </w:pPr>
          </w:p>
        </w:tc>
      </w:tr>
      <w:tr w:rsidR="00261AD0" w14:paraId="423C8288" w14:textId="77777777" w:rsidTr="00ED71B2">
        <w:trPr>
          <w:trHeight w:val="465"/>
          <w:jc w:val="center"/>
        </w:trPr>
        <w:tc>
          <w:tcPr>
            <w:tcW w:w="9072" w:type="dxa"/>
            <w:gridSpan w:val="4"/>
            <w:vAlign w:val="center"/>
          </w:tcPr>
          <w:p w14:paraId="4FF69846" w14:textId="77777777" w:rsidR="00261AD0" w:rsidRDefault="00261AD0" w:rsidP="00ED71B2">
            <w:pPr>
              <w:jc w:val="center"/>
              <w:rPr>
                <w:rFonts w:ascii="Times New Roman" w:hAnsi="Times New Roman"/>
                <w:b/>
                <w:color w:val="000000"/>
              </w:rPr>
            </w:pPr>
            <w:r>
              <w:rPr>
                <w:rFonts w:ascii="Times New Roman" w:hAnsi="Times New Roman"/>
                <w:b/>
                <w:color w:val="000000"/>
              </w:rPr>
              <w:t>自</w:t>
            </w:r>
            <w:r>
              <w:rPr>
                <w:rFonts w:ascii="Times New Roman" w:hAnsi="Times New Roman"/>
                <w:b/>
                <w:color w:val="000000"/>
              </w:rPr>
              <w:t xml:space="preserve">    </w:t>
            </w:r>
            <w:r>
              <w:rPr>
                <w:rFonts w:ascii="Times New Roman" w:hAnsi="Times New Roman"/>
                <w:b/>
                <w:color w:val="000000"/>
              </w:rPr>
              <w:t>评</w:t>
            </w:r>
            <w:r>
              <w:rPr>
                <w:rFonts w:ascii="Times New Roman" w:hAnsi="Times New Roman"/>
                <w:b/>
                <w:color w:val="000000"/>
              </w:rPr>
              <w:t xml:space="preserve">    </w:t>
            </w:r>
            <w:r>
              <w:rPr>
                <w:rFonts w:ascii="Times New Roman" w:hAnsi="Times New Roman"/>
                <w:b/>
                <w:color w:val="000000"/>
              </w:rPr>
              <w:t>概</w:t>
            </w:r>
            <w:r>
              <w:rPr>
                <w:rFonts w:ascii="Times New Roman" w:hAnsi="Times New Roman"/>
                <w:b/>
                <w:color w:val="000000"/>
              </w:rPr>
              <w:t xml:space="preserve">    </w:t>
            </w:r>
            <w:r>
              <w:rPr>
                <w:rFonts w:ascii="Times New Roman" w:hAnsi="Times New Roman"/>
                <w:b/>
                <w:color w:val="000000"/>
              </w:rPr>
              <w:t>述</w:t>
            </w:r>
          </w:p>
        </w:tc>
      </w:tr>
      <w:tr w:rsidR="00261AD0" w14:paraId="0FDFA9A4" w14:textId="77777777" w:rsidTr="00ED71B2">
        <w:trPr>
          <w:trHeight w:val="301"/>
          <w:jc w:val="center"/>
        </w:trPr>
        <w:tc>
          <w:tcPr>
            <w:tcW w:w="9072" w:type="dxa"/>
            <w:gridSpan w:val="4"/>
          </w:tcPr>
          <w:p w14:paraId="266871BA" w14:textId="77777777" w:rsidR="00261AD0" w:rsidRDefault="00261AD0" w:rsidP="00ED71B2">
            <w:pPr>
              <w:rPr>
                <w:rFonts w:ascii="Times New Roman" w:hAnsi="Times New Roman"/>
                <w:b/>
                <w:color w:val="000000"/>
              </w:rPr>
            </w:pPr>
            <w:r>
              <w:rPr>
                <w:rFonts w:ascii="Times New Roman" w:hAnsi="Times New Roman"/>
                <w:b/>
                <w:color w:val="000000"/>
              </w:rPr>
              <w:t>现状与成效</w:t>
            </w:r>
          </w:p>
        </w:tc>
      </w:tr>
      <w:tr w:rsidR="00261AD0" w14:paraId="46986086" w14:textId="77777777" w:rsidTr="00ED71B2">
        <w:trPr>
          <w:trHeight w:val="594"/>
          <w:jc w:val="center"/>
        </w:trPr>
        <w:tc>
          <w:tcPr>
            <w:tcW w:w="9072" w:type="dxa"/>
            <w:gridSpan w:val="4"/>
          </w:tcPr>
          <w:p w14:paraId="127BAD7B" w14:textId="77777777" w:rsidR="00261AD0" w:rsidRPr="0054585C" w:rsidRDefault="00261AD0" w:rsidP="00ED71B2">
            <w:pPr>
              <w:ind w:firstLineChars="200" w:firstLine="420"/>
              <w:rPr>
                <w:rFonts w:ascii="宋体" w:hAnsi="宋体"/>
              </w:rPr>
            </w:pPr>
            <w:r w:rsidRPr="0054585C">
              <w:rPr>
                <w:rFonts w:ascii="宋体" w:hAnsi="宋体" w:hint="eastAsia"/>
              </w:rPr>
              <w:t>学校实行“校长全面负责、党组织保障监督、教职工民主管理”三位一体的管理体制。坚持学校与家庭、社会沟通合作机制，自觉接受社会监督</w:t>
            </w:r>
            <w:r w:rsidRPr="0054585C">
              <w:rPr>
                <w:rFonts w:ascii="宋体" w:hAnsi="宋体" w:cs="宋体" w:hint="eastAsia"/>
                <w:color w:val="000000"/>
              </w:rPr>
              <w:t>，完善民主管理的领导机制、监督机制，拓宽校务公开渠道，促进了学校各项事业的发展，取得了显著的成绩</w:t>
            </w:r>
            <w:r w:rsidRPr="0054585C">
              <w:rPr>
                <w:rFonts w:ascii="宋体" w:hAnsi="宋体" w:hint="eastAsia"/>
              </w:rPr>
              <w:t>。</w:t>
            </w:r>
          </w:p>
          <w:p w14:paraId="2DBB044D" w14:textId="77777777" w:rsidR="00261AD0" w:rsidRPr="002E76F1" w:rsidRDefault="00261AD0" w:rsidP="00ED71B2">
            <w:pPr>
              <w:ind w:firstLineChars="200" w:firstLine="422"/>
              <w:rPr>
                <w:rFonts w:ascii="宋体" w:hAnsi="宋体"/>
                <w:b/>
              </w:rPr>
            </w:pPr>
            <w:r w:rsidRPr="002E76F1">
              <w:rPr>
                <w:rFonts w:ascii="宋体" w:hAnsi="宋体" w:hint="eastAsia"/>
                <w:b/>
                <w:bCs/>
              </w:rPr>
              <w:t>一、全面落实校长负责制，充分发挥党支部政治领导和组织保障作用</w:t>
            </w:r>
          </w:p>
          <w:p w14:paraId="7AA0D5C9" w14:textId="77777777" w:rsidR="00261AD0" w:rsidRPr="002E76F1" w:rsidRDefault="00261AD0" w:rsidP="00ED71B2">
            <w:pPr>
              <w:ind w:firstLineChars="200" w:firstLine="422"/>
              <w:rPr>
                <w:rFonts w:ascii="宋体" w:hAnsi="宋体"/>
                <w:b/>
                <w:bCs/>
              </w:rPr>
            </w:pPr>
            <w:r w:rsidRPr="002E76F1">
              <w:rPr>
                <w:rFonts w:ascii="宋体" w:hAnsi="宋体" w:hint="eastAsia"/>
                <w:b/>
                <w:bCs/>
              </w:rPr>
              <w:t>（一）全面落实校长负责制</w:t>
            </w:r>
          </w:p>
          <w:p w14:paraId="07367BBB" w14:textId="77777777" w:rsidR="00261AD0" w:rsidRPr="0054585C" w:rsidRDefault="00261AD0" w:rsidP="00ED71B2">
            <w:pPr>
              <w:ind w:firstLineChars="200" w:firstLine="420"/>
              <w:rPr>
                <w:rFonts w:ascii="宋体" w:hAnsi="宋体"/>
              </w:rPr>
            </w:pPr>
            <w:r w:rsidRPr="0054585C">
              <w:rPr>
                <w:rFonts w:ascii="宋体" w:hAnsi="宋体" w:hint="eastAsia"/>
              </w:rPr>
              <w:t>孟华校长</w:t>
            </w:r>
            <w:r w:rsidRPr="00032B4A">
              <w:rPr>
                <w:rFonts w:ascii="宋体" w:hAnsi="宋体" w:hint="eastAsia"/>
              </w:rPr>
              <w:t>是学校行政负责人，对学校全面负责，承担学校全面责任。</w:t>
            </w:r>
            <w:r w:rsidRPr="0054585C">
              <w:rPr>
                <w:rFonts w:ascii="宋体" w:hAnsi="宋体" w:hint="eastAsia"/>
              </w:rPr>
              <w:t>自任职起严格按教育部《普通高中校长专业标准》和上级主管部门的工作要求履职，利用民办学校相对灵活的办学体制和优越的办学条件，结合本校的实际，树立先进的办学理念，构建独特的办学模式，</w:t>
            </w:r>
            <w:r>
              <w:rPr>
                <w:rFonts w:ascii="宋体" w:hAnsi="宋体" w:hint="eastAsia"/>
              </w:rPr>
              <w:t>形成了</w:t>
            </w:r>
            <w:r w:rsidRPr="0054585C">
              <w:rPr>
                <w:rFonts w:ascii="宋体" w:hAnsi="宋体" w:hint="eastAsia"/>
              </w:rPr>
              <w:t>鲜明的办学特色，做教育改革勇敢的探索者和先行者，成为学校发展潜能的开拓者。</w:t>
            </w:r>
          </w:p>
          <w:p w14:paraId="50356436" w14:textId="77777777" w:rsidR="00261AD0" w:rsidRPr="009A42E0" w:rsidRDefault="00261AD0" w:rsidP="00ED71B2">
            <w:pPr>
              <w:ind w:firstLineChars="200" w:firstLine="420"/>
              <w:rPr>
                <w:rFonts w:ascii="宋体" w:hAnsi="宋体"/>
                <w:bCs/>
              </w:rPr>
            </w:pPr>
            <w:r w:rsidRPr="0054585C">
              <w:rPr>
                <w:rFonts w:ascii="宋体" w:hAnsi="宋体" w:cs="宋体" w:hint="eastAsia"/>
                <w:color w:val="000000"/>
                <w:kern w:val="0"/>
              </w:rPr>
              <w:t>根据学校发展的需要</w:t>
            </w:r>
            <w:r>
              <w:rPr>
                <w:rFonts w:ascii="宋体" w:hAnsi="宋体" w:cs="宋体" w:hint="eastAsia"/>
                <w:color w:val="000000"/>
                <w:kern w:val="0"/>
              </w:rPr>
              <w:t>，</w:t>
            </w:r>
            <w:r w:rsidRPr="0054585C">
              <w:rPr>
                <w:rFonts w:ascii="宋体" w:hAnsi="宋体" w:hint="eastAsia"/>
              </w:rPr>
              <w:t>孟华校长</w:t>
            </w:r>
            <w:r>
              <w:rPr>
                <w:rFonts w:ascii="宋体" w:hAnsi="宋体" w:cs="宋体" w:hint="eastAsia"/>
                <w:color w:val="000000"/>
                <w:kern w:val="0"/>
              </w:rPr>
              <w:t>做到</w:t>
            </w:r>
            <w:r>
              <w:rPr>
                <w:rFonts w:ascii="宋体" w:hAnsi="宋体" w:hint="eastAsia"/>
              </w:rPr>
              <w:t>：</w:t>
            </w:r>
            <w:r w:rsidRPr="0054585C">
              <w:rPr>
                <w:rFonts w:ascii="宋体" w:hAnsi="宋体" w:hint="eastAsia"/>
              </w:rPr>
              <w:t>主动规划学校发展，亲自主持学校各项发展规划的起草、征求意见工作，逐步明晰学校发展思路，积极营造育人文化，在学校文化建设中发挥核心领导作用，营造了“智慧教育”的鲜明特色</w:t>
            </w:r>
            <w:r>
              <w:rPr>
                <w:rFonts w:ascii="宋体" w:hAnsi="宋体" w:hint="eastAsia"/>
              </w:rPr>
              <w:t>；</w:t>
            </w:r>
            <w:r w:rsidRPr="00BD6357">
              <w:rPr>
                <w:rFonts w:hint="eastAsia"/>
              </w:rPr>
              <w:t>全面领导课程教学，在尊重教师智慧和经</w:t>
            </w:r>
            <w:r>
              <w:rPr>
                <w:rFonts w:hint="eastAsia"/>
              </w:rPr>
              <w:t>验的基础上，系统规划学校的课程规划和教改模式，落实评价制度改革；</w:t>
            </w:r>
            <w:r w:rsidRPr="00BD6357">
              <w:rPr>
                <w:rFonts w:hint="eastAsia"/>
              </w:rPr>
              <w:t>全力引领教师专业发展，</w:t>
            </w:r>
            <w:r w:rsidRPr="00BD2641">
              <w:rPr>
                <w:rFonts w:ascii="宋体" w:hAnsi="宋体" w:hint="eastAsia"/>
                <w:bCs/>
              </w:rPr>
              <w:t>注重青年教师的培养</w:t>
            </w:r>
            <w:r>
              <w:rPr>
                <w:rFonts w:ascii="宋体" w:hAnsi="宋体" w:hint="eastAsia"/>
                <w:bCs/>
              </w:rPr>
              <w:t>，</w:t>
            </w:r>
            <w:r w:rsidRPr="00BD2641">
              <w:rPr>
                <w:rFonts w:ascii="宋体" w:hAnsi="宋体" w:hint="eastAsia"/>
                <w:bCs/>
              </w:rPr>
              <w:t>支持教师从事教育教学研究</w:t>
            </w:r>
            <w:r>
              <w:rPr>
                <w:rFonts w:ascii="宋体" w:hAnsi="宋体" w:hint="eastAsia"/>
                <w:bCs/>
              </w:rPr>
              <w:t>，</w:t>
            </w:r>
            <w:r w:rsidRPr="0054585C">
              <w:rPr>
                <w:rFonts w:ascii="宋体" w:hAnsi="宋体" w:cs="宋体" w:hint="eastAsia"/>
                <w:color w:val="000000"/>
                <w:kern w:val="0"/>
              </w:rPr>
              <w:t>培养了一批学科带头人、中青年骨干、教学能手等骨干教师，促进</w:t>
            </w:r>
            <w:r>
              <w:rPr>
                <w:rFonts w:ascii="宋体" w:hAnsi="宋体" w:cs="宋体" w:hint="eastAsia"/>
                <w:color w:val="000000"/>
                <w:kern w:val="0"/>
              </w:rPr>
              <w:t>了</w:t>
            </w:r>
            <w:r w:rsidRPr="0054585C">
              <w:rPr>
                <w:rFonts w:ascii="宋体" w:hAnsi="宋体" w:cs="宋体" w:hint="eastAsia"/>
                <w:color w:val="000000"/>
                <w:kern w:val="0"/>
              </w:rPr>
              <w:t>智慧型教师队伍积的建设</w:t>
            </w:r>
            <w:r>
              <w:rPr>
                <w:rFonts w:ascii="宋体" w:hAnsi="宋体" w:cs="宋体" w:hint="eastAsia"/>
                <w:color w:val="000000"/>
                <w:kern w:val="0"/>
              </w:rPr>
              <w:t>；</w:t>
            </w:r>
            <w:r w:rsidRPr="0054585C">
              <w:rPr>
                <w:rFonts w:ascii="宋体" w:hAnsi="宋体" w:hint="eastAsia"/>
              </w:rPr>
              <w:t>着力优化内部管理，提升学校管理队伍的凝聚力和专业化，尊重和支持教职工代表大会参与</w:t>
            </w:r>
            <w:r>
              <w:rPr>
                <w:rFonts w:ascii="宋体" w:hAnsi="宋体" w:hint="eastAsia"/>
              </w:rPr>
              <w:t>学校管理的民主权利，定期向教职工代表大会报告工作，实行</w:t>
            </w:r>
            <w:r w:rsidRPr="0054585C">
              <w:rPr>
                <w:rFonts w:ascii="宋体" w:hAnsi="宋体" w:hint="eastAsia"/>
              </w:rPr>
              <w:t>校务公开等管理制度；</w:t>
            </w:r>
            <w:r w:rsidRPr="00BD2641">
              <w:rPr>
                <w:rFonts w:ascii="宋体" w:hAnsi="宋体" w:hint="eastAsia"/>
                <w:bCs/>
              </w:rPr>
              <w:t>加快校园、校舍、教学设施、设备等硬件建设，用现代化教学手段服务于教学</w:t>
            </w:r>
            <w:r>
              <w:rPr>
                <w:rFonts w:ascii="宋体" w:hAnsi="宋体" w:hint="eastAsia"/>
                <w:bCs/>
              </w:rPr>
              <w:t>；</w:t>
            </w:r>
            <w:r w:rsidRPr="00BD2641">
              <w:rPr>
                <w:rFonts w:ascii="宋体" w:hAnsi="宋体" w:hint="eastAsia"/>
                <w:bCs/>
              </w:rPr>
              <w:t>健全各项管理制度，明确岗位职责</w:t>
            </w:r>
            <w:r>
              <w:rPr>
                <w:rFonts w:ascii="宋体" w:hAnsi="宋体" w:hint="eastAsia"/>
                <w:bCs/>
              </w:rPr>
              <w:t>，</w:t>
            </w:r>
            <w:r w:rsidRPr="00BD2641">
              <w:rPr>
                <w:rFonts w:ascii="宋体" w:hAnsi="宋体" w:hint="eastAsia"/>
                <w:bCs/>
              </w:rPr>
              <w:t>坚持民主集中制，重大事项决策，做到程序规范，公开透明，接受教职工的监督</w:t>
            </w:r>
            <w:r>
              <w:rPr>
                <w:rFonts w:ascii="宋体" w:hAnsi="宋体" w:hint="eastAsia"/>
                <w:bCs/>
              </w:rPr>
              <w:t>；</w:t>
            </w:r>
            <w:r w:rsidRPr="0054585C">
              <w:rPr>
                <w:rFonts w:ascii="宋体" w:hAnsi="宋体" w:hint="eastAsia"/>
              </w:rPr>
              <w:t>努力调适外部环境，加强校际合作，整合办学资源，优化育人环境，争取社会对学校的大力支持</w:t>
            </w:r>
            <w:r w:rsidRPr="00BD2641">
              <w:rPr>
                <w:rFonts w:ascii="宋体" w:hAnsi="宋体" w:hint="eastAsia"/>
                <w:bCs/>
              </w:rPr>
              <w:t>。</w:t>
            </w:r>
          </w:p>
          <w:p w14:paraId="2B525D0F" w14:textId="77777777" w:rsidR="00261AD0" w:rsidRDefault="00261AD0" w:rsidP="00ED71B2">
            <w:pPr>
              <w:ind w:firstLineChars="200" w:firstLine="420"/>
              <w:rPr>
                <w:rFonts w:ascii="宋体" w:hAnsi="宋体" w:cs="宋体"/>
                <w:color w:val="000000"/>
                <w:kern w:val="0"/>
              </w:rPr>
            </w:pPr>
            <w:r w:rsidRPr="0054585C">
              <w:rPr>
                <w:rFonts w:ascii="宋体" w:hAnsi="宋体" w:cs="宋体" w:hint="eastAsia"/>
                <w:bCs/>
                <w:color w:val="000000"/>
                <w:kern w:val="0"/>
              </w:rPr>
              <w:t>孟华</w:t>
            </w:r>
            <w:r w:rsidRPr="0054585C">
              <w:rPr>
                <w:rFonts w:ascii="宋体" w:hAnsi="宋体" w:hint="eastAsia"/>
              </w:rPr>
              <w:t>校长坚持社会主义办学方向，坚持依法治校、民主治校、科学治校，</w:t>
            </w:r>
            <w:r w:rsidRPr="0054585C">
              <w:rPr>
                <w:rFonts w:ascii="宋体" w:hAnsi="宋体" w:cs="宋体" w:hint="eastAsia"/>
                <w:color w:val="000000"/>
                <w:kern w:val="0"/>
              </w:rPr>
              <w:t>坚持五育并举、三全育人、智慧办学、乐教乐学的理念，建立精干得力的德育队伍，采取切实措施，坚持不懈地加强对学生的思想品德教育</w:t>
            </w:r>
            <w:r>
              <w:rPr>
                <w:rFonts w:ascii="宋体" w:hAnsi="宋体" w:cs="宋体" w:hint="eastAsia"/>
                <w:color w:val="000000"/>
                <w:kern w:val="0"/>
              </w:rPr>
              <w:t>；</w:t>
            </w:r>
            <w:r w:rsidRPr="0054585C">
              <w:rPr>
                <w:rFonts w:ascii="宋体" w:hAnsi="宋体" w:hint="eastAsia"/>
              </w:rPr>
              <w:t>全面落实立德树人，带领全校教师实施“教育质量提升、课堂改革突破和特色品牌建设”三大工程，构建和实施“智慧课堂”特色课程体系，形成“双主双学、点燃热情”的教学理念，创建优质特色品牌学校，学校办学质量逐年提高。</w:t>
            </w:r>
          </w:p>
          <w:p w14:paraId="11C8E271" w14:textId="77777777" w:rsidR="00261AD0" w:rsidRPr="002E76F1" w:rsidRDefault="00261AD0" w:rsidP="00ED71B2">
            <w:pPr>
              <w:ind w:firstLineChars="200" w:firstLine="422"/>
              <w:rPr>
                <w:rFonts w:ascii="宋体" w:hAnsi="宋体"/>
                <w:b/>
                <w:bCs/>
              </w:rPr>
            </w:pPr>
            <w:r w:rsidRPr="002E76F1">
              <w:rPr>
                <w:rFonts w:ascii="宋体" w:hAnsi="宋体" w:hint="eastAsia"/>
                <w:b/>
                <w:bCs/>
              </w:rPr>
              <w:t>（二）充分发挥党组织政治领导和组织保障作用</w:t>
            </w:r>
          </w:p>
          <w:p w14:paraId="62A3C24B" w14:textId="77777777" w:rsidR="00261AD0" w:rsidRPr="002E00BA" w:rsidRDefault="00261AD0" w:rsidP="00ED71B2">
            <w:pPr>
              <w:ind w:firstLineChars="200" w:firstLine="420"/>
              <w:rPr>
                <w:rFonts w:ascii="宋体" w:hAnsi="宋体"/>
              </w:rPr>
            </w:pPr>
            <w:r w:rsidRPr="0054585C">
              <w:rPr>
                <w:rFonts w:ascii="宋体" w:hAnsi="宋体" w:hint="eastAsia"/>
              </w:rPr>
              <w:t>学校党支部发挥把方向、管大局、</w:t>
            </w:r>
            <w:proofErr w:type="gramStart"/>
            <w:r w:rsidRPr="0054585C">
              <w:rPr>
                <w:rFonts w:ascii="宋体" w:hAnsi="宋体" w:hint="eastAsia"/>
              </w:rPr>
              <w:t>保落实</w:t>
            </w:r>
            <w:proofErr w:type="gramEnd"/>
            <w:r w:rsidRPr="0054585C">
              <w:rPr>
                <w:rFonts w:ascii="宋体" w:hAnsi="宋体" w:hint="eastAsia"/>
              </w:rPr>
              <w:t>等</w:t>
            </w:r>
            <w:r w:rsidRPr="0054585C">
              <w:rPr>
                <w:rFonts w:ascii="宋体" w:hAnsi="宋体" w:hint="eastAsia"/>
                <w:bCs/>
              </w:rPr>
              <w:t>领导作用</w:t>
            </w:r>
            <w:r w:rsidRPr="0054585C">
              <w:rPr>
                <w:rFonts w:ascii="宋体" w:hAnsi="宋体" w:hint="eastAsia"/>
              </w:rPr>
              <w:t>，全面落实立德树人的根本任务，支持和保证校长依法行使职权，</w:t>
            </w:r>
            <w:r>
              <w:rPr>
                <w:rFonts w:ascii="宋体" w:hAnsi="宋体" w:hint="eastAsia"/>
              </w:rPr>
              <w:t>保证学校的社会主义办学方向和</w:t>
            </w:r>
            <w:r w:rsidRPr="0054585C">
              <w:rPr>
                <w:rFonts w:ascii="宋体" w:hAnsi="宋体" w:hint="eastAsia"/>
              </w:rPr>
              <w:t>党的路线、方针、政策在学校的贯彻</w:t>
            </w:r>
            <w:r w:rsidRPr="0054585C">
              <w:rPr>
                <w:rFonts w:ascii="宋体" w:hAnsi="宋体" w:hint="eastAsia"/>
              </w:rPr>
              <w:lastRenderedPageBreak/>
              <w:t>执行</w:t>
            </w:r>
            <w:r>
              <w:rPr>
                <w:rFonts w:ascii="宋体" w:hAnsi="宋体" w:hint="eastAsia"/>
              </w:rPr>
              <w:t>，</w:t>
            </w:r>
            <w:r w:rsidRPr="0054585C">
              <w:rPr>
                <w:rFonts w:ascii="宋体" w:hAnsi="宋体" w:hint="eastAsia"/>
              </w:rPr>
              <w:t>为学校发展提供有力的政治</w:t>
            </w:r>
            <w:r>
              <w:rPr>
                <w:rFonts w:ascii="宋体" w:hAnsi="宋体" w:hint="eastAsia"/>
              </w:rPr>
              <w:t>领导</w:t>
            </w:r>
            <w:r w:rsidRPr="0054585C">
              <w:rPr>
                <w:rFonts w:ascii="宋体" w:hAnsi="宋体" w:hint="eastAsia"/>
              </w:rPr>
              <w:t>、人才保障</w:t>
            </w:r>
            <w:r>
              <w:rPr>
                <w:rFonts w:ascii="宋体" w:hAnsi="宋体" w:hint="eastAsia"/>
              </w:rPr>
              <w:t>和组织保障，</w:t>
            </w:r>
            <w:r w:rsidRPr="0054585C">
              <w:rPr>
                <w:rFonts w:ascii="宋体" w:hAnsi="宋体" w:hint="eastAsia"/>
              </w:rPr>
              <w:t>为建设“强富美高”的新江都积极作为</w:t>
            </w:r>
            <w:r>
              <w:rPr>
                <w:rFonts w:ascii="宋体" w:hAnsi="宋体" w:hint="eastAsia"/>
              </w:rPr>
              <w:t>；</w:t>
            </w:r>
            <w:r w:rsidRPr="0054585C">
              <w:rPr>
                <w:rFonts w:ascii="宋体" w:hAnsi="宋体" w:hint="eastAsia"/>
              </w:rPr>
              <w:t>参与、讨论、决定学校规划、绩效考核等涉及师生员工切身利益的重要问题，支持和监督学校各项重大决策的实施，落实意识形态工作责任制，将社会主义核心价值观教育融入日常、抓在经常，倡导“业务精湛、挚爱学生、率先垂范”师德标准，营造崇尚师德、争创典型的浓厚氛围</w:t>
            </w:r>
            <w:r>
              <w:rPr>
                <w:rFonts w:ascii="宋体" w:hAnsi="宋体" w:hint="eastAsia"/>
              </w:rPr>
              <w:t>；</w:t>
            </w:r>
            <w:r w:rsidRPr="0054585C">
              <w:rPr>
                <w:rFonts w:ascii="宋体" w:hAnsi="宋体" w:hint="eastAsia"/>
              </w:rPr>
              <w:t>领导学校党的纪律检查工作，落实党风廉政建设责任制，推进全面从严治党各项工作，抓好巡视整改检查评估，开展校内巡察工作，营造风清气正良好环境</w:t>
            </w:r>
            <w:r>
              <w:rPr>
                <w:rFonts w:ascii="宋体" w:hAnsi="宋体" w:hint="eastAsia"/>
              </w:rPr>
              <w:t>；</w:t>
            </w:r>
            <w:r w:rsidRPr="0054585C">
              <w:rPr>
                <w:rFonts w:ascii="宋体" w:hAnsi="宋体" w:hint="eastAsia"/>
              </w:rPr>
              <w:t>坚持“把骨干教师培养成优秀党员，把优秀党员培养成骨干教师”的“双培”机制，把优秀教师吸收到党组织中来、推荐到重要岗位上去。学校每年都有优秀教师被确定为入党积极分子，入党积极分子被吸收为预备党员</w:t>
            </w:r>
            <w:r>
              <w:rPr>
                <w:rFonts w:ascii="宋体" w:hAnsi="宋体" w:hint="eastAsia"/>
              </w:rPr>
              <w:t>；</w:t>
            </w:r>
            <w:r w:rsidRPr="0054585C">
              <w:rPr>
                <w:rFonts w:ascii="宋体" w:hAnsi="宋体" w:hint="eastAsia"/>
              </w:rPr>
              <w:t>大力推进社会主义核心价值观教育，建立师德师风评价长效机制，推动形成良好校风、教风、学风</w:t>
            </w:r>
            <w:r>
              <w:rPr>
                <w:rFonts w:ascii="宋体" w:hAnsi="宋体" w:hint="eastAsia"/>
              </w:rPr>
              <w:t>，</w:t>
            </w:r>
            <w:r w:rsidRPr="0054585C">
              <w:rPr>
                <w:rFonts w:ascii="宋体" w:hAnsi="宋体" w:hint="eastAsia"/>
                <w:bCs/>
              </w:rPr>
              <w:t>为打造教育名牌、提升办学品质做出更大贡献。</w:t>
            </w:r>
          </w:p>
          <w:p w14:paraId="3F61AEC2" w14:textId="77777777" w:rsidR="00261AD0" w:rsidRPr="002E76F1" w:rsidRDefault="00261AD0" w:rsidP="00ED71B2">
            <w:pPr>
              <w:ind w:firstLineChars="200" w:firstLine="422"/>
              <w:rPr>
                <w:rFonts w:ascii="宋体" w:hAnsi="宋体"/>
                <w:b/>
                <w:bCs/>
              </w:rPr>
            </w:pPr>
            <w:r w:rsidRPr="002E76F1">
              <w:rPr>
                <w:rFonts w:ascii="宋体" w:hAnsi="宋体" w:hint="eastAsia"/>
                <w:b/>
                <w:bCs/>
              </w:rPr>
              <w:t>（三）党政领导班子分工合作、齐心协力，坚持“三重一大”决策制度</w:t>
            </w:r>
          </w:p>
          <w:p w14:paraId="217A1774" w14:textId="77777777" w:rsidR="00261AD0" w:rsidRDefault="00261AD0" w:rsidP="00ED71B2">
            <w:pPr>
              <w:ind w:firstLineChars="200" w:firstLine="420"/>
              <w:rPr>
                <w:rFonts w:ascii="宋体" w:hAnsi="宋体"/>
              </w:rPr>
            </w:pPr>
            <w:r w:rsidRPr="008D0107">
              <w:rPr>
                <w:rFonts w:ascii="宋体" w:hAnsi="宋体" w:hint="eastAsia"/>
                <w:bCs/>
              </w:rPr>
              <w:t>仙城中学</w:t>
            </w:r>
            <w:r>
              <w:rPr>
                <w:rFonts w:ascii="宋体" w:hAnsi="宋体" w:hint="eastAsia"/>
                <w:bCs/>
              </w:rPr>
              <w:t>党支部</w:t>
            </w:r>
            <w:r>
              <w:rPr>
                <w:rFonts w:ascii="宋体" w:hAnsi="宋体" w:hint="eastAsia"/>
              </w:rPr>
              <w:t>委员会</w:t>
            </w:r>
            <w:r w:rsidRPr="0058118A">
              <w:rPr>
                <w:rFonts w:ascii="宋体" w:hAnsi="宋体" w:hint="eastAsia"/>
              </w:rPr>
              <w:t>由7位同志组成，华桂祥任书记，茅汉林任副书记，郭有春任组织委员，孙义明任青年委员，</w:t>
            </w:r>
            <w:proofErr w:type="gramStart"/>
            <w:r w:rsidRPr="0058118A">
              <w:rPr>
                <w:rFonts w:ascii="宋体" w:hAnsi="宋体" w:hint="eastAsia"/>
              </w:rPr>
              <w:t>钱士庄任</w:t>
            </w:r>
            <w:proofErr w:type="gramEnd"/>
            <w:r w:rsidRPr="0058118A">
              <w:rPr>
                <w:rFonts w:ascii="宋体" w:hAnsi="宋体" w:hint="eastAsia"/>
              </w:rPr>
              <w:t>纪检委员，</w:t>
            </w:r>
            <w:proofErr w:type="gramStart"/>
            <w:r w:rsidRPr="0058118A">
              <w:rPr>
                <w:rFonts w:ascii="宋体" w:hAnsi="宋体" w:hint="eastAsia"/>
              </w:rPr>
              <w:t>管威任</w:t>
            </w:r>
            <w:proofErr w:type="gramEnd"/>
            <w:r w:rsidRPr="0058118A">
              <w:rPr>
                <w:rFonts w:ascii="宋体" w:hAnsi="宋体" w:hint="eastAsia"/>
              </w:rPr>
              <w:t>宣传委员，周卉任女工委员</w:t>
            </w:r>
            <w:r>
              <w:rPr>
                <w:rFonts w:ascii="宋体" w:hAnsi="宋体" w:hint="eastAsia"/>
              </w:rPr>
              <w:t>，</w:t>
            </w:r>
            <w:r w:rsidRPr="0058118A">
              <w:rPr>
                <w:rFonts w:ascii="宋体" w:hAnsi="宋体" w:hint="eastAsia"/>
              </w:rPr>
              <w:t>委员明确分工，重视合作，引领推进学校党建工作</w:t>
            </w:r>
            <w:r>
              <w:rPr>
                <w:rFonts w:ascii="宋体" w:hAnsi="宋体" w:hint="eastAsia"/>
              </w:rPr>
              <w:t>；校长室由5位同志组成（含外聘法治副校长1人），孟华校长主持学校全面工作，负责教科室、教务处，</w:t>
            </w:r>
            <w:r w:rsidRPr="0054585C">
              <w:rPr>
                <w:rFonts w:ascii="宋体" w:hAnsi="宋体" w:hint="eastAsia"/>
              </w:rPr>
              <w:t>茅汉林</w:t>
            </w:r>
            <w:r>
              <w:rPr>
                <w:rFonts w:ascii="宋体" w:hAnsi="宋体" w:hint="eastAsia"/>
              </w:rPr>
              <w:t>副</w:t>
            </w:r>
            <w:r w:rsidRPr="0054585C">
              <w:rPr>
                <w:rFonts w:ascii="宋体" w:hAnsi="宋体" w:hint="eastAsia"/>
              </w:rPr>
              <w:t>校长负责高三年管会、校长办公室、工会</w:t>
            </w:r>
            <w:r>
              <w:rPr>
                <w:rFonts w:ascii="宋体" w:hAnsi="宋体" w:hint="eastAsia"/>
              </w:rPr>
              <w:t>，</w:t>
            </w:r>
            <w:r w:rsidRPr="0054585C">
              <w:rPr>
                <w:rFonts w:ascii="宋体" w:hAnsi="宋体" w:hint="eastAsia"/>
              </w:rPr>
              <w:t>赵井网</w:t>
            </w:r>
            <w:r>
              <w:rPr>
                <w:rFonts w:ascii="宋体" w:hAnsi="宋体" w:hint="eastAsia"/>
              </w:rPr>
              <w:t>副</w:t>
            </w:r>
            <w:r w:rsidRPr="0054585C">
              <w:rPr>
                <w:rFonts w:ascii="宋体" w:hAnsi="宋体" w:hint="eastAsia"/>
              </w:rPr>
              <w:t>校长负责高一高二年管会、政教处、团委</w:t>
            </w:r>
            <w:r>
              <w:rPr>
                <w:rFonts w:ascii="宋体" w:hAnsi="宋体" w:hint="eastAsia"/>
              </w:rPr>
              <w:t>，</w:t>
            </w:r>
            <w:r w:rsidRPr="0054585C">
              <w:rPr>
                <w:rFonts w:ascii="宋体" w:hAnsi="宋体" w:hint="eastAsia"/>
              </w:rPr>
              <w:t>吴健</w:t>
            </w:r>
            <w:r>
              <w:rPr>
                <w:rFonts w:ascii="宋体" w:hAnsi="宋体" w:hint="eastAsia"/>
              </w:rPr>
              <w:t>副</w:t>
            </w:r>
            <w:r w:rsidRPr="0054585C">
              <w:rPr>
                <w:rFonts w:ascii="宋体" w:hAnsi="宋体" w:hint="eastAsia"/>
              </w:rPr>
              <w:t>校长负责</w:t>
            </w:r>
            <w:r>
              <w:rPr>
                <w:rFonts w:ascii="宋体" w:hAnsi="宋体" w:hint="eastAsia"/>
              </w:rPr>
              <w:t>安保处</w:t>
            </w:r>
            <w:r w:rsidRPr="0054585C">
              <w:rPr>
                <w:rFonts w:ascii="宋体" w:hAnsi="宋体" w:hint="eastAsia"/>
              </w:rPr>
              <w:t>、</w:t>
            </w:r>
            <w:r>
              <w:rPr>
                <w:rFonts w:ascii="宋体" w:hAnsi="宋体" w:hint="eastAsia"/>
              </w:rPr>
              <w:t>总务处，</w:t>
            </w:r>
            <w:r w:rsidRPr="0054585C">
              <w:rPr>
                <w:rFonts w:ascii="宋体" w:hAnsi="宋体" w:hint="eastAsia"/>
              </w:rPr>
              <w:t>学校领导班子分工合理，团结合作，配合默契，认真做好分管工作，每年的教师测评满意率均在95%以上。</w:t>
            </w:r>
          </w:p>
          <w:p w14:paraId="63E281D9" w14:textId="77777777" w:rsidR="00261AD0" w:rsidRPr="0054585C" w:rsidRDefault="00261AD0" w:rsidP="00ED71B2">
            <w:pPr>
              <w:ind w:firstLineChars="200" w:firstLine="420"/>
              <w:rPr>
                <w:rFonts w:ascii="宋体" w:hAnsi="宋体"/>
              </w:rPr>
            </w:pPr>
            <w:r w:rsidRPr="0054585C">
              <w:rPr>
                <w:rFonts w:ascii="宋体" w:hAnsi="宋体" w:hint="eastAsia"/>
              </w:rPr>
              <w:t>学校党政领导班子分工合作，坚持民主集中原则，</w:t>
            </w:r>
            <w:r w:rsidRPr="0054585C">
              <w:rPr>
                <w:rFonts w:ascii="宋体" w:hAnsi="宋体" w:hint="eastAsia"/>
                <w:bCs/>
              </w:rPr>
              <w:t>落实主体责任，强化“一岗双责”，</w:t>
            </w:r>
            <w:r w:rsidRPr="0054585C">
              <w:rPr>
                <w:rFonts w:ascii="宋体" w:hAnsi="宋体" w:hint="eastAsia"/>
              </w:rPr>
              <w:t>提高议事办事效率</w:t>
            </w:r>
            <w:r>
              <w:rPr>
                <w:rFonts w:ascii="宋体" w:hAnsi="宋体" w:hint="eastAsia"/>
              </w:rPr>
              <w:t>，孟华校长</w:t>
            </w:r>
            <w:r w:rsidRPr="0054585C">
              <w:rPr>
                <w:rFonts w:ascii="宋体" w:hAnsi="宋体" w:hint="eastAsia"/>
              </w:rPr>
              <w:t>能认真履行“一岗双责”，切实担负“第一责任人”的</w:t>
            </w:r>
            <w:r>
              <w:rPr>
                <w:rFonts w:ascii="宋体" w:hAnsi="宋体" w:hint="eastAsia"/>
              </w:rPr>
              <w:t>职责，做到重要工作亲自部署、重大问题亲自过问、重点环节亲自协调</w:t>
            </w:r>
            <w:r w:rsidRPr="0054585C">
              <w:rPr>
                <w:rFonts w:ascii="宋体" w:hAnsi="宋体" w:hint="eastAsia"/>
              </w:rPr>
              <w:t>。为贯彻党的十九大精神，落实全面从严治党要求，加强党风廉政建设，切实落实民主集中制，进一步健全和完善民主管理和民主监督制度，促进依法决策、民主决策、科学决策，学校出台了《贯彻落实“三重一大”决策制度的实施办法》，有力地促进我校管理工作的科学化、民主化和制度化。对涉及学校的重大事项以及师生的切身利益的事项，做到深入细致的调研、征求意见、可行性研究、社会稳定风险评估等，广泛听取并充分吸收各方面的意见，并坚持集体领导、集体决策，完善议事规则，严格工作程序，自觉接受群众的咨询和监督，促进了各项工作的有序开展。</w:t>
            </w:r>
          </w:p>
          <w:p w14:paraId="039C5154" w14:textId="77777777" w:rsidR="00261AD0" w:rsidRPr="002E76F1" w:rsidRDefault="00261AD0" w:rsidP="00ED71B2">
            <w:pPr>
              <w:ind w:firstLineChars="200" w:firstLine="422"/>
              <w:rPr>
                <w:rFonts w:ascii="宋体" w:hAnsi="宋体"/>
                <w:b/>
              </w:rPr>
            </w:pPr>
            <w:r w:rsidRPr="002E76F1">
              <w:rPr>
                <w:rFonts w:ascii="宋体" w:hAnsi="宋体" w:hint="eastAsia"/>
                <w:b/>
                <w:bCs/>
              </w:rPr>
              <w:t>二、加强党组织标准化建设，充分发挥党员教师的先锋模范作用</w:t>
            </w:r>
          </w:p>
          <w:p w14:paraId="1EE8C1C9" w14:textId="77777777" w:rsidR="00261AD0" w:rsidRPr="0054585C" w:rsidRDefault="00261AD0" w:rsidP="00ED71B2">
            <w:pPr>
              <w:ind w:firstLineChars="200" w:firstLine="420"/>
              <w:rPr>
                <w:rFonts w:ascii="宋体" w:hAnsi="宋体"/>
                <w:bCs/>
              </w:rPr>
            </w:pPr>
            <w:r w:rsidRPr="0054585C">
              <w:rPr>
                <w:rFonts w:ascii="宋体" w:hAnsi="宋体" w:hint="eastAsia"/>
                <w:bCs/>
              </w:rPr>
              <w:t>党组织标准化建设。党支部把组织建设作为加强基层党建工作的主要内容来抓，优化年龄、部门、学科结构，配齐健全支部班子、各小组长。将党风廉政、普法教育、形势宣传穿插在集体教育活动中，使党员教育、</w:t>
            </w:r>
            <w:proofErr w:type="gramStart"/>
            <w:r w:rsidRPr="0054585C">
              <w:rPr>
                <w:rFonts w:ascii="宋体" w:hAnsi="宋体" w:hint="eastAsia"/>
                <w:bCs/>
              </w:rPr>
              <w:t>培训长</w:t>
            </w:r>
            <w:proofErr w:type="gramEnd"/>
            <w:r w:rsidRPr="0054585C">
              <w:rPr>
                <w:rFonts w:ascii="宋体" w:hAnsi="宋体" w:hint="eastAsia"/>
                <w:bCs/>
              </w:rPr>
              <w:t>流水、不断线，党员政治、思想、业务素质不断提高。充分发挥党员在教育教学工作中的模范作用，推进党的先进性工程不断深入开展和创新。</w:t>
            </w:r>
            <w:r w:rsidRPr="0054585C">
              <w:rPr>
                <w:rFonts w:ascii="宋体" w:hAnsi="宋体" w:hint="eastAsia"/>
              </w:rPr>
              <w:t>出台党支部建设制度，落实主题党日活动，</w:t>
            </w:r>
            <w:r w:rsidRPr="0054585C">
              <w:rPr>
                <w:rFonts w:ascii="宋体" w:hAnsi="宋体" w:hint="eastAsia"/>
                <w:bCs/>
              </w:rPr>
              <w:t>扎实推进“两学一做”学习教育常态化、制度化。</w:t>
            </w:r>
            <w:r w:rsidRPr="0054585C">
              <w:rPr>
                <w:rFonts w:ascii="宋体" w:hAnsi="宋体" w:hint="eastAsia"/>
              </w:rPr>
              <w:t>深入开展“弘扬仙城精神，争做优秀党员”学习教育，让每名党员成为一面飘扬的旗帜，扎实推进思想、作风和组织建设。</w:t>
            </w:r>
          </w:p>
          <w:p w14:paraId="625EED52" w14:textId="77777777" w:rsidR="00261AD0" w:rsidRPr="0054585C" w:rsidRDefault="00261AD0" w:rsidP="00ED71B2">
            <w:pPr>
              <w:ind w:firstLineChars="200" w:firstLine="420"/>
              <w:rPr>
                <w:rFonts w:ascii="宋体" w:hAnsi="宋体"/>
                <w:bCs/>
              </w:rPr>
            </w:pPr>
            <w:r w:rsidRPr="0054585C">
              <w:rPr>
                <w:rFonts w:ascii="宋体" w:hAnsi="宋体" w:hint="eastAsia"/>
                <w:bCs/>
              </w:rPr>
              <w:t>积极开展主题教育。根据江都区委教育工委统一部署，学校党支部于2019年9月至12月组织开展“不忘初心、牢记使命”主题教育。主题教育入脑入心，</w:t>
            </w:r>
            <w:proofErr w:type="gramStart"/>
            <w:r w:rsidRPr="0054585C">
              <w:rPr>
                <w:rFonts w:ascii="宋体" w:hAnsi="宋体" w:hint="eastAsia"/>
                <w:bCs/>
              </w:rPr>
              <w:t>走深走实</w:t>
            </w:r>
            <w:proofErr w:type="gramEnd"/>
            <w:r w:rsidRPr="0054585C">
              <w:rPr>
                <w:rFonts w:ascii="宋体" w:hAnsi="宋体" w:hint="eastAsia"/>
                <w:bCs/>
              </w:rPr>
              <w:t>，仙城中学全体党员感觉经历了一次思想洗礼、一次精神淬炼、一次党性升华。组织党员教师完成学习贯彻新党章问答、撰写“红色家书”、参加江苏省“百万党员学宪法学党章考法律活动”、组织“学习强国”知识竞赛，及时通知预备党员参加区组织部组织的党的基础知识考试。</w:t>
            </w:r>
          </w:p>
          <w:p w14:paraId="6EC3508E" w14:textId="77777777" w:rsidR="00261AD0" w:rsidRPr="0054585C" w:rsidRDefault="00261AD0" w:rsidP="00ED71B2">
            <w:pPr>
              <w:ind w:firstLineChars="200" w:firstLine="420"/>
              <w:rPr>
                <w:rFonts w:ascii="宋体" w:hAnsi="宋体"/>
                <w:bCs/>
              </w:rPr>
            </w:pPr>
            <w:r w:rsidRPr="0054585C">
              <w:rPr>
                <w:rFonts w:ascii="宋体" w:hAnsi="宋体" w:hint="eastAsia"/>
                <w:bCs/>
              </w:rPr>
              <w:t>坚定理想信念。</w:t>
            </w:r>
            <w:r w:rsidRPr="0054585C">
              <w:rPr>
                <w:rFonts w:ascii="宋体" w:hAnsi="宋体" w:hint="eastAsia"/>
              </w:rPr>
              <w:t>我校党员教师坚定“学高为师，身正为</w:t>
            </w:r>
            <w:proofErr w:type="gramStart"/>
            <w:r w:rsidRPr="0054585C">
              <w:rPr>
                <w:rFonts w:ascii="宋体" w:hAnsi="宋体" w:hint="eastAsia"/>
              </w:rPr>
              <w:t>范</w:t>
            </w:r>
            <w:proofErr w:type="gramEnd"/>
            <w:r w:rsidRPr="0054585C">
              <w:rPr>
                <w:rFonts w:ascii="宋体" w:hAnsi="宋体" w:hint="eastAsia"/>
              </w:rPr>
              <w:t>”“为党的教育事业奋斗终身”的从教信念，以这些理想信念为动力为目标，爱岗敬业，忠于职守，乐于奉献，自觉履行教书育人的神圣职责，以高尚的情操引导学生全面发展，坚守理想信念，不断改进工作作风，提升业务水平。</w:t>
            </w:r>
          </w:p>
          <w:p w14:paraId="55F65BC2" w14:textId="77777777" w:rsidR="00261AD0" w:rsidRPr="0054585C" w:rsidRDefault="00261AD0" w:rsidP="00ED71B2">
            <w:pPr>
              <w:ind w:firstLineChars="200" w:firstLine="420"/>
              <w:rPr>
                <w:rFonts w:ascii="宋体" w:hAnsi="宋体"/>
              </w:rPr>
            </w:pPr>
            <w:r w:rsidRPr="0054585C">
              <w:rPr>
                <w:rFonts w:ascii="宋体" w:hAnsi="宋体" w:hint="eastAsia"/>
                <w:bCs/>
              </w:rPr>
              <w:t>发挥先锋模范作用。</w:t>
            </w:r>
            <w:r w:rsidRPr="0054585C">
              <w:rPr>
                <w:rFonts w:ascii="宋体" w:hAnsi="宋体" w:hint="eastAsia"/>
              </w:rPr>
              <w:t>我校党员教师立足本职工作，发挥党员带头作用。乐于学、勤于教、善于思，不断提高为学生服务的觉悟和本领，不断提升教育教学水平，率先垂范，做出榜样，并积</w:t>
            </w:r>
            <w:r w:rsidRPr="0054585C">
              <w:rPr>
                <w:rFonts w:ascii="宋体" w:hAnsi="宋体" w:hint="eastAsia"/>
              </w:rPr>
              <w:lastRenderedPageBreak/>
              <w:t>极参加社会活动，为社会做贡献，</w:t>
            </w:r>
            <w:proofErr w:type="gramStart"/>
            <w:r w:rsidRPr="0054585C">
              <w:rPr>
                <w:rFonts w:ascii="宋体" w:hAnsi="宋体" w:hint="eastAsia"/>
              </w:rPr>
              <w:t>卢</w:t>
            </w:r>
            <w:proofErr w:type="gramEnd"/>
            <w:r w:rsidRPr="0054585C">
              <w:rPr>
                <w:rFonts w:ascii="宋体" w:hAnsi="宋体" w:hint="eastAsia"/>
              </w:rPr>
              <w:t>从严、李玉花、刘磊、王作虎、钱士庄、周小燕等人获得区、市级的“优秀共产党员”</w:t>
            </w:r>
            <w:r>
              <w:rPr>
                <w:rFonts w:ascii="宋体" w:hAnsi="宋体" w:hint="eastAsia"/>
              </w:rPr>
              <w:t>称号</w:t>
            </w:r>
            <w:r w:rsidRPr="0054585C">
              <w:rPr>
                <w:rFonts w:ascii="宋体" w:hAnsi="宋体" w:hint="eastAsia"/>
              </w:rPr>
              <w:t>。</w:t>
            </w:r>
          </w:p>
          <w:p w14:paraId="672B0B33" w14:textId="77777777" w:rsidR="00261AD0" w:rsidRPr="0054585C" w:rsidRDefault="00261AD0" w:rsidP="00ED71B2">
            <w:pPr>
              <w:ind w:firstLineChars="200" w:firstLine="420"/>
              <w:rPr>
                <w:rFonts w:ascii="宋体" w:hAnsi="宋体"/>
              </w:rPr>
            </w:pPr>
            <w:r w:rsidRPr="0054585C">
              <w:rPr>
                <w:rFonts w:ascii="宋体" w:hAnsi="宋体" w:hint="eastAsia"/>
                <w:bCs/>
              </w:rPr>
              <w:t>树立良好师德师风。</w:t>
            </w:r>
            <w:r w:rsidRPr="0054585C">
              <w:rPr>
                <w:rFonts w:ascii="宋体" w:hAnsi="宋体" w:hint="eastAsia"/>
              </w:rPr>
              <w:t>百年大计，教育为本；教育大计，教师为本。师德是教师进行教育教学的根本，加强师德建设既有极其重要的现实意义，又有极其重要的长远意义。作为党员教师，加强师德建设尤为重要。学校把加强师德建设与加强党性修养联系起来，用加强师德建设来提高党性修养，以党性修养的高度来促进师德建设。在教育教学中要遵循教育规律，全面关心学生成长，尊重学生人格，公平公正对待学生，不讥讽、不歧视、不侮辱学生及体罚和变相体罚学生。严格遵守职业道德规范，以身作则，言传身教，为人师表。</w:t>
            </w:r>
          </w:p>
          <w:p w14:paraId="795988AD" w14:textId="77777777" w:rsidR="00261AD0" w:rsidRPr="0054585C" w:rsidRDefault="00261AD0" w:rsidP="00ED71B2">
            <w:pPr>
              <w:ind w:firstLineChars="200" w:firstLine="420"/>
              <w:rPr>
                <w:rFonts w:ascii="宋体" w:hAnsi="宋体"/>
              </w:rPr>
            </w:pPr>
            <w:r w:rsidRPr="0054585C">
              <w:rPr>
                <w:rFonts w:ascii="宋体" w:hAnsi="宋体" w:hint="eastAsia"/>
                <w:bCs/>
              </w:rPr>
              <w:t>立足岗位无私奉献。</w:t>
            </w:r>
            <w:r w:rsidRPr="0054585C">
              <w:rPr>
                <w:rFonts w:ascii="宋体" w:hAnsi="宋体" w:hint="eastAsia"/>
              </w:rPr>
              <w:t>在学校党组织的指引下我校党员教师在业务素质、责任担当和服务意识上都发挥了先锋模范作用。党员带头学习提高，带头争创佳绩，带头服务师生，带头遵纪守法，带头弘扬正气。坚定不移把党组织的领导落实到学校工作的方方面面，做到党政同心、上下同心、师生同心。据统计，我校</w:t>
            </w:r>
            <w:r>
              <w:rPr>
                <w:rFonts w:ascii="宋体" w:hAnsi="宋体" w:hint="eastAsia"/>
              </w:rPr>
              <w:t>区、市级以上</w:t>
            </w:r>
            <w:r w:rsidRPr="0054585C">
              <w:rPr>
                <w:rFonts w:ascii="宋体" w:hAnsi="宋体" w:hint="eastAsia"/>
              </w:rPr>
              <w:t>业务骨干、教学标兵中，党员教师占到</w:t>
            </w:r>
            <w:r>
              <w:rPr>
                <w:rFonts w:ascii="宋体" w:hAnsi="宋体" w:hint="eastAsia"/>
              </w:rPr>
              <w:t>29</w:t>
            </w:r>
            <w:r w:rsidRPr="00A049B1">
              <w:rPr>
                <w:rFonts w:ascii="宋体" w:hAnsi="宋体" w:hint="eastAsia"/>
              </w:rPr>
              <w:t>.</w:t>
            </w:r>
            <w:r>
              <w:rPr>
                <w:rFonts w:ascii="宋体" w:hAnsi="宋体" w:hint="eastAsia"/>
              </w:rPr>
              <w:t>49</w:t>
            </w:r>
            <w:r w:rsidRPr="00A049B1">
              <w:rPr>
                <w:rFonts w:ascii="宋体" w:hAnsi="宋体"/>
              </w:rPr>
              <w:t>%</w:t>
            </w:r>
            <w:r w:rsidRPr="0054585C">
              <w:rPr>
                <w:rFonts w:ascii="宋体" w:hAnsi="宋体" w:hint="eastAsia"/>
              </w:rPr>
              <w:t>以上。党员教师勇挑重担，率先搞教研、</w:t>
            </w:r>
            <w:proofErr w:type="gramStart"/>
            <w:r w:rsidRPr="0054585C">
              <w:rPr>
                <w:rFonts w:ascii="宋体" w:hAnsi="宋体" w:hint="eastAsia"/>
              </w:rPr>
              <w:t>搞课改</w:t>
            </w:r>
            <w:proofErr w:type="gramEnd"/>
            <w:r w:rsidRPr="0054585C">
              <w:rPr>
                <w:rFonts w:ascii="宋体" w:hAnsi="宋体" w:hint="eastAsia"/>
              </w:rPr>
              <w:t>，在各级教学基本功等各项比赛活动中屡屡获奖，促进学校整体教育教学质量显著提升。</w:t>
            </w:r>
          </w:p>
          <w:p w14:paraId="7ADD5D4A" w14:textId="77777777" w:rsidR="00261AD0" w:rsidRPr="0054585C" w:rsidRDefault="00261AD0" w:rsidP="00ED71B2">
            <w:pPr>
              <w:ind w:firstLineChars="200" w:firstLine="420"/>
              <w:rPr>
                <w:rFonts w:ascii="宋体" w:hAnsi="宋体"/>
                <w:bCs/>
              </w:rPr>
            </w:pPr>
            <w:r w:rsidRPr="0054585C">
              <w:rPr>
                <w:rFonts w:ascii="宋体" w:hAnsi="宋体" w:hint="eastAsia"/>
                <w:bCs/>
              </w:rPr>
              <w:t>落实立德树人任务。</w:t>
            </w:r>
            <w:r w:rsidRPr="0054585C">
              <w:rPr>
                <w:rFonts w:ascii="宋体" w:hAnsi="宋体" w:hint="eastAsia"/>
              </w:rPr>
              <w:t>党建和思想政治工作是高水平人才培养体系的灵魂，我校以党的政治建设为统领，为立德树人提供坚强的政治保证。坚定政治信仰，强化理论武装，</w:t>
            </w:r>
            <w:proofErr w:type="gramStart"/>
            <w:r w:rsidRPr="0054585C">
              <w:rPr>
                <w:rFonts w:ascii="宋体" w:hAnsi="宋体" w:hint="eastAsia"/>
              </w:rPr>
              <w:t>将习近</w:t>
            </w:r>
            <w:proofErr w:type="gramEnd"/>
            <w:r w:rsidRPr="0054585C">
              <w:rPr>
                <w:rFonts w:ascii="宋体" w:hAnsi="宋体" w:hint="eastAsia"/>
              </w:rPr>
              <w:t>平新时代中国特色社会主义思想和习近平总书记关于教育的重要论述转化为办学治校、铸魂育人的核心内容。发挥学校党支部在立德树人中的领导核心作用，把握正确办学方向，坚持党对学校的全面领导，系统提升师生的政治素养。</w:t>
            </w:r>
          </w:p>
          <w:p w14:paraId="1950D73F" w14:textId="77777777" w:rsidR="00261AD0" w:rsidRPr="002E76F1" w:rsidRDefault="00261AD0" w:rsidP="00ED71B2">
            <w:pPr>
              <w:ind w:firstLineChars="200" w:firstLine="422"/>
              <w:rPr>
                <w:rFonts w:ascii="宋体" w:hAnsi="宋体"/>
                <w:b/>
              </w:rPr>
            </w:pPr>
            <w:r w:rsidRPr="002E76F1">
              <w:rPr>
                <w:rFonts w:ascii="宋体" w:hAnsi="宋体" w:hint="eastAsia"/>
                <w:b/>
                <w:bCs/>
              </w:rPr>
              <w:t>三、大力推进民主管理，形成团结奋进的良好局面</w:t>
            </w:r>
          </w:p>
          <w:p w14:paraId="4D5E4D00" w14:textId="77777777" w:rsidR="00261AD0" w:rsidRPr="002E76F1" w:rsidRDefault="00261AD0" w:rsidP="00ED71B2">
            <w:pPr>
              <w:ind w:firstLineChars="200" w:firstLine="422"/>
              <w:rPr>
                <w:rFonts w:ascii="宋体" w:hAnsi="宋体"/>
                <w:b/>
                <w:bCs/>
              </w:rPr>
            </w:pPr>
            <w:r w:rsidRPr="002E76F1">
              <w:rPr>
                <w:rFonts w:ascii="宋体" w:hAnsi="宋体" w:hint="eastAsia"/>
                <w:b/>
                <w:bCs/>
              </w:rPr>
              <w:t>（一）充分发挥教职工代表大会和学生代表大会的作用</w:t>
            </w:r>
          </w:p>
          <w:p w14:paraId="35BCCCEC" w14:textId="77777777" w:rsidR="00261AD0" w:rsidRDefault="00261AD0" w:rsidP="00ED71B2">
            <w:pPr>
              <w:ind w:firstLineChars="200" w:firstLine="420"/>
              <w:rPr>
                <w:rFonts w:ascii="宋体" w:hAnsi="宋体" w:cs="宋体"/>
                <w:color w:val="000000"/>
              </w:rPr>
            </w:pPr>
            <w:r>
              <w:rPr>
                <w:rFonts w:ascii="宋体" w:hAnsi="宋体" w:cs="宋体" w:hint="eastAsia"/>
                <w:color w:val="000000"/>
              </w:rPr>
              <w:t>教职工代表大会是学校实施民主管理的重要途径，是教职工行使民主权利的一种方式，是教职工参政议政的一种形式，</w:t>
            </w:r>
            <w:r>
              <w:rPr>
                <w:rFonts w:ascii="宋体" w:hAnsi="宋体" w:hint="eastAsia"/>
              </w:rPr>
              <w:t>学校每年召开一次教代会。会上</w:t>
            </w:r>
            <w:r w:rsidRPr="0054585C">
              <w:rPr>
                <w:rFonts w:ascii="宋体" w:hAnsi="宋体" w:hint="eastAsia"/>
              </w:rPr>
              <w:t>由校长作学校工作报告，公开财务状况、明确学校工作重大事项，接受代表和全校教职工的监督。</w:t>
            </w:r>
            <w:r>
              <w:rPr>
                <w:rFonts w:ascii="宋体" w:hAnsi="宋体" w:cs="宋体" w:hint="eastAsia"/>
                <w:color w:val="000000"/>
              </w:rPr>
              <w:t>所提出的议案与提案来自各个不同的部门，有教研组长，有老教师，有年轻教师，也有后勤职工和行政领导。工会负责归类并向校长室汇报，校长室在行政办公会上就提出的问题，交付各处室负责人，各处室迅速落实，</w:t>
            </w:r>
            <w:r w:rsidRPr="0054585C">
              <w:rPr>
                <w:rFonts w:ascii="宋体" w:hAnsi="宋体" w:hint="eastAsia"/>
              </w:rPr>
              <w:t>答复率达100%</w:t>
            </w:r>
            <w:r>
              <w:rPr>
                <w:rFonts w:ascii="宋体" w:hAnsi="宋体" w:hint="eastAsia"/>
              </w:rPr>
              <w:t>，</w:t>
            </w:r>
            <w:r>
              <w:rPr>
                <w:rFonts w:ascii="宋体" w:hAnsi="宋体" w:cs="宋体" w:hint="eastAsia"/>
                <w:color w:val="000000"/>
              </w:rPr>
              <w:t>之后请求教职工代表监督。</w:t>
            </w:r>
          </w:p>
          <w:p w14:paraId="270E3DFF" w14:textId="77777777" w:rsidR="00261AD0" w:rsidRPr="00BD6357" w:rsidRDefault="00261AD0" w:rsidP="00ED71B2">
            <w:pPr>
              <w:ind w:firstLineChars="200" w:firstLine="420"/>
            </w:pPr>
            <w:r w:rsidRPr="00BD6357">
              <w:rPr>
                <w:rFonts w:hint="eastAsia"/>
              </w:rPr>
              <w:t>学校把学代会作为吸引学生参与民主管理的重要渠道。用公开演讲竞聘的方式产生学生学生会干部，每两年召开一次学生代表大会，会上对各学生代表提出的议案认真讨论并着手解决，逐一予以回复。学生会积极实施自我管理，成立</w:t>
            </w:r>
            <w:r>
              <w:rPr>
                <w:rFonts w:hint="eastAsia"/>
              </w:rPr>
              <w:t>自律会</w:t>
            </w:r>
            <w:r w:rsidRPr="00BD6357">
              <w:rPr>
                <w:rFonts w:hint="eastAsia"/>
              </w:rPr>
              <w:t>，参与</w:t>
            </w:r>
            <w:r>
              <w:rPr>
                <w:rFonts w:hint="eastAsia"/>
              </w:rPr>
              <w:t>学校卫生监督、交通疏导、</w:t>
            </w:r>
            <w:r w:rsidRPr="00BD6357">
              <w:rPr>
                <w:rFonts w:hint="eastAsia"/>
              </w:rPr>
              <w:t>“两操”纪律</w:t>
            </w:r>
            <w:r>
              <w:rPr>
                <w:rFonts w:hint="eastAsia"/>
              </w:rPr>
              <w:t>等管理。</w:t>
            </w:r>
            <w:r w:rsidRPr="00BD6357">
              <w:rPr>
                <w:rFonts w:hint="eastAsia"/>
              </w:rPr>
              <w:t>学生在活动中既监督了别人，也教育了自己，自主意识、自我管理能力得到了加强。</w:t>
            </w:r>
          </w:p>
          <w:p w14:paraId="686D2551" w14:textId="77777777" w:rsidR="00261AD0" w:rsidRPr="002E76F1" w:rsidRDefault="00261AD0" w:rsidP="00ED71B2">
            <w:pPr>
              <w:ind w:firstLineChars="200" w:firstLine="422"/>
              <w:rPr>
                <w:rFonts w:ascii="宋体" w:hAnsi="宋体"/>
                <w:b/>
                <w:bCs/>
              </w:rPr>
            </w:pPr>
            <w:r w:rsidRPr="002E76F1">
              <w:rPr>
                <w:rFonts w:ascii="宋体" w:hAnsi="宋体" w:hint="eastAsia"/>
                <w:b/>
                <w:bCs/>
              </w:rPr>
              <w:t>（二）实行多种形式的校务公开</w:t>
            </w:r>
          </w:p>
          <w:p w14:paraId="3E3D91C8" w14:textId="77777777" w:rsidR="00261AD0" w:rsidRPr="00E71CC7" w:rsidRDefault="00261AD0" w:rsidP="00ED71B2">
            <w:pPr>
              <w:ind w:firstLineChars="200" w:firstLine="420"/>
            </w:pPr>
            <w:r w:rsidRPr="00BD6357">
              <w:rPr>
                <w:rFonts w:hint="eastAsia"/>
              </w:rPr>
              <w:t>学校</w:t>
            </w:r>
            <w:r w:rsidRPr="0054585C">
              <w:rPr>
                <w:rFonts w:ascii="宋体" w:hAnsi="宋体" w:cs="宋体" w:hint="eastAsia"/>
                <w:color w:val="000000"/>
              </w:rPr>
              <w:t>专门成立了由孟华校长任组长的校务公开领导小组和</w:t>
            </w:r>
            <w:r w:rsidRPr="0054585C">
              <w:rPr>
                <w:rFonts w:ascii="宋体" w:hAnsi="宋体" w:cs="宋体" w:hint="eastAsia"/>
              </w:rPr>
              <w:t>由华桂祥书记任组长的校务公开监督小组，负责校务公开的组织实施工作。</w:t>
            </w:r>
            <w:r w:rsidRPr="00BD6357">
              <w:rPr>
                <w:rFonts w:hint="eastAsia"/>
              </w:rPr>
              <w:t>学校向本校教职工公开的校务有：①学校重大事项的决策和执行情况，学校规章制度的制订和修改；②学校的年度工作计划及其执行情况；③学校资产管理和资产变动情况；④学校每学期经费收支情况，包括外出学习考察、培训及其有关费用支出情况；⑤教工职工的岗位津贴、课时津贴、保险、福利等与教职工切身利益有关的事项；⑥教职工年度考核和评优、评先的条件、程序和结果；⑦大宗物资采购、成套或贵重设备购置、大额度资金使用情况；⑧按上级有关规定应当公开或上级教育行政部门要求公开的其他内容。学校向学生及其家长和社会公开的校务有：①学校领导机构、班子任期目标、学校发展规划；②学校学年或学期教育改革目标、教学计划及执行情况；③学校进行教育教学和管理工作的有关规章制度；④学校招生录取工作有关内容等；⑤学校的收费项目、收费标准、收费依据、收费范围、计费单位、批准收费机关及监督电话；⑥学生干部的选拔任用情况和学生的入团、评先、评优、违纪违规处分情况；⑦按上级有关规定应当公开或上级教育行政部门要求公开的其他内容。凡向社会公</w:t>
            </w:r>
            <w:r w:rsidRPr="00BD6357">
              <w:rPr>
                <w:rFonts w:hint="eastAsia"/>
              </w:rPr>
              <w:lastRenderedPageBreak/>
              <w:t>开的校务，同时在校内公开。</w:t>
            </w:r>
            <w:r>
              <w:rPr>
                <w:rFonts w:hint="eastAsia"/>
              </w:rPr>
              <w:t>校务公开的内容全面、形式多样，</w:t>
            </w:r>
            <w:r w:rsidRPr="00BD6357">
              <w:rPr>
                <w:rFonts w:hint="eastAsia"/>
              </w:rPr>
              <w:t>主要形式有公文（文件、公告、通报、通知等）、媒体（</w:t>
            </w:r>
            <w:r w:rsidRPr="00BD6357">
              <w:rPr>
                <w:rFonts w:hint="eastAsia"/>
              </w:rPr>
              <w:t>QQ</w:t>
            </w:r>
            <w:r w:rsidRPr="00BD6357">
              <w:rPr>
                <w:rFonts w:hint="eastAsia"/>
              </w:rPr>
              <w:t>群、</w:t>
            </w:r>
            <w:proofErr w:type="gramStart"/>
            <w:r w:rsidRPr="00BD6357">
              <w:rPr>
                <w:rFonts w:hint="eastAsia"/>
              </w:rPr>
              <w:t>微信群</w:t>
            </w:r>
            <w:proofErr w:type="gramEnd"/>
            <w:r w:rsidRPr="00BD6357">
              <w:rPr>
                <w:rFonts w:hint="eastAsia"/>
              </w:rPr>
              <w:t>、校园网、橱窗、宣传资料等）和各</w:t>
            </w:r>
            <w:r>
              <w:rPr>
                <w:rFonts w:hint="eastAsia"/>
              </w:rPr>
              <w:t>类会议公开（教代会、行政会、教职工大会、党员会议、学生代表大会</w:t>
            </w:r>
            <w:r w:rsidRPr="00BD6357">
              <w:rPr>
                <w:rFonts w:hint="eastAsia"/>
              </w:rPr>
              <w:t>等）。</w:t>
            </w:r>
            <w:r w:rsidRPr="0054585C">
              <w:rPr>
                <w:rFonts w:ascii="宋体" w:hAnsi="宋体" w:cs="宋体" w:hint="eastAsia"/>
                <w:color w:val="000000"/>
              </w:rPr>
              <w:t>校务公开增加了学校管理的透明度，提高了学校管理工作的民主化程度。</w:t>
            </w:r>
          </w:p>
          <w:p w14:paraId="5B0E7B13" w14:textId="77777777" w:rsidR="00261AD0" w:rsidRPr="002E76F1" w:rsidRDefault="00261AD0" w:rsidP="00ED71B2">
            <w:pPr>
              <w:ind w:firstLineChars="200" w:firstLine="422"/>
              <w:rPr>
                <w:rFonts w:ascii="宋体" w:hAnsi="宋体"/>
                <w:b/>
                <w:bCs/>
              </w:rPr>
            </w:pPr>
            <w:r w:rsidRPr="002E76F1">
              <w:rPr>
                <w:rFonts w:ascii="宋体" w:hAnsi="宋体" w:hint="eastAsia"/>
                <w:b/>
                <w:bCs/>
              </w:rPr>
              <w:t>（三）切实保障教职工权益</w:t>
            </w:r>
          </w:p>
          <w:p w14:paraId="55946470" w14:textId="77777777" w:rsidR="00261AD0" w:rsidRPr="00F27356" w:rsidRDefault="00261AD0" w:rsidP="00ED71B2">
            <w:pPr>
              <w:ind w:firstLineChars="200" w:firstLine="420"/>
              <w:rPr>
                <w:rFonts w:ascii="宋体" w:hAnsi="宋体" w:cs="宋体"/>
                <w:color w:val="000000"/>
              </w:rPr>
            </w:pPr>
            <w:r w:rsidRPr="00BD6357">
              <w:rPr>
                <w:rFonts w:hint="eastAsia"/>
              </w:rPr>
              <w:t>学校尊重教职工的学校主人翁地位，</w:t>
            </w:r>
            <w:r w:rsidRPr="0087732B">
              <w:rPr>
                <w:rFonts w:hint="eastAsia"/>
              </w:rPr>
              <w:t>切实尊重和维护宪法、教育法、教师法等法律法规赋予教职工的各项权利和正当利益，</w:t>
            </w:r>
            <w:r w:rsidRPr="00BD6357">
              <w:rPr>
                <w:rFonts w:hint="eastAsia"/>
              </w:rPr>
              <w:t>努力提</w:t>
            </w:r>
            <w:r>
              <w:rPr>
                <w:rFonts w:hint="eastAsia"/>
              </w:rPr>
              <w:t>升教职工的福利待遇和幸福指数。</w:t>
            </w:r>
            <w:r w:rsidRPr="0054585C">
              <w:rPr>
                <w:rFonts w:ascii="宋体" w:hAnsi="宋体" w:cs="宋体" w:hint="eastAsia"/>
                <w:color w:val="000000"/>
              </w:rPr>
              <w:t>学校规章制度的制定和实施体现了</w:t>
            </w:r>
            <w:r w:rsidRPr="0054585C">
              <w:rPr>
                <w:rFonts w:ascii="宋体" w:hAnsi="宋体" w:cs="宋体" w:hint="eastAsia"/>
              </w:rPr>
              <w:t>以人为本</w:t>
            </w:r>
            <w:r w:rsidRPr="0054585C">
              <w:rPr>
                <w:rFonts w:ascii="宋体" w:hAnsi="宋体" w:cs="宋体" w:hint="eastAsia"/>
                <w:color w:val="000000"/>
              </w:rPr>
              <w:t>的理念，尊重教职工的权利，满足教职工的需求，保障女职工的合法权益，形成了自己的特色。</w:t>
            </w:r>
            <w:r>
              <w:rPr>
                <w:rFonts w:ascii="宋体" w:hAnsi="宋体" w:cs="宋体" w:hint="eastAsia"/>
                <w:color w:val="000000"/>
              </w:rPr>
              <w:t>学校</w:t>
            </w:r>
            <w:r>
              <w:rPr>
                <w:rFonts w:hint="eastAsia"/>
              </w:rPr>
              <w:t>按照国家规定及时足额发放工资、奖金，上缴各种公积金、保险金；</w:t>
            </w:r>
            <w:r w:rsidRPr="00BD6357">
              <w:rPr>
                <w:rFonts w:hint="eastAsia"/>
              </w:rPr>
              <w:t>切实保障教师的专业发展权，</w:t>
            </w:r>
            <w:r w:rsidRPr="0087732B">
              <w:rPr>
                <w:rFonts w:hint="eastAsia"/>
              </w:rPr>
              <w:t>为教职工提供外出进修培训的机会</w:t>
            </w:r>
            <w:r>
              <w:rPr>
                <w:rFonts w:hint="eastAsia"/>
              </w:rPr>
              <w:t>，</w:t>
            </w:r>
            <w:r w:rsidRPr="00BD6357">
              <w:rPr>
                <w:rFonts w:hint="eastAsia"/>
              </w:rPr>
              <w:t>近</w:t>
            </w:r>
            <w:r w:rsidRPr="00BD6357">
              <w:rPr>
                <w:rFonts w:hint="eastAsia"/>
              </w:rPr>
              <w:t>3</w:t>
            </w:r>
            <w:r w:rsidRPr="00BD6357">
              <w:rPr>
                <w:rFonts w:hint="eastAsia"/>
              </w:rPr>
              <w:t>年共投入教师培训经费</w:t>
            </w:r>
            <w:r>
              <w:rPr>
                <w:rFonts w:hint="eastAsia"/>
              </w:rPr>
              <w:t>928000</w:t>
            </w:r>
            <w:r>
              <w:rPr>
                <w:rFonts w:hint="eastAsia"/>
              </w:rPr>
              <w:t>元；</w:t>
            </w:r>
            <w:r w:rsidRPr="00BD6357">
              <w:rPr>
                <w:rFonts w:hint="eastAsia"/>
              </w:rPr>
              <w:t>关心教职工身心健康，发放健康知识书籍，主办健康知识讲座，</w:t>
            </w:r>
            <w:r>
              <w:rPr>
                <w:rFonts w:hint="eastAsia"/>
              </w:rPr>
              <w:t>定期</w:t>
            </w:r>
            <w:r w:rsidRPr="00BD6357">
              <w:rPr>
                <w:rFonts w:hint="eastAsia"/>
              </w:rPr>
              <w:t>组织</w:t>
            </w:r>
            <w:r w:rsidRPr="0087732B">
              <w:rPr>
                <w:rFonts w:hint="eastAsia"/>
              </w:rPr>
              <w:t>全校</w:t>
            </w:r>
            <w:r>
              <w:rPr>
                <w:rFonts w:hint="eastAsia"/>
              </w:rPr>
              <w:t>教职员工体检；为教师更新笔记本电脑</w:t>
            </w:r>
            <w:r w:rsidRPr="00BD6357">
              <w:rPr>
                <w:rFonts w:hint="eastAsia"/>
              </w:rPr>
              <w:t>，</w:t>
            </w:r>
            <w:r>
              <w:rPr>
                <w:rFonts w:hint="eastAsia"/>
              </w:rPr>
              <w:t>提高教师餐厅的质量</w:t>
            </w:r>
            <w:r w:rsidRPr="00BD6357">
              <w:rPr>
                <w:rFonts w:hint="eastAsia"/>
              </w:rPr>
              <w:t>，让教职工在轻松、愉快的氛围中工作学习</w:t>
            </w:r>
            <w:r>
              <w:rPr>
                <w:rFonts w:hint="eastAsia"/>
              </w:rPr>
              <w:t>；</w:t>
            </w:r>
            <w:r w:rsidRPr="00BD6357">
              <w:rPr>
                <w:rFonts w:hint="eastAsia"/>
              </w:rPr>
              <w:t>每年“三八节”</w:t>
            </w:r>
            <w:r w:rsidRPr="00F27356">
              <w:rPr>
                <w:rFonts w:hint="eastAsia"/>
              </w:rPr>
              <w:t xml:space="preserve"> </w:t>
            </w:r>
            <w:r>
              <w:rPr>
                <w:rFonts w:hint="eastAsia"/>
              </w:rPr>
              <w:t>“六一儿童节”“教师节”</w:t>
            </w:r>
            <w:r w:rsidRPr="00BD6357">
              <w:rPr>
                <w:rFonts w:hint="eastAsia"/>
              </w:rPr>
              <w:t>组织开展“送祝福”等活动关心职工权益</w:t>
            </w:r>
            <w:r>
              <w:rPr>
                <w:rFonts w:hint="eastAsia"/>
              </w:rPr>
              <w:t>；</w:t>
            </w:r>
            <w:r w:rsidRPr="00BD6357">
              <w:rPr>
                <w:rFonts w:hint="eastAsia"/>
              </w:rPr>
              <w:t>春节、端午节、中秋节等重大节日发放慰问品</w:t>
            </w:r>
            <w:r>
              <w:rPr>
                <w:rFonts w:hint="eastAsia"/>
              </w:rPr>
              <w:t>；</w:t>
            </w:r>
            <w:r w:rsidRPr="00BD6357">
              <w:rPr>
                <w:rFonts w:hint="eastAsia"/>
              </w:rPr>
              <w:t>教职工结婚、生育，或遇到重大家庭变故，学校领导亲自上门慰问</w:t>
            </w:r>
            <w:r>
              <w:rPr>
                <w:rFonts w:hint="eastAsia"/>
              </w:rPr>
              <w:t>，</w:t>
            </w:r>
            <w:r>
              <w:rPr>
                <w:rFonts w:ascii="宋体" w:hAnsi="宋体" w:cs="宋体" w:hint="eastAsia"/>
                <w:color w:val="000000"/>
              </w:rPr>
              <w:t>尤其对新聘入的教职工思想上给与关心，生活上给与照顾，中秋节、元旦组织“温暖小聚餐”活动，帮助他们尽快融入集体，使教职工时时处处感受到学校 “家”的温暖；</w:t>
            </w:r>
            <w:r w:rsidRPr="00F27356">
              <w:rPr>
                <w:rFonts w:ascii="宋体" w:hAnsi="宋体" w:cs="宋体" w:hint="eastAsia"/>
                <w:color w:val="000000"/>
              </w:rPr>
              <w:t>每年举行教师趣味运动会、师生共庆元旦活动，活跃教师身心，愉悦教师心情，使全体教师时时感受到做一个</w:t>
            </w:r>
            <w:r>
              <w:rPr>
                <w:rFonts w:ascii="宋体" w:hAnsi="宋体" w:cs="宋体" w:hint="eastAsia"/>
                <w:color w:val="000000"/>
              </w:rPr>
              <w:t>仙城</w:t>
            </w:r>
            <w:r w:rsidRPr="00F27356">
              <w:rPr>
                <w:rFonts w:ascii="宋体" w:hAnsi="宋体" w:cs="宋体" w:hint="eastAsia"/>
                <w:color w:val="000000"/>
              </w:rPr>
              <w:t>人的光荣。</w:t>
            </w:r>
          </w:p>
          <w:p w14:paraId="38DE030A" w14:textId="77777777" w:rsidR="00261AD0" w:rsidRPr="002E76F1" w:rsidRDefault="00261AD0" w:rsidP="00ED71B2">
            <w:pPr>
              <w:ind w:firstLineChars="200" w:firstLine="422"/>
              <w:rPr>
                <w:rFonts w:ascii="宋体" w:hAnsi="宋体"/>
                <w:b/>
              </w:rPr>
            </w:pPr>
            <w:r w:rsidRPr="002E76F1">
              <w:rPr>
                <w:rFonts w:ascii="宋体" w:hAnsi="宋体" w:hint="eastAsia"/>
                <w:b/>
                <w:bCs/>
              </w:rPr>
              <w:t>四、学校与家庭、社会沟通合作机制健全，自觉接受社会监督，进一步优化学校工作</w:t>
            </w:r>
          </w:p>
          <w:p w14:paraId="3827751E" w14:textId="77777777" w:rsidR="00261AD0" w:rsidRPr="00BD6357" w:rsidRDefault="00261AD0" w:rsidP="00ED71B2">
            <w:pPr>
              <w:ind w:firstLineChars="200" w:firstLine="420"/>
            </w:pPr>
            <w:r w:rsidRPr="00BD6357">
              <w:rPr>
                <w:rFonts w:hint="eastAsia"/>
              </w:rPr>
              <w:t>积极整合学校、社会、家庭的教育教学资源，努力打造家长舒心、学生用心、教师安心、社会放心的育人环境。</w:t>
            </w:r>
          </w:p>
          <w:p w14:paraId="5CC4DB9C" w14:textId="77777777" w:rsidR="00261AD0" w:rsidRPr="002E76F1" w:rsidRDefault="00261AD0" w:rsidP="00ED71B2">
            <w:pPr>
              <w:ind w:firstLineChars="100" w:firstLine="211"/>
              <w:rPr>
                <w:rFonts w:ascii="宋体" w:hAnsi="宋体" w:cs="宋体"/>
                <w:b/>
                <w:color w:val="000000"/>
              </w:rPr>
            </w:pPr>
            <w:r w:rsidRPr="002E76F1">
              <w:rPr>
                <w:rFonts w:ascii="宋体" w:hAnsi="宋体" w:cs="宋体" w:hint="eastAsia"/>
                <w:b/>
                <w:color w:val="000000"/>
              </w:rPr>
              <w:t>（一）</w:t>
            </w:r>
            <w:proofErr w:type="gramStart"/>
            <w:r w:rsidRPr="002E76F1">
              <w:rPr>
                <w:rFonts w:ascii="宋体" w:hAnsi="宋体" w:cs="宋体" w:hint="eastAsia"/>
                <w:b/>
                <w:color w:val="000000"/>
              </w:rPr>
              <w:t>拓宽家</w:t>
            </w:r>
            <w:proofErr w:type="gramEnd"/>
            <w:r w:rsidRPr="002E76F1">
              <w:rPr>
                <w:rFonts w:ascii="宋体" w:hAnsi="宋体" w:cs="宋体" w:hint="eastAsia"/>
                <w:b/>
                <w:color w:val="000000"/>
              </w:rPr>
              <w:t>校联系新途径</w:t>
            </w:r>
          </w:p>
          <w:p w14:paraId="0729D61A" w14:textId="77777777" w:rsidR="00261AD0" w:rsidRPr="0054585C" w:rsidRDefault="00261AD0" w:rsidP="00ED71B2">
            <w:pPr>
              <w:ind w:firstLineChars="200" w:firstLine="420"/>
              <w:rPr>
                <w:rFonts w:ascii="宋体" w:hAnsi="宋体" w:cs="宋体"/>
                <w:color w:val="000000"/>
              </w:rPr>
            </w:pPr>
            <w:r w:rsidRPr="0054585C">
              <w:rPr>
                <w:rFonts w:ascii="宋体" w:hAnsi="宋体" w:cs="宋体" w:hint="eastAsia"/>
                <w:color w:val="000000"/>
              </w:rPr>
              <w:t>学生和家长积极参与学校管理。学校是学校、家庭、社会教育三结合的纽带和重要力量，开展“进校园、话成长、评教育”活动、“三满意”评教活动；</w:t>
            </w:r>
            <w:r w:rsidRPr="00BD6357">
              <w:rPr>
                <w:rFonts w:hint="eastAsia"/>
              </w:rPr>
              <w:t>成立家长委员会，开办家长学校，每学期都举行教学开放日活动，与家长交流教育教学信息，共同探讨课改环境下学生教育、发展的新思路新方法。</w:t>
            </w:r>
          </w:p>
          <w:p w14:paraId="6B076288" w14:textId="77777777" w:rsidR="00261AD0" w:rsidRPr="002E76F1" w:rsidRDefault="00261AD0" w:rsidP="00ED71B2">
            <w:pPr>
              <w:ind w:firstLineChars="200" w:firstLine="422"/>
              <w:rPr>
                <w:rFonts w:ascii="宋体" w:hAnsi="宋体" w:cs="宋体"/>
                <w:b/>
                <w:color w:val="000000"/>
              </w:rPr>
            </w:pPr>
            <w:r w:rsidRPr="002E76F1">
              <w:rPr>
                <w:rFonts w:ascii="宋体" w:hAnsi="宋体" w:cs="宋体" w:hint="eastAsia"/>
                <w:b/>
                <w:color w:val="000000"/>
              </w:rPr>
              <w:t>（二）打造社区教育一体化管理模式</w:t>
            </w:r>
          </w:p>
          <w:p w14:paraId="155BF95D" w14:textId="77777777" w:rsidR="00261AD0" w:rsidRPr="0054585C" w:rsidRDefault="00261AD0" w:rsidP="00ED71B2">
            <w:pPr>
              <w:ind w:firstLineChars="200" w:firstLine="420"/>
              <w:rPr>
                <w:rFonts w:ascii="宋体" w:hAnsi="宋体" w:cs="宋体"/>
                <w:color w:val="000000"/>
              </w:rPr>
            </w:pPr>
            <w:r w:rsidRPr="0054585C">
              <w:rPr>
                <w:rFonts w:ascii="宋体" w:hAnsi="宋体" w:cs="宋体" w:hint="eastAsia"/>
                <w:color w:val="000000"/>
              </w:rPr>
              <w:t>学校专门成立了社区教育委员会，广泛听取社会各方面对学校的意见和建议，加强</w:t>
            </w:r>
            <w:r w:rsidRPr="0054585C">
              <w:rPr>
                <w:rFonts w:ascii="宋体" w:hAnsi="宋体" w:hint="eastAsia"/>
              </w:rPr>
              <w:t>学校社区联动</w:t>
            </w:r>
            <w:r w:rsidRPr="0054585C">
              <w:rPr>
                <w:rFonts w:ascii="宋体" w:hAnsi="宋体" w:cs="宋体" w:hint="eastAsia"/>
                <w:color w:val="000000"/>
              </w:rPr>
              <w:t>，打造社区教育一体化。通过了社区教育委员会活动章程，开设了与社区生活相关的校本课程，使学校从原来的条块分割的教育管理体制中解脱出来，进入社区管理体制中。学生定期到合作社区进行社会志愿服务，有计划、有安排地帮扶社会弱势群体。</w:t>
            </w:r>
          </w:p>
          <w:p w14:paraId="047A254D" w14:textId="77777777" w:rsidR="00261AD0" w:rsidRPr="0054585C" w:rsidRDefault="00261AD0" w:rsidP="00ED71B2">
            <w:pPr>
              <w:ind w:firstLineChars="200" w:firstLine="420"/>
              <w:rPr>
                <w:rFonts w:ascii="宋体" w:hAnsi="宋体" w:cs="宋体"/>
                <w:color w:val="000000"/>
              </w:rPr>
            </w:pPr>
            <w:r w:rsidRPr="0054585C">
              <w:rPr>
                <w:rFonts w:ascii="宋体" w:hAnsi="宋体" w:cs="宋体" w:hint="eastAsia"/>
              </w:rPr>
              <w:t>学校充分发挥法制副校长的枢纽作用，加强青少年学生法制教育和学校治安综合治理，推进学校、社会、家庭“三位一体”预防犯罪工作体系有序运行。</w:t>
            </w:r>
          </w:p>
          <w:p w14:paraId="5CF5BD82" w14:textId="77777777" w:rsidR="00261AD0" w:rsidRPr="00E71CC7" w:rsidRDefault="00261AD0" w:rsidP="00ED71B2">
            <w:pPr>
              <w:ind w:firstLineChars="200" w:firstLine="420"/>
              <w:rPr>
                <w:rFonts w:ascii="宋体" w:hAnsi="宋体" w:cs="宋体"/>
                <w:color w:val="000000"/>
              </w:rPr>
            </w:pPr>
            <w:r w:rsidRPr="00BD6357">
              <w:rPr>
                <w:rFonts w:hint="eastAsia"/>
              </w:rPr>
              <w:t>成立学校发展委员会，定期邀请委员参加重要会议，对学校发展规划、学校建设等重大事项进行决策和审议，对</w:t>
            </w:r>
            <w:r>
              <w:rPr>
                <w:rFonts w:hint="eastAsia"/>
              </w:rPr>
              <w:t>学校贯彻教育方针、执行法规政策、规范办学行为等重点工作进行监督，</w:t>
            </w:r>
            <w:r w:rsidRPr="0054585C">
              <w:rPr>
                <w:rFonts w:ascii="宋体" w:hAnsi="宋体" w:cs="宋体" w:hint="eastAsia"/>
                <w:color w:val="000000"/>
              </w:rPr>
              <w:t>规范教育教学行为，努力办人民满意教育。</w:t>
            </w:r>
          </w:p>
          <w:p w14:paraId="5A740974" w14:textId="77777777" w:rsidR="00261AD0" w:rsidRPr="002E76F1" w:rsidRDefault="00261AD0" w:rsidP="00ED71B2">
            <w:pPr>
              <w:ind w:firstLineChars="150" w:firstLine="316"/>
              <w:rPr>
                <w:rFonts w:ascii="宋体" w:hAnsi="宋体" w:cs="宋体"/>
                <w:b/>
                <w:color w:val="000000"/>
              </w:rPr>
            </w:pPr>
            <w:r w:rsidRPr="002E76F1">
              <w:rPr>
                <w:rFonts w:ascii="宋体" w:hAnsi="宋体" w:cs="宋体" w:hint="eastAsia"/>
                <w:b/>
                <w:color w:val="000000"/>
              </w:rPr>
              <w:t>（三）充分发挥学校资源优势，为社会服务</w:t>
            </w:r>
          </w:p>
          <w:p w14:paraId="309B9031" w14:textId="77777777" w:rsidR="00261AD0" w:rsidRPr="0054585C" w:rsidRDefault="00261AD0" w:rsidP="00ED71B2">
            <w:pPr>
              <w:ind w:firstLineChars="200" w:firstLine="420"/>
              <w:rPr>
                <w:rFonts w:ascii="宋体" w:hAnsi="宋体" w:cs="宋体"/>
                <w:color w:val="000000"/>
              </w:rPr>
            </w:pPr>
            <w:r w:rsidRPr="0054585C">
              <w:rPr>
                <w:rFonts w:ascii="宋体" w:hAnsi="宋体" w:cs="宋体" w:hint="eastAsia"/>
                <w:color w:val="000000"/>
              </w:rPr>
              <w:t>学校每年都作为江都区高考考点、学业水平测试考点和中考考点，并为事业单位考试、征兵、围棋段位赛和车展等社会活动提供场地；周末、节假日</w:t>
            </w:r>
            <w:r w:rsidRPr="0054585C">
              <w:rPr>
                <w:rFonts w:ascii="宋体" w:hAnsi="宋体" w:hint="eastAsia"/>
              </w:rPr>
              <w:t>开放学校运动场地和健身器材等体育设施。</w:t>
            </w:r>
          </w:p>
          <w:p w14:paraId="5AF7749A" w14:textId="77777777" w:rsidR="00261AD0" w:rsidRPr="002E76F1" w:rsidRDefault="00261AD0" w:rsidP="00ED71B2">
            <w:pPr>
              <w:ind w:firstLineChars="200" w:firstLine="422"/>
              <w:rPr>
                <w:rFonts w:ascii="宋体" w:hAnsi="宋体" w:cs="宋体"/>
                <w:b/>
                <w:color w:val="000000"/>
              </w:rPr>
            </w:pPr>
            <w:r w:rsidRPr="002E76F1">
              <w:rPr>
                <w:rFonts w:ascii="宋体" w:hAnsi="宋体" w:cs="宋体" w:hint="eastAsia"/>
                <w:b/>
                <w:bCs/>
              </w:rPr>
              <w:t>五、规范办学行为，落实行风建设要求</w:t>
            </w:r>
          </w:p>
          <w:p w14:paraId="624118C0" w14:textId="77777777" w:rsidR="00261AD0" w:rsidRDefault="00261AD0" w:rsidP="00ED71B2">
            <w:pPr>
              <w:ind w:firstLineChars="200" w:firstLine="420"/>
              <w:rPr>
                <w:rFonts w:ascii="宋体" w:hAnsi="宋体" w:cs="宋体"/>
                <w:color w:val="000000"/>
              </w:rPr>
            </w:pPr>
            <w:r w:rsidRPr="0054585C">
              <w:rPr>
                <w:rFonts w:ascii="宋体" w:hAnsi="宋体" w:cs="宋体" w:hint="eastAsia"/>
                <w:color w:val="000000"/>
              </w:rPr>
              <w:t>学校高度重视规范办学的要求，组织全体教职工认真学习江苏省教育厅下发的“五严”要求和市教育局落实“五严”规定的有关要求，形成了《仙城中学“五严”规定学习材料》，制定了落实“五严”规定的具体措施，严格执行扬州市教育局“八不准”规定，教师签订承诺书，以身立教，德识统一。在执行过程中，既重视自查自纠，又借</w:t>
            </w:r>
            <w:proofErr w:type="gramStart"/>
            <w:r w:rsidRPr="0054585C">
              <w:rPr>
                <w:rFonts w:ascii="宋体" w:hAnsi="宋体" w:cs="宋体" w:hint="eastAsia"/>
                <w:color w:val="000000"/>
              </w:rPr>
              <w:t>力社会</w:t>
            </w:r>
            <w:proofErr w:type="gramEnd"/>
            <w:r w:rsidRPr="0054585C">
              <w:rPr>
                <w:rFonts w:ascii="宋体" w:hAnsi="宋体" w:cs="宋体" w:hint="eastAsia"/>
                <w:color w:val="000000"/>
              </w:rPr>
              <w:t>和教育主管部门。近几年来，学校</w:t>
            </w:r>
            <w:r w:rsidRPr="0054585C">
              <w:rPr>
                <w:rFonts w:ascii="宋体" w:hAnsi="宋体" w:cs="宋体" w:hint="eastAsia"/>
                <w:color w:val="000000"/>
              </w:rPr>
              <w:lastRenderedPageBreak/>
              <w:t>从未向年级、班级下达高考指标，不以考试成绩为标准进行排名和奖惩；严格控制学生在校集中学习时间，学生在校学习时间每天不超过8小时；严格执行国家课程计划，开齐开足各类课程，学校课表上网，班级课表上墙，节假日、双休日、寒暑假时间从未进行过补课或变相补课；严格执行招生计划，规范招生行为，近几年没有招收往届生，没有举办复读班；规范考试行为，每学期只进行期中、期末两次考试，不以考试成绩排名；严格执行上级有关文件精神，规范收费。由于制度完善，落实到位，学校办学行为规范，符合教育厅的“五严”要求，在扬州市第三批“轻负优质”先进学校评比中获得表彰。</w:t>
            </w:r>
          </w:p>
          <w:p w14:paraId="765F71A9" w14:textId="77777777" w:rsidR="00261AD0" w:rsidRPr="005E679F" w:rsidRDefault="00261AD0" w:rsidP="00ED71B2">
            <w:pPr>
              <w:ind w:firstLineChars="200" w:firstLine="420"/>
              <w:rPr>
                <w:rFonts w:ascii="宋体" w:hAnsi="宋体" w:cs="宋体"/>
                <w:color w:val="000000"/>
              </w:rPr>
            </w:pPr>
          </w:p>
        </w:tc>
      </w:tr>
      <w:tr w:rsidR="00261AD0" w14:paraId="63AFAFDA" w14:textId="77777777" w:rsidTr="00ED71B2">
        <w:trPr>
          <w:trHeight w:val="61"/>
          <w:jc w:val="center"/>
        </w:trPr>
        <w:tc>
          <w:tcPr>
            <w:tcW w:w="9072" w:type="dxa"/>
            <w:gridSpan w:val="4"/>
          </w:tcPr>
          <w:p w14:paraId="5EBBBF88" w14:textId="77777777" w:rsidR="00261AD0" w:rsidRDefault="00261AD0" w:rsidP="00ED71B2">
            <w:pPr>
              <w:rPr>
                <w:rFonts w:ascii="Times New Roman" w:hAnsi="Times New Roman"/>
                <w:b/>
                <w:color w:val="000000"/>
              </w:rPr>
            </w:pPr>
            <w:r>
              <w:rPr>
                <w:rFonts w:ascii="Times New Roman" w:hAnsi="Times New Roman"/>
                <w:b/>
                <w:color w:val="000000"/>
              </w:rPr>
              <w:lastRenderedPageBreak/>
              <w:t>问题与不足</w:t>
            </w:r>
          </w:p>
        </w:tc>
      </w:tr>
      <w:tr w:rsidR="00261AD0" w14:paraId="65372A7B" w14:textId="77777777" w:rsidTr="00ED71B2">
        <w:trPr>
          <w:trHeight w:val="592"/>
          <w:jc w:val="center"/>
        </w:trPr>
        <w:tc>
          <w:tcPr>
            <w:tcW w:w="9072" w:type="dxa"/>
            <w:gridSpan w:val="4"/>
          </w:tcPr>
          <w:p w14:paraId="65FA2A2A" w14:textId="77777777" w:rsidR="00261AD0" w:rsidRDefault="00261AD0" w:rsidP="00ED71B2">
            <w:pPr>
              <w:rPr>
                <w:rFonts w:ascii="Times New Roman" w:hAnsi="Times New Roman"/>
                <w:color w:val="000000"/>
              </w:rPr>
            </w:pPr>
          </w:p>
          <w:p w14:paraId="493083A5" w14:textId="77777777" w:rsidR="00261AD0" w:rsidRDefault="00261AD0" w:rsidP="00ED71B2">
            <w:pPr>
              <w:rPr>
                <w:rFonts w:ascii="Times New Roman" w:hAnsi="Times New Roman"/>
                <w:color w:val="000000"/>
              </w:rPr>
            </w:pPr>
          </w:p>
        </w:tc>
      </w:tr>
      <w:tr w:rsidR="00261AD0" w14:paraId="22D92458" w14:textId="77777777" w:rsidTr="00ED71B2">
        <w:trPr>
          <w:trHeight w:val="411"/>
          <w:jc w:val="center"/>
        </w:trPr>
        <w:tc>
          <w:tcPr>
            <w:tcW w:w="9072" w:type="dxa"/>
            <w:gridSpan w:val="4"/>
          </w:tcPr>
          <w:p w14:paraId="10658CD9" w14:textId="77777777" w:rsidR="00261AD0" w:rsidRDefault="00261AD0" w:rsidP="00ED71B2">
            <w:pPr>
              <w:rPr>
                <w:rFonts w:ascii="Times New Roman" w:hAnsi="Times New Roman"/>
                <w:b/>
                <w:color w:val="000000"/>
              </w:rPr>
            </w:pPr>
            <w:r>
              <w:rPr>
                <w:rFonts w:ascii="Times New Roman" w:hAnsi="Times New Roman"/>
                <w:b/>
                <w:color w:val="000000"/>
              </w:rPr>
              <w:t>改进措施和目标</w:t>
            </w:r>
          </w:p>
        </w:tc>
      </w:tr>
      <w:tr w:rsidR="00261AD0" w14:paraId="57115681" w14:textId="77777777" w:rsidTr="00ED71B2">
        <w:trPr>
          <w:trHeight w:val="411"/>
          <w:jc w:val="center"/>
        </w:trPr>
        <w:tc>
          <w:tcPr>
            <w:tcW w:w="9072" w:type="dxa"/>
            <w:gridSpan w:val="4"/>
          </w:tcPr>
          <w:p w14:paraId="7F5410B1" w14:textId="77777777" w:rsidR="00261AD0" w:rsidRDefault="00261AD0" w:rsidP="00ED71B2">
            <w:pPr>
              <w:rPr>
                <w:rFonts w:ascii="Times New Roman" w:hAnsi="Times New Roman"/>
                <w:color w:val="000000"/>
              </w:rPr>
            </w:pPr>
          </w:p>
        </w:tc>
      </w:tr>
    </w:tbl>
    <w:p w14:paraId="4F30649C" w14:textId="77777777" w:rsidR="00261AD0" w:rsidRDefault="00261AD0" w:rsidP="00261AD0">
      <w:pPr>
        <w:tabs>
          <w:tab w:val="left" w:pos="9135"/>
        </w:tabs>
        <w:rPr>
          <w:rFonts w:ascii="Times New Roman" w:hAnsi="Times New Roman"/>
          <w:b/>
          <w:color w:val="000000"/>
        </w:rPr>
      </w:pPr>
    </w:p>
    <w:p w14:paraId="5B98F34B" w14:textId="1B06D556" w:rsidR="00B25768" w:rsidRDefault="00B25768"/>
    <w:p w14:paraId="703315FD" w14:textId="72DF6B44" w:rsidR="00D32322" w:rsidRDefault="00D32322"/>
    <w:p w14:paraId="00230053" w14:textId="59D023ED" w:rsidR="00D32322" w:rsidRDefault="00D32322"/>
    <w:p w14:paraId="20FF28A6" w14:textId="77C7193B" w:rsidR="00D32322" w:rsidRDefault="00D32322"/>
    <w:p w14:paraId="2C1FDDBA" w14:textId="5D89F49F" w:rsidR="00D32322" w:rsidRDefault="00D32322"/>
    <w:p w14:paraId="107A5F9E" w14:textId="41B2DA6F" w:rsidR="00D32322" w:rsidRDefault="00D32322"/>
    <w:p w14:paraId="0572AA59" w14:textId="1AFDB987" w:rsidR="00D32322" w:rsidRDefault="00D32322"/>
    <w:p w14:paraId="12C3356E" w14:textId="65E57814" w:rsidR="00D32322" w:rsidRDefault="00D32322"/>
    <w:p w14:paraId="2F3C7D2B" w14:textId="3E9AB5A9" w:rsidR="00D32322" w:rsidRDefault="00D32322"/>
    <w:p w14:paraId="5037E278" w14:textId="0AF7F9C7" w:rsidR="00D32322" w:rsidRDefault="00D32322"/>
    <w:p w14:paraId="6635F526" w14:textId="3F0A92F0" w:rsidR="00D32322" w:rsidRDefault="00D32322"/>
    <w:p w14:paraId="13B3DCC1" w14:textId="76288A3D" w:rsidR="00D32322" w:rsidRDefault="00D32322"/>
    <w:p w14:paraId="0C4C33DC" w14:textId="626E2F66" w:rsidR="00D32322" w:rsidRDefault="00D32322"/>
    <w:p w14:paraId="381D49E6" w14:textId="56A8E155" w:rsidR="00D32322" w:rsidRDefault="00D32322"/>
    <w:p w14:paraId="27D95F7C" w14:textId="5930D736" w:rsidR="00D32322" w:rsidRDefault="00D32322"/>
    <w:p w14:paraId="41BD112D" w14:textId="0D48CE08" w:rsidR="00D32322" w:rsidRDefault="00D32322"/>
    <w:p w14:paraId="3D14C4D9" w14:textId="60D09EA8" w:rsidR="00D32322" w:rsidRDefault="00D32322"/>
    <w:p w14:paraId="3E638D77" w14:textId="0C36E06E" w:rsidR="00D32322" w:rsidRDefault="00D32322"/>
    <w:p w14:paraId="304C9967" w14:textId="05A5DC2A" w:rsidR="00D32322" w:rsidRDefault="00D32322"/>
    <w:p w14:paraId="46FBDF45" w14:textId="47B133C1" w:rsidR="00D32322" w:rsidRDefault="00D32322"/>
    <w:p w14:paraId="741B5D35" w14:textId="58D3C23F" w:rsidR="00D32322" w:rsidRDefault="00D32322"/>
    <w:p w14:paraId="4ECFDECD" w14:textId="17A3383D" w:rsidR="00D32322" w:rsidRDefault="00D32322"/>
    <w:p w14:paraId="6BB146DC" w14:textId="0AF869CD" w:rsidR="00D32322" w:rsidRDefault="00D32322"/>
    <w:p w14:paraId="76FF84F5" w14:textId="439CA0A4" w:rsidR="00D32322" w:rsidRDefault="00D32322"/>
    <w:p w14:paraId="6ACB944F" w14:textId="1F0587A6" w:rsidR="00D32322" w:rsidRDefault="00D32322"/>
    <w:p w14:paraId="3231A2FA" w14:textId="35462916" w:rsidR="00D32322" w:rsidRDefault="00D32322"/>
    <w:p w14:paraId="5FA309C8" w14:textId="0CBB20DD" w:rsidR="00D32322" w:rsidRDefault="00D32322"/>
    <w:p w14:paraId="01E884A6" w14:textId="77777777" w:rsidR="00D32322" w:rsidRDefault="00D32322">
      <w:pPr>
        <w:rPr>
          <w:rFonts w:hint="eastAsia"/>
        </w:rPr>
      </w:pPr>
    </w:p>
    <w:p w14:paraId="2B05B4AA" w14:textId="14F0A578" w:rsidR="00B25768" w:rsidRDefault="00B25768"/>
    <w:p w14:paraId="7A765700" w14:textId="77777777" w:rsidR="00331F6A" w:rsidRDefault="00331F6A" w:rsidP="00331F6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管理水平</w:t>
      </w:r>
      <w:r>
        <w:rPr>
          <w:rFonts w:ascii="Times New Roman" w:eastAsia="仿宋_GB2312" w:hAnsi="Times New Roman" w:cs="Times New Roman"/>
          <w:b/>
          <w:color w:val="000000" w:themeColor="text1"/>
          <w:sz w:val="24"/>
        </w:rPr>
        <w:t>3</w:t>
      </w:r>
      <w:r>
        <w:rPr>
          <w:rFonts w:ascii="Times New Roman" w:hAnsi="Times New Roman" w:cs="Times New Roman"/>
          <w:b/>
          <w:color w:val="000000" w:themeColor="text1"/>
          <w:sz w:val="24"/>
        </w:rPr>
        <w:t>-</w:t>
      </w:r>
      <w:r>
        <w:rPr>
          <w:rFonts w:ascii="Times New Roman" w:eastAsia="仿宋_GB2312" w:hAnsi="Times New Roman" w:cs="Times New Roman"/>
          <w:b/>
          <w:color w:val="000000" w:themeColor="text1"/>
          <w:sz w:val="24"/>
        </w:rPr>
        <w:t>6</w:t>
      </w:r>
    </w:p>
    <w:p w14:paraId="28F4A671" w14:textId="77777777" w:rsidR="00331F6A" w:rsidRDefault="00331F6A" w:rsidP="00331F6A">
      <w:pPr>
        <w:snapToGrid w:val="0"/>
        <w:rPr>
          <w:rFonts w:ascii="Times New Roman" w:hAnsi="Times New Roman" w:cs="Times New Roman"/>
          <w:b/>
          <w:color w:val="000000" w:themeColor="text1"/>
        </w:rPr>
      </w:pPr>
      <w:r>
        <w:rPr>
          <w:rFonts w:ascii="Times New Roman" w:hAnsi="Times New Roman" w:cs="Times New Roman"/>
          <w:b/>
          <w:color w:val="000000" w:themeColor="text1"/>
        </w:rPr>
        <w:t>（</w:t>
      </w:r>
      <w:r>
        <w:rPr>
          <w:rFonts w:ascii="Times New Roman" w:eastAsia="仿宋_GB2312" w:hAnsi="Times New Roman" w:cs="Times New Roman"/>
          <w:b/>
          <w:color w:val="000000" w:themeColor="text1"/>
        </w:rPr>
        <w:t>1</w:t>
      </w:r>
      <w:r>
        <w:rPr>
          <w:rFonts w:ascii="Times New Roman" w:hAnsi="Times New Roman" w:cs="Times New Roman"/>
          <w:b/>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331F6A" w14:paraId="408371B4" w14:textId="77777777" w:rsidTr="005263B3">
        <w:trPr>
          <w:trHeight w:val="540"/>
          <w:jc w:val="center"/>
        </w:trPr>
        <w:tc>
          <w:tcPr>
            <w:tcW w:w="681" w:type="dxa"/>
            <w:vAlign w:val="center"/>
          </w:tcPr>
          <w:p w14:paraId="4CA2183D" w14:textId="77777777" w:rsidR="00331F6A" w:rsidRDefault="00331F6A" w:rsidP="005263B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655" w:type="dxa"/>
            <w:gridSpan w:val="2"/>
            <w:vAlign w:val="center"/>
          </w:tcPr>
          <w:p w14:paraId="0188B82D"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36" w:type="dxa"/>
            <w:vAlign w:val="center"/>
          </w:tcPr>
          <w:p w14:paraId="750E4BEB"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自评结果</w:t>
            </w:r>
          </w:p>
        </w:tc>
      </w:tr>
      <w:tr w:rsidR="00331F6A" w14:paraId="6AB70C2C" w14:textId="77777777" w:rsidTr="005263B3">
        <w:trPr>
          <w:trHeight w:val="574"/>
          <w:jc w:val="center"/>
        </w:trPr>
        <w:tc>
          <w:tcPr>
            <w:tcW w:w="681" w:type="dxa"/>
            <w:vMerge w:val="restart"/>
            <w:vAlign w:val="center"/>
          </w:tcPr>
          <w:p w14:paraId="0DADEB06"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第</w:t>
            </w:r>
          </w:p>
          <w:p w14:paraId="641DF67B" w14:textId="77777777" w:rsidR="00331F6A" w:rsidRDefault="00331F6A" w:rsidP="005263B3">
            <w:pPr>
              <w:jc w:val="center"/>
              <w:rPr>
                <w:rFonts w:ascii="Times New Roman" w:eastAsia="仿宋_GB2312" w:hAnsi="Times New Roman" w:cs="Times New Roman"/>
                <w:b/>
                <w:color w:val="000000" w:themeColor="text1"/>
              </w:rPr>
            </w:pPr>
            <w:r>
              <w:rPr>
                <w:rFonts w:ascii="Times New Roman" w:eastAsia="仿宋_GB2312" w:hAnsi="Times New Roman" w:cs="Times New Roman"/>
                <w:b/>
                <w:color w:val="000000" w:themeColor="text1"/>
              </w:rPr>
              <w:t>15</w:t>
            </w:r>
          </w:p>
          <w:p w14:paraId="6C85BA73"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条</w:t>
            </w:r>
          </w:p>
        </w:tc>
        <w:tc>
          <w:tcPr>
            <w:tcW w:w="709" w:type="dxa"/>
            <w:vAlign w:val="center"/>
          </w:tcPr>
          <w:p w14:paraId="614ED1F3"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14:paraId="27D94101" w14:textId="77777777" w:rsidR="00331F6A" w:rsidRDefault="00331F6A" w:rsidP="005263B3">
            <w:pPr>
              <w:jc w:val="cente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946" w:type="dxa"/>
            <w:vAlign w:val="center"/>
          </w:tcPr>
          <w:p w14:paraId="549F8227" w14:textId="77777777" w:rsidR="00331F6A" w:rsidRDefault="00331F6A" w:rsidP="005263B3">
            <w:pPr>
              <w:spacing w:line="240" w:lineRule="exact"/>
              <w:ind w:firstLineChars="100" w:firstLine="181"/>
              <w:rPr>
                <w:rFonts w:ascii="Times New Roman" w:eastAsia="仿宋_GB2312" w:hAnsi="Times New Roman" w:cs="Times New Roman"/>
                <w:color w:val="000000" w:themeColor="text1"/>
                <w:sz w:val="18"/>
                <w:szCs w:val="18"/>
              </w:rPr>
            </w:pPr>
            <w:r>
              <w:rPr>
                <w:rFonts w:ascii="Times New Roman" w:hAnsi="Times New Roman" w:cs="Times New Roman"/>
                <w:b/>
                <w:color w:val="000000" w:themeColor="text1"/>
                <w:kern w:val="0"/>
                <w:sz w:val="18"/>
                <w:szCs w:val="18"/>
              </w:rPr>
              <w:t>15.</w:t>
            </w:r>
            <w:r>
              <w:rPr>
                <w:rFonts w:ascii="Times New Roman" w:hAnsi="Times New Roman" w:cs="Times New Roman" w:hint="eastAsia"/>
                <w:b/>
                <w:color w:val="000000" w:themeColor="text1"/>
                <w:kern w:val="0"/>
                <w:sz w:val="18"/>
                <w:szCs w:val="18"/>
              </w:rPr>
              <w:t xml:space="preserve"> </w:t>
            </w:r>
            <w:r>
              <w:rPr>
                <w:rFonts w:ascii="Times New Roman" w:hAnsi="Times New Roman" w:cs="Times New Roman"/>
                <w:b/>
                <w:color w:val="000000" w:themeColor="text1"/>
                <w:kern w:val="0"/>
                <w:sz w:val="18"/>
                <w:szCs w:val="18"/>
              </w:rPr>
              <w:t>充分利用校内外教育资源，积极服务于发展素质教育和师生的学习与研究。图书馆、实验室、</w:t>
            </w:r>
            <w:r>
              <w:rPr>
                <w:rFonts w:ascii="Times New Roman" w:hAnsi="Times New Roman" w:cs="Times New Roman"/>
                <w:b/>
                <w:bCs/>
                <w:color w:val="000000" w:themeColor="text1"/>
                <w:kern w:val="0"/>
                <w:sz w:val="18"/>
                <w:szCs w:val="18"/>
              </w:rPr>
              <w:t>课程基地、艺体场馆</w:t>
            </w:r>
            <w:r>
              <w:rPr>
                <w:rFonts w:ascii="Times New Roman" w:hAnsi="Times New Roman" w:cs="Times New Roman"/>
                <w:b/>
                <w:color w:val="000000" w:themeColor="text1"/>
                <w:kern w:val="0"/>
                <w:sz w:val="18"/>
                <w:szCs w:val="18"/>
              </w:rPr>
              <w:t>、信息中心等充分开放，设施设备利用率高</w:t>
            </w:r>
            <w:r>
              <w:rPr>
                <w:rFonts w:ascii="Times New Roman" w:hAnsi="Times New Roman" w:cs="Times New Roman" w:hint="eastAsia"/>
                <w:b/>
                <w:color w:val="000000" w:themeColor="text1"/>
                <w:kern w:val="0"/>
                <w:sz w:val="18"/>
                <w:szCs w:val="18"/>
              </w:rPr>
              <w:t>。</w:t>
            </w:r>
          </w:p>
        </w:tc>
        <w:tc>
          <w:tcPr>
            <w:tcW w:w="736" w:type="dxa"/>
            <w:vMerge w:val="restart"/>
            <w:vAlign w:val="center"/>
          </w:tcPr>
          <w:p w14:paraId="0650F441" w14:textId="77777777" w:rsidR="00331F6A" w:rsidRDefault="00331F6A" w:rsidP="005263B3">
            <w:pPr>
              <w:jc w:val="center"/>
              <w:rPr>
                <w:rFonts w:ascii="Times New Roman" w:hAnsi="Times New Roman" w:cs="Times New Roman"/>
                <w:color w:val="000000" w:themeColor="text1"/>
              </w:rPr>
            </w:pPr>
            <w:r>
              <w:rPr>
                <w:rFonts w:ascii="Times New Roman" w:hAnsi="Times New Roman" w:cs="Times New Roman" w:hint="eastAsia"/>
                <w:b/>
                <w:bCs/>
                <w:color w:val="000000" w:themeColor="text1"/>
              </w:rPr>
              <w:t>A</w:t>
            </w:r>
          </w:p>
        </w:tc>
      </w:tr>
      <w:tr w:rsidR="00331F6A" w14:paraId="4FCA9E06" w14:textId="77777777" w:rsidTr="005263B3">
        <w:trPr>
          <w:trHeight w:val="960"/>
          <w:jc w:val="center"/>
        </w:trPr>
        <w:tc>
          <w:tcPr>
            <w:tcW w:w="681" w:type="dxa"/>
            <w:vMerge/>
            <w:vAlign w:val="center"/>
          </w:tcPr>
          <w:p w14:paraId="0B5AD46C" w14:textId="77777777" w:rsidR="00331F6A" w:rsidRDefault="00331F6A" w:rsidP="005263B3">
            <w:pPr>
              <w:jc w:val="center"/>
              <w:rPr>
                <w:rFonts w:ascii="Times New Roman" w:hAnsi="Times New Roman" w:cs="Times New Roman"/>
                <w:b/>
                <w:color w:val="000000" w:themeColor="text1"/>
              </w:rPr>
            </w:pPr>
          </w:p>
        </w:tc>
        <w:tc>
          <w:tcPr>
            <w:tcW w:w="709" w:type="dxa"/>
            <w:vAlign w:val="center"/>
          </w:tcPr>
          <w:p w14:paraId="3693DDF2"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14:paraId="61B654EB" w14:textId="77777777" w:rsidR="00331F6A" w:rsidRDefault="00331F6A" w:rsidP="005263B3">
            <w:pPr>
              <w:jc w:val="cente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946" w:type="dxa"/>
            <w:vAlign w:val="center"/>
          </w:tcPr>
          <w:p w14:paraId="2AE4AA91" w14:textId="77777777" w:rsidR="00331F6A" w:rsidRDefault="00331F6A" w:rsidP="005263B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1</w:t>
            </w:r>
            <w:r>
              <w:rPr>
                <w:rFonts w:ascii="Times New Roman" w:hAnsi="Times New Roman" w:cs="Times New Roman"/>
                <w:bCs/>
                <w:color w:val="000000" w:themeColor="text1"/>
                <w:kern w:val="0"/>
                <w:sz w:val="18"/>
                <w:szCs w:val="18"/>
              </w:rPr>
              <w:t>）校内教育资源利用率高，注重图书馆、阅览室、实验室、课程基地、校园</w:t>
            </w:r>
            <w:r>
              <w:rPr>
                <w:rFonts w:ascii="Times New Roman" w:hAnsi="Times New Roman" w:cs="Times New Roman" w:hint="eastAsia"/>
                <w:bCs/>
                <w:color w:val="000000" w:themeColor="text1"/>
                <w:kern w:val="0"/>
                <w:sz w:val="18"/>
                <w:szCs w:val="18"/>
              </w:rPr>
              <w:t>网络</w:t>
            </w:r>
            <w:r>
              <w:rPr>
                <w:rFonts w:ascii="Times New Roman" w:hAnsi="Times New Roman" w:cs="Times New Roman"/>
                <w:bCs/>
                <w:color w:val="000000" w:themeColor="text1"/>
                <w:kern w:val="0"/>
                <w:sz w:val="18"/>
                <w:szCs w:val="18"/>
              </w:rPr>
              <w:t>、宣传媒体</w:t>
            </w:r>
            <w:r>
              <w:rPr>
                <w:rFonts w:ascii="Times New Roman" w:hAnsi="Times New Roman" w:cs="Times New Roman" w:hint="eastAsia"/>
                <w:bCs/>
                <w:color w:val="000000" w:themeColor="text1"/>
                <w:kern w:val="0"/>
                <w:sz w:val="18"/>
                <w:szCs w:val="18"/>
              </w:rPr>
              <w:t>、</w:t>
            </w:r>
            <w:r>
              <w:rPr>
                <w:rFonts w:ascii="Times New Roman" w:hAnsi="Times New Roman" w:cs="Times New Roman"/>
                <w:bCs/>
                <w:color w:val="000000" w:themeColor="text1"/>
                <w:kern w:val="0"/>
                <w:sz w:val="18"/>
                <w:szCs w:val="18"/>
              </w:rPr>
              <w:t>文体场所等各类教育</w:t>
            </w:r>
            <w:r>
              <w:rPr>
                <w:rFonts w:ascii="Times New Roman" w:hAnsi="Times New Roman" w:cs="Times New Roman" w:hint="eastAsia"/>
                <w:bCs/>
                <w:color w:val="000000" w:themeColor="text1"/>
                <w:kern w:val="0"/>
                <w:sz w:val="18"/>
                <w:szCs w:val="18"/>
              </w:rPr>
              <w:t>载体</w:t>
            </w:r>
            <w:r>
              <w:rPr>
                <w:rFonts w:ascii="Times New Roman" w:hAnsi="Times New Roman" w:cs="Times New Roman"/>
                <w:bCs/>
                <w:color w:val="000000" w:themeColor="text1"/>
                <w:kern w:val="0"/>
                <w:sz w:val="18"/>
                <w:szCs w:val="18"/>
              </w:rPr>
              <w:t>的开发、开放</w:t>
            </w:r>
            <w:r>
              <w:rPr>
                <w:rFonts w:ascii="Times New Roman" w:hAnsi="Times New Roman" w:cs="Times New Roman" w:hint="eastAsia"/>
                <w:bCs/>
                <w:color w:val="000000" w:themeColor="text1"/>
                <w:kern w:val="0"/>
                <w:sz w:val="18"/>
                <w:szCs w:val="18"/>
              </w:rPr>
              <w:t>和利</w:t>
            </w:r>
            <w:r>
              <w:rPr>
                <w:rFonts w:ascii="Times New Roman" w:hAnsi="Times New Roman" w:cs="Times New Roman"/>
                <w:bCs/>
                <w:color w:val="000000" w:themeColor="text1"/>
                <w:kern w:val="0"/>
                <w:sz w:val="18"/>
                <w:szCs w:val="18"/>
              </w:rPr>
              <w:t>用，使之成为素质教育</w:t>
            </w:r>
            <w:r>
              <w:rPr>
                <w:rFonts w:ascii="Times New Roman" w:hAnsi="Times New Roman" w:cs="Times New Roman" w:hint="eastAsia"/>
                <w:bCs/>
                <w:color w:val="000000" w:themeColor="text1"/>
                <w:kern w:val="0"/>
                <w:sz w:val="18"/>
                <w:szCs w:val="18"/>
              </w:rPr>
              <w:t>和师生</w:t>
            </w:r>
            <w:r>
              <w:rPr>
                <w:rFonts w:ascii="Times New Roman" w:hAnsi="Times New Roman" w:cs="Times New Roman"/>
                <w:bCs/>
                <w:color w:val="000000" w:themeColor="text1"/>
                <w:kern w:val="0"/>
                <w:sz w:val="18"/>
                <w:szCs w:val="18"/>
              </w:rPr>
              <w:t>发展的重要平台</w:t>
            </w:r>
            <w:r>
              <w:rPr>
                <w:rFonts w:ascii="Times New Roman" w:hAnsi="Times New Roman" w:cs="Times New Roman" w:hint="eastAsia"/>
                <w:bCs/>
                <w:color w:val="000000" w:themeColor="text1"/>
                <w:kern w:val="0"/>
                <w:sz w:val="18"/>
                <w:szCs w:val="18"/>
              </w:rPr>
              <w:t>。</w:t>
            </w:r>
          </w:p>
          <w:p w14:paraId="2170456F" w14:textId="77777777" w:rsidR="00331F6A" w:rsidRDefault="00331F6A" w:rsidP="005263B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bCs/>
                <w:color w:val="000000" w:themeColor="text1"/>
                <w:kern w:val="0"/>
                <w:sz w:val="18"/>
                <w:szCs w:val="18"/>
              </w:rPr>
              <w:t>（</w:t>
            </w:r>
            <w:r>
              <w:rPr>
                <w:rFonts w:ascii="Times New Roman" w:hAnsi="Times New Roman" w:cs="Times New Roman"/>
                <w:bCs/>
                <w:color w:val="000000" w:themeColor="text1"/>
                <w:kern w:val="0"/>
                <w:sz w:val="18"/>
                <w:szCs w:val="18"/>
              </w:rPr>
              <w:t>2</w:t>
            </w:r>
            <w:r>
              <w:rPr>
                <w:rFonts w:ascii="Times New Roman" w:hAnsi="Times New Roman" w:cs="Times New Roman"/>
                <w:bCs/>
                <w:color w:val="000000" w:themeColor="text1"/>
                <w:kern w:val="0"/>
                <w:sz w:val="18"/>
                <w:szCs w:val="18"/>
              </w:rPr>
              <w:t>）立足课程改革和学生个性发展需求，</w:t>
            </w:r>
            <w:r>
              <w:rPr>
                <w:rFonts w:ascii="Times New Roman" w:hAnsi="Times New Roman" w:cs="Times New Roman" w:hint="eastAsia"/>
                <w:bCs/>
                <w:color w:val="000000" w:themeColor="text1"/>
                <w:kern w:val="0"/>
                <w:sz w:val="18"/>
                <w:szCs w:val="18"/>
              </w:rPr>
              <w:t>充分开发利用</w:t>
            </w:r>
            <w:r>
              <w:rPr>
                <w:rFonts w:ascii="Times New Roman" w:hAnsi="Times New Roman" w:cs="Times New Roman"/>
                <w:bCs/>
                <w:color w:val="000000" w:themeColor="text1"/>
                <w:kern w:val="0"/>
                <w:sz w:val="18"/>
                <w:szCs w:val="18"/>
              </w:rPr>
              <w:t>校外教育资源，多方共建满足课程建设、劳动教育</w:t>
            </w:r>
            <w:r>
              <w:rPr>
                <w:rFonts w:ascii="Times New Roman" w:hAnsi="Times New Roman" w:cs="Times New Roman" w:hint="eastAsia"/>
                <w:bCs/>
                <w:color w:val="000000" w:themeColor="text1"/>
                <w:kern w:val="0"/>
                <w:sz w:val="18"/>
                <w:szCs w:val="18"/>
              </w:rPr>
              <w:t>、</w:t>
            </w:r>
            <w:r>
              <w:rPr>
                <w:rFonts w:ascii="Times New Roman" w:hAnsi="Times New Roman" w:cs="Times New Roman"/>
                <w:bCs/>
                <w:color w:val="000000" w:themeColor="text1"/>
                <w:kern w:val="0"/>
                <w:sz w:val="18"/>
                <w:szCs w:val="18"/>
              </w:rPr>
              <w:t>社会实践和研究性学习</w:t>
            </w:r>
            <w:r>
              <w:rPr>
                <w:rFonts w:ascii="Times New Roman" w:hAnsi="Times New Roman" w:cs="Times New Roman" w:hint="eastAsia"/>
                <w:bCs/>
                <w:color w:val="000000" w:themeColor="text1"/>
                <w:kern w:val="0"/>
                <w:sz w:val="18"/>
                <w:szCs w:val="18"/>
              </w:rPr>
              <w:t>等方面需要</w:t>
            </w:r>
            <w:r>
              <w:rPr>
                <w:rFonts w:ascii="Times New Roman" w:hAnsi="Times New Roman" w:cs="Times New Roman"/>
                <w:bCs/>
                <w:color w:val="000000" w:themeColor="text1"/>
                <w:kern w:val="0"/>
                <w:sz w:val="18"/>
                <w:szCs w:val="18"/>
              </w:rPr>
              <w:t>的</w:t>
            </w:r>
            <w:r>
              <w:rPr>
                <w:rFonts w:ascii="Times New Roman" w:hAnsi="Times New Roman" w:cs="Times New Roman" w:hint="eastAsia"/>
                <w:bCs/>
                <w:color w:val="000000" w:themeColor="text1"/>
                <w:kern w:val="0"/>
                <w:sz w:val="18"/>
                <w:szCs w:val="18"/>
              </w:rPr>
              <w:t>校</w:t>
            </w:r>
            <w:r>
              <w:rPr>
                <w:rFonts w:ascii="Times New Roman" w:hAnsi="Times New Roman" w:cs="Times New Roman"/>
                <w:bCs/>
                <w:color w:val="000000" w:themeColor="text1"/>
                <w:kern w:val="0"/>
                <w:sz w:val="18"/>
                <w:szCs w:val="18"/>
              </w:rPr>
              <w:t>外基地，做到有合作制度、</w:t>
            </w:r>
            <w:r>
              <w:rPr>
                <w:rFonts w:ascii="Times New Roman" w:hAnsi="Times New Roman" w:cs="Times New Roman" w:hint="eastAsia"/>
                <w:bCs/>
                <w:color w:val="000000" w:themeColor="text1"/>
                <w:kern w:val="0"/>
                <w:sz w:val="18"/>
                <w:szCs w:val="18"/>
              </w:rPr>
              <w:t>有</w:t>
            </w:r>
            <w:r>
              <w:rPr>
                <w:rFonts w:ascii="Times New Roman" w:hAnsi="Times New Roman" w:cs="Times New Roman"/>
                <w:bCs/>
                <w:color w:val="000000" w:themeColor="text1"/>
                <w:kern w:val="0"/>
                <w:sz w:val="18"/>
                <w:szCs w:val="18"/>
              </w:rPr>
              <w:t>教育方案、</w:t>
            </w:r>
            <w:r>
              <w:rPr>
                <w:rFonts w:ascii="Times New Roman" w:hAnsi="Times New Roman" w:cs="Times New Roman" w:hint="eastAsia"/>
                <w:bCs/>
                <w:color w:val="000000" w:themeColor="text1"/>
                <w:kern w:val="0"/>
                <w:sz w:val="18"/>
                <w:szCs w:val="18"/>
              </w:rPr>
              <w:t>有兼职</w:t>
            </w:r>
            <w:r>
              <w:rPr>
                <w:rFonts w:ascii="Times New Roman" w:hAnsi="Times New Roman" w:cs="Times New Roman"/>
                <w:bCs/>
                <w:color w:val="000000" w:themeColor="text1"/>
                <w:kern w:val="0"/>
                <w:sz w:val="18"/>
                <w:szCs w:val="18"/>
              </w:rPr>
              <w:t>师资、</w:t>
            </w:r>
            <w:r>
              <w:rPr>
                <w:rFonts w:ascii="Times New Roman" w:hAnsi="Times New Roman" w:cs="Times New Roman" w:hint="eastAsia"/>
                <w:bCs/>
                <w:color w:val="000000" w:themeColor="text1"/>
                <w:kern w:val="0"/>
                <w:sz w:val="18"/>
                <w:szCs w:val="18"/>
              </w:rPr>
              <w:t>有</w:t>
            </w:r>
            <w:r>
              <w:rPr>
                <w:rFonts w:ascii="Times New Roman" w:hAnsi="Times New Roman" w:cs="Times New Roman"/>
                <w:bCs/>
                <w:color w:val="000000" w:themeColor="text1"/>
                <w:kern w:val="0"/>
                <w:sz w:val="18"/>
                <w:szCs w:val="18"/>
              </w:rPr>
              <w:t>安全保障、</w:t>
            </w:r>
            <w:r>
              <w:rPr>
                <w:rFonts w:ascii="Times New Roman" w:hAnsi="Times New Roman" w:cs="Times New Roman" w:hint="eastAsia"/>
                <w:bCs/>
                <w:color w:val="000000" w:themeColor="text1"/>
                <w:kern w:val="0"/>
                <w:sz w:val="18"/>
                <w:szCs w:val="18"/>
              </w:rPr>
              <w:t>有</w:t>
            </w:r>
            <w:r>
              <w:rPr>
                <w:rFonts w:ascii="Times New Roman" w:hAnsi="Times New Roman" w:cs="Times New Roman"/>
                <w:bCs/>
                <w:color w:val="000000" w:themeColor="text1"/>
                <w:kern w:val="0"/>
                <w:sz w:val="18"/>
                <w:szCs w:val="18"/>
              </w:rPr>
              <w:t>考核评价、</w:t>
            </w:r>
            <w:r>
              <w:rPr>
                <w:rFonts w:ascii="Times New Roman" w:hAnsi="Times New Roman" w:cs="Times New Roman" w:hint="eastAsia"/>
                <w:bCs/>
                <w:color w:val="000000" w:themeColor="text1"/>
                <w:kern w:val="0"/>
                <w:sz w:val="18"/>
                <w:szCs w:val="18"/>
              </w:rPr>
              <w:t>有综合效益</w:t>
            </w:r>
            <w:r>
              <w:rPr>
                <w:rFonts w:ascii="Times New Roman" w:hAnsi="Times New Roman" w:cs="Times New Roman"/>
                <w:bCs/>
                <w:color w:val="000000" w:themeColor="text1"/>
                <w:kern w:val="0"/>
                <w:sz w:val="18"/>
                <w:szCs w:val="18"/>
              </w:rPr>
              <w:t>。</w:t>
            </w:r>
          </w:p>
          <w:p w14:paraId="6B24751C" w14:textId="77777777" w:rsidR="00331F6A" w:rsidRDefault="00331F6A" w:rsidP="005263B3">
            <w:pPr>
              <w:widowControl/>
              <w:spacing w:line="240" w:lineRule="exact"/>
              <w:ind w:firstLineChars="100" w:firstLine="180"/>
              <w:textAlignment w:val="center"/>
              <w:rPr>
                <w:rFonts w:ascii="Times New Roman" w:hAnsi="Times New Roman" w:cs="Times New Roman"/>
                <w:bCs/>
                <w:color w:val="000000" w:themeColor="text1"/>
                <w:kern w:val="0"/>
                <w:sz w:val="18"/>
                <w:szCs w:val="18"/>
              </w:rPr>
            </w:pPr>
            <w:r>
              <w:rPr>
                <w:rFonts w:ascii="Times New Roman" w:hAnsi="Times New Roman" w:cs="Times New Roman" w:hint="eastAsia"/>
                <w:bCs/>
                <w:color w:val="000000" w:themeColor="text1"/>
                <w:kern w:val="0"/>
                <w:sz w:val="18"/>
                <w:szCs w:val="18"/>
              </w:rPr>
              <w:t>（</w:t>
            </w:r>
            <w:r>
              <w:rPr>
                <w:rFonts w:ascii="Times New Roman" w:hAnsi="Times New Roman" w:cs="Times New Roman" w:hint="eastAsia"/>
                <w:bCs/>
                <w:color w:val="000000" w:themeColor="text1"/>
                <w:kern w:val="0"/>
                <w:sz w:val="18"/>
                <w:szCs w:val="18"/>
              </w:rPr>
              <w:t>3</w:t>
            </w:r>
            <w:r>
              <w:rPr>
                <w:rFonts w:ascii="Times New Roman" w:hAnsi="Times New Roman" w:cs="Times New Roman" w:hint="eastAsia"/>
                <w:bCs/>
                <w:color w:val="000000" w:themeColor="text1"/>
                <w:kern w:val="0"/>
                <w:sz w:val="18"/>
                <w:szCs w:val="18"/>
              </w:rPr>
              <w:t>）统筹规划、开发利用校内外数字教学资源，探索校内校外、课内课外、线上线下、教学自学相结合的学习路径和共享机制，并通过教育资源平台实现网络课程或特色资源区域共享，鼓励师生在教育资源平台展示、共享优秀数字资源。</w:t>
            </w:r>
          </w:p>
        </w:tc>
        <w:tc>
          <w:tcPr>
            <w:tcW w:w="736" w:type="dxa"/>
            <w:vMerge/>
            <w:vAlign w:val="center"/>
          </w:tcPr>
          <w:p w14:paraId="70AD9F71" w14:textId="77777777" w:rsidR="00331F6A" w:rsidRDefault="00331F6A" w:rsidP="005263B3">
            <w:pPr>
              <w:jc w:val="center"/>
              <w:rPr>
                <w:rFonts w:ascii="Times New Roman" w:hAnsi="Times New Roman" w:cs="Times New Roman"/>
                <w:color w:val="000000" w:themeColor="text1"/>
              </w:rPr>
            </w:pPr>
          </w:p>
        </w:tc>
      </w:tr>
      <w:tr w:rsidR="00331F6A" w14:paraId="16D2B04E" w14:textId="77777777" w:rsidTr="005263B3">
        <w:trPr>
          <w:trHeight w:val="465"/>
          <w:jc w:val="center"/>
        </w:trPr>
        <w:tc>
          <w:tcPr>
            <w:tcW w:w="9072" w:type="dxa"/>
            <w:gridSpan w:val="4"/>
            <w:vAlign w:val="center"/>
          </w:tcPr>
          <w:p w14:paraId="2B1D1C48" w14:textId="77777777" w:rsidR="00331F6A" w:rsidRDefault="00331F6A" w:rsidP="005263B3">
            <w:pPr>
              <w:jc w:val="center"/>
              <w:rPr>
                <w:rFonts w:ascii="Times New Roman" w:hAnsi="Times New Roman" w:cs="Times New Roman"/>
                <w:b/>
                <w:color w:val="000000" w:themeColor="text1"/>
              </w:rPr>
            </w:pPr>
            <w:r>
              <w:rPr>
                <w:rFonts w:ascii="Times New Roman" w:hAnsi="Times New Roman" w:cs="Times New Roman"/>
                <w:b/>
                <w:color w:val="000000" w:themeColor="text1"/>
              </w:rPr>
              <w:t>自</w:t>
            </w:r>
            <w:r>
              <w:rPr>
                <w:rFonts w:ascii="Times New Roman" w:hAnsi="Times New Roman" w:cs="Times New Roman"/>
                <w:b/>
                <w:color w:val="000000" w:themeColor="text1"/>
              </w:rPr>
              <w:t xml:space="preserve">    </w:t>
            </w:r>
            <w:r>
              <w:rPr>
                <w:rFonts w:ascii="Times New Roman" w:hAnsi="Times New Roman" w:cs="Times New Roman"/>
                <w:b/>
                <w:color w:val="000000" w:themeColor="text1"/>
              </w:rPr>
              <w:t>评</w:t>
            </w:r>
            <w:r>
              <w:rPr>
                <w:rFonts w:ascii="Times New Roman" w:hAnsi="Times New Roman" w:cs="Times New Roman"/>
                <w:b/>
                <w:color w:val="000000" w:themeColor="text1"/>
              </w:rPr>
              <w:t xml:space="preserve">    </w:t>
            </w:r>
            <w:r>
              <w:rPr>
                <w:rFonts w:ascii="Times New Roman" w:hAnsi="Times New Roman" w:cs="Times New Roman"/>
                <w:b/>
                <w:color w:val="000000" w:themeColor="text1"/>
              </w:rPr>
              <w:t>概</w:t>
            </w:r>
            <w:r>
              <w:rPr>
                <w:rFonts w:ascii="Times New Roman" w:hAnsi="Times New Roman" w:cs="Times New Roman"/>
                <w:b/>
                <w:color w:val="000000" w:themeColor="text1"/>
              </w:rPr>
              <w:t xml:space="preserve">    </w:t>
            </w:r>
            <w:r>
              <w:rPr>
                <w:rFonts w:ascii="Times New Roman" w:hAnsi="Times New Roman" w:cs="Times New Roman"/>
                <w:b/>
                <w:color w:val="000000" w:themeColor="text1"/>
              </w:rPr>
              <w:t>述</w:t>
            </w:r>
          </w:p>
        </w:tc>
      </w:tr>
      <w:tr w:rsidR="00331F6A" w14:paraId="58D12756" w14:textId="77777777" w:rsidTr="005263B3">
        <w:trPr>
          <w:trHeight w:val="301"/>
          <w:jc w:val="center"/>
        </w:trPr>
        <w:tc>
          <w:tcPr>
            <w:tcW w:w="9072" w:type="dxa"/>
            <w:gridSpan w:val="4"/>
          </w:tcPr>
          <w:p w14:paraId="2BC25204" w14:textId="77777777" w:rsidR="00331F6A" w:rsidRDefault="00331F6A" w:rsidP="005263B3">
            <w:pPr>
              <w:rPr>
                <w:rFonts w:ascii="Times New Roman" w:hAnsi="Times New Roman" w:cs="Times New Roman"/>
                <w:b/>
                <w:color w:val="000000" w:themeColor="text1"/>
              </w:rPr>
            </w:pPr>
            <w:r>
              <w:rPr>
                <w:rFonts w:ascii="Times New Roman" w:hAnsi="Times New Roman" w:cs="Times New Roman"/>
                <w:b/>
                <w:color w:val="000000" w:themeColor="text1"/>
              </w:rPr>
              <w:t>现状与成效</w:t>
            </w:r>
          </w:p>
        </w:tc>
      </w:tr>
      <w:tr w:rsidR="00331F6A" w14:paraId="75C5CE92" w14:textId="77777777" w:rsidTr="005263B3">
        <w:trPr>
          <w:trHeight w:val="564"/>
          <w:jc w:val="center"/>
        </w:trPr>
        <w:tc>
          <w:tcPr>
            <w:tcW w:w="9072" w:type="dxa"/>
            <w:gridSpan w:val="4"/>
          </w:tcPr>
          <w:p w14:paraId="6ADEFDCF" w14:textId="77777777" w:rsidR="00331F6A" w:rsidRDefault="00331F6A" w:rsidP="005263B3">
            <w:pPr>
              <w:ind w:firstLineChars="250" w:firstLine="525"/>
              <w:rPr>
                <w:rFonts w:ascii="宋体"/>
              </w:rPr>
            </w:pPr>
            <w:r>
              <w:rPr>
                <w:rFonts w:ascii="宋体" w:hAnsi="宋体" w:hint="eastAsia"/>
              </w:rPr>
              <w:t>自2016年成功晋升为“江苏省四星级高中”以来，</w:t>
            </w:r>
            <w:r>
              <w:rPr>
                <w:rFonts w:ascii="宋体" w:hint="eastAsia"/>
              </w:rPr>
              <w:t>为深入实施素质教育，全面推进课程改革，</w:t>
            </w:r>
            <w:r>
              <w:rPr>
                <w:rFonts w:ascii="宋体" w:hAnsi="宋体"/>
              </w:rPr>
              <w:t>学校</w:t>
            </w:r>
            <w:r>
              <w:rPr>
                <w:rFonts w:ascii="宋体" w:hAnsi="宋体" w:hint="eastAsia"/>
              </w:rPr>
              <w:t>进一步增加了各方面的投入，</w:t>
            </w:r>
            <w:r>
              <w:rPr>
                <w:rFonts w:ascii="宋体" w:hint="eastAsia"/>
              </w:rPr>
              <w:t>积极开发、开放、</w:t>
            </w:r>
            <w:r>
              <w:rPr>
                <w:rFonts w:ascii="宋体" w:hAnsi="宋体" w:hint="eastAsia"/>
              </w:rPr>
              <w:t>优化整合各类校内外资源，架设师生发展的“高速公路”，</w:t>
            </w:r>
            <w:r>
              <w:rPr>
                <w:rFonts w:ascii="宋体" w:hint="eastAsia"/>
              </w:rPr>
              <w:t>支持与保障学生、教师、学校的发展，</w:t>
            </w:r>
            <w:r>
              <w:rPr>
                <w:rFonts w:ascii="宋体" w:hAnsi="宋体" w:hint="eastAsia"/>
              </w:rPr>
              <w:t>提升</w:t>
            </w:r>
            <w:r>
              <w:rPr>
                <w:rFonts w:ascii="宋体" w:hAnsi="宋体"/>
              </w:rPr>
              <w:t>“</w:t>
            </w:r>
            <w:r>
              <w:rPr>
                <w:rFonts w:ascii="宋体" w:hAnsi="宋体" w:hint="eastAsia"/>
              </w:rPr>
              <w:t>智慧</w:t>
            </w:r>
            <w:r>
              <w:rPr>
                <w:rFonts w:ascii="宋体" w:hAnsi="宋体"/>
              </w:rPr>
              <w:t>校园”建设</w:t>
            </w:r>
            <w:r>
              <w:rPr>
                <w:rFonts w:ascii="宋体" w:hAnsi="宋体" w:hint="eastAsia"/>
              </w:rPr>
              <w:t>品质</w:t>
            </w:r>
            <w:r>
              <w:rPr>
                <w:rFonts w:ascii="宋体" w:hAnsi="宋体"/>
              </w:rPr>
              <w:t>。</w:t>
            </w:r>
          </w:p>
          <w:p w14:paraId="07BBD9CD" w14:textId="77777777" w:rsidR="00331F6A" w:rsidRDefault="00331F6A" w:rsidP="005263B3">
            <w:pPr>
              <w:ind w:firstLineChars="250" w:firstLine="527"/>
              <w:rPr>
                <w:rFonts w:asciiTheme="minorEastAsia" w:hAnsiTheme="minorEastAsia" w:cstheme="minorEastAsia"/>
                <w:b/>
                <w:bCs/>
              </w:rPr>
            </w:pPr>
            <w:r>
              <w:rPr>
                <w:rFonts w:asciiTheme="minorEastAsia" w:hAnsiTheme="minorEastAsia" w:cstheme="minorEastAsia" w:hint="eastAsia"/>
                <w:b/>
                <w:bCs/>
              </w:rPr>
              <w:t>一、充分利用校内资源，满足师生发展需求</w:t>
            </w:r>
          </w:p>
          <w:p w14:paraId="4C9F3AA7" w14:textId="77777777" w:rsidR="00331F6A" w:rsidRDefault="00331F6A" w:rsidP="005263B3">
            <w:pPr>
              <w:ind w:firstLineChars="200" w:firstLine="422"/>
              <w:rPr>
                <w:rFonts w:asciiTheme="minorEastAsia" w:hAnsiTheme="minorEastAsia" w:cstheme="minorEastAsia"/>
                <w:b/>
                <w:bCs/>
              </w:rPr>
            </w:pPr>
            <w:r>
              <w:rPr>
                <w:rFonts w:asciiTheme="minorEastAsia" w:hAnsiTheme="minorEastAsia" w:cstheme="minorEastAsia" w:hint="eastAsia"/>
                <w:b/>
                <w:bCs/>
              </w:rPr>
              <w:t>（一）</w:t>
            </w:r>
            <w:r>
              <w:rPr>
                <w:rFonts w:asciiTheme="minorEastAsia" w:hAnsiTheme="minorEastAsia" w:cstheme="minorEastAsia" w:hint="eastAsia"/>
                <w:b/>
                <w:bCs/>
                <w:color w:val="000000"/>
              </w:rPr>
              <w:t>图书馆、阅览室：为师生阅读提供良好氛围</w:t>
            </w:r>
          </w:p>
          <w:p w14:paraId="139A06D1" w14:textId="77777777" w:rsidR="00331F6A" w:rsidRDefault="00331F6A" w:rsidP="005263B3">
            <w:pPr>
              <w:ind w:firstLineChars="200" w:firstLine="420"/>
              <w:rPr>
                <w:rFonts w:ascii="宋体"/>
              </w:rPr>
            </w:pPr>
            <w:r>
              <w:rPr>
                <w:rFonts w:ascii="宋体" w:hint="eastAsia"/>
              </w:rPr>
              <w:t>学校图书馆为江苏省二级图书馆，图书账册齐全，师生借阅手续完备，所有图书分类上架。</w:t>
            </w:r>
            <w:r>
              <w:rPr>
                <w:rFonts w:ascii="宋体" w:hAnsi="宋体" w:hint="eastAsia"/>
              </w:rPr>
              <w:t>近三年增购图书10600册，藏书量已增加至114980册，</w:t>
            </w:r>
            <w:r>
              <w:rPr>
                <w:rFonts w:ascii="宋体" w:hint="eastAsia"/>
              </w:rPr>
              <w:t>，生均50.9册，</w:t>
            </w:r>
            <w:r>
              <w:rPr>
                <w:rFonts w:ascii="宋体" w:hAnsi="宋体" w:hint="eastAsia"/>
              </w:rPr>
              <w:t>近三年</w:t>
            </w:r>
            <w:r>
              <w:rPr>
                <w:rFonts w:ascii="宋体" w:hAnsi="宋体"/>
              </w:rPr>
              <w:t>图书每年生</w:t>
            </w:r>
            <w:r>
              <w:rPr>
                <w:rFonts w:ascii="宋体" w:hAnsi="宋体" w:hint="eastAsia"/>
              </w:rPr>
              <w:t>均借阅</w:t>
            </w:r>
            <w:r>
              <w:rPr>
                <w:rFonts w:ascii="宋体" w:hAnsi="宋体"/>
              </w:rPr>
              <w:t>达</w:t>
            </w:r>
            <w:r>
              <w:rPr>
                <w:rFonts w:ascii="宋体" w:hAnsi="宋体" w:hint="eastAsia"/>
              </w:rPr>
              <w:t>20.9</w:t>
            </w:r>
            <w:r>
              <w:rPr>
                <w:rFonts w:ascii="宋体" w:hAnsi="宋体"/>
              </w:rPr>
              <w:t>册。</w:t>
            </w:r>
            <w:r>
              <w:rPr>
                <w:rFonts w:ascii="宋体" w:hAnsi="宋体" w:hint="eastAsia"/>
              </w:rPr>
              <w:t>阅览室每年征订报刊182种。</w:t>
            </w:r>
            <w:r>
              <w:rPr>
                <w:rFonts w:ascii="宋体" w:hint="eastAsia"/>
              </w:rPr>
              <w:t>图书馆、阅览室开架借阅，建有科学规范、高效实用的数字化管理系统，全天候开放。</w:t>
            </w:r>
            <w:r>
              <w:rPr>
                <w:rFonts w:hint="eastAsia"/>
              </w:rPr>
              <w:t>图书馆新开设了扬州地方文化图书专区，力图以浓厚的扬州地方文化熏陶，培养</w:t>
            </w:r>
            <w:proofErr w:type="gramStart"/>
            <w:r>
              <w:rPr>
                <w:rFonts w:hint="eastAsia"/>
              </w:rPr>
              <w:t>师生爱</w:t>
            </w:r>
            <w:proofErr w:type="gramEnd"/>
            <w:r>
              <w:rPr>
                <w:rFonts w:hint="eastAsia"/>
              </w:rPr>
              <w:t>祖国、爱家乡以及为家乡做贡献的情怀。</w:t>
            </w:r>
            <w:r>
              <w:rPr>
                <w:rFonts w:ascii="宋体" w:hint="eastAsia"/>
              </w:rPr>
              <w:t>图书馆、阅览室配合学校团委、语文教研组开展读书征文比赛、诗歌创作比赛、经典诵读等活动，丰富校园阅读创作活动，建设书香校园。同时充分利用图书馆、阅览室进行阅读教学、课题研究工作，语文</w:t>
            </w:r>
            <w:proofErr w:type="gramStart"/>
            <w:r>
              <w:rPr>
                <w:rFonts w:ascii="宋体" w:hint="eastAsia"/>
              </w:rPr>
              <w:t>组设置</w:t>
            </w:r>
            <w:proofErr w:type="gramEnd"/>
            <w:r>
              <w:rPr>
                <w:rFonts w:ascii="宋体" w:hint="eastAsia"/>
              </w:rPr>
              <w:t>阅读课，开展阅读活动，学生在老师的指导下有针对性的阅读，努力引导学生“善读书、多读书、读好书、共评书”。学校每年组织学生参加各类征文比赛、读书比赛等活动，我校学生在竞赛中硕果颇丰。其中，马思瑶同学在</w:t>
            </w:r>
            <w:proofErr w:type="gramStart"/>
            <w:r>
              <w:rPr>
                <w:rFonts w:ascii="宋体" w:hint="eastAsia"/>
              </w:rPr>
              <w:t>“</w:t>
            </w:r>
            <w:proofErr w:type="gramEnd"/>
            <w:r>
              <w:rPr>
                <w:rFonts w:ascii="宋体" w:hint="eastAsia"/>
              </w:rPr>
              <w:t>七彩语文江苏省第十八届“中学生与社会”作文大赛中获二等奖；李君等7位同学分获“叶圣陶杯”初赛一、二、三等奖；吴浩瀚同学获2020省诗歌大赛扬州赛区一等奖；张颖等6位同学在扬州市“中学生与社会现场作文大赛”中获一、二等奖；刘炜等6位同学在“全国中学生英语能力测评”中获一、二等奖。图书馆工作人员每月推荐最新的教育期刊和教育理论书籍，为教师的教科研创造了良好的阅读写作氛围；为扩大学生的知识面、提高学生阅读写作能力提供了良好的条件。</w:t>
            </w:r>
          </w:p>
          <w:p w14:paraId="170433DB" w14:textId="77777777" w:rsidR="00331F6A" w:rsidRDefault="00331F6A" w:rsidP="005263B3">
            <w:pPr>
              <w:ind w:firstLineChars="250" w:firstLine="527"/>
              <w:rPr>
                <w:rFonts w:asciiTheme="minorEastAsia" w:hAnsiTheme="minorEastAsia" w:cstheme="minorEastAsia"/>
                <w:b/>
                <w:bCs/>
              </w:rPr>
            </w:pPr>
            <w:r>
              <w:rPr>
                <w:rFonts w:asciiTheme="minorEastAsia" w:hAnsiTheme="minorEastAsia" w:cstheme="minorEastAsia" w:hint="eastAsia"/>
                <w:b/>
                <w:bCs/>
              </w:rPr>
              <w:t>（二）实验室：为教学教研提供专业场所</w:t>
            </w:r>
          </w:p>
          <w:p w14:paraId="17460751" w14:textId="77777777" w:rsidR="00331F6A" w:rsidRDefault="00331F6A" w:rsidP="005263B3">
            <w:pPr>
              <w:ind w:firstLineChars="200" w:firstLine="420"/>
              <w:rPr>
                <w:rFonts w:ascii="宋体"/>
              </w:rPr>
            </w:pPr>
            <w:r>
              <w:rPr>
                <w:rFonts w:ascii="宋体" w:hint="eastAsia"/>
              </w:rPr>
              <w:t>学校现有理化生实验室共计1</w:t>
            </w:r>
            <w:r>
              <w:rPr>
                <w:rFonts w:ascii="宋体"/>
              </w:rPr>
              <w:t>9</w:t>
            </w:r>
            <w:r>
              <w:rPr>
                <w:rFonts w:ascii="宋体" w:hint="eastAsia"/>
              </w:rPr>
              <w:t>个，专兼职实验员9人，通用技术教室</w:t>
            </w:r>
            <w:r>
              <w:rPr>
                <w:rFonts w:ascii="宋体"/>
              </w:rPr>
              <w:t>4</w:t>
            </w:r>
            <w:r>
              <w:rPr>
                <w:rFonts w:ascii="宋体" w:hint="eastAsia"/>
              </w:rPr>
              <w:t>个。实验开课率100%，其中每学年物理学科分组实验、演示实验分别有15个和54个，另有探究性实验6个；化学学科分组实验、演示实验分别有12个和 58个，另有探究性实验5个；生物学科分组实验、演示实验分别有16个和5个，另有探究性实验3个。节假日实验室向学生开放，为学生研究性学习和参加各级各类知识竞赛服务。</w:t>
            </w:r>
          </w:p>
          <w:p w14:paraId="74936F16" w14:textId="77777777" w:rsidR="00331F6A" w:rsidRDefault="00331F6A" w:rsidP="005263B3">
            <w:pPr>
              <w:ind w:firstLineChars="200" w:firstLine="420"/>
              <w:rPr>
                <w:rFonts w:ascii="宋体"/>
              </w:rPr>
            </w:pPr>
            <w:r>
              <w:rPr>
                <w:rFonts w:ascii="宋体" w:hint="eastAsia"/>
              </w:rPr>
              <w:t>近年来，我校学生在全国中学生生物学奥林匹克竞赛中，取得了优异成绩，</w:t>
            </w:r>
            <w:proofErr w:type="gramStart"/>
            <w:r>
              <w:rPr>
                <w:rFonts w:ascii="宋体" w:hint="eastAsia"/>
              </w:rPr>
              <w:t>其中顾耀东</w:t>
            </w:r>
            <w:proofErr w:type="gramEnd"/>
            <w:r>
              <w:rPr>
                <w:rFonts w:ascii="宋体" w:hint="eastAsia"/>
              </w:rPr>
              <w:t>等6位同学获省二、三等奖。在江苏省中小学生金钥匙科技竞赛中，润</w:t>
            </w:r>
            <w:proofErr w:type="gramStart"/>
            <w:r>
              <w:rPr>
                <w:rFonts w:ascii="宋体" w:hint="eastAsia"/>
              </w:rPr>
              <w:t>斐</w:t>
            </w:r>
            <w:proofErr w:type="gramEnd"/>
            <w:r>
              <w:rPr>
                <w:rFonts w:ascii="宋体" w:hint="eastAsia"/>
              </w:rPr>
              <w:t>同学获省特等奖，姚宇翔等23位同学分获一、二等奖。理化</w:t>
            </w:r>
            <w:proofErr w:type="gramStart"/>
            <w:r>
              <w:rPr>
                <w:rFonts w:ascii="宋体" w:hint="eastAsia"/>
              </w:rPr>
              <w:t>生老师</w:t>
            </w:r>
            <w:proofErr w:type="gramEnd"/>
            <w:r>
              <w:rPr>
                <w:rFonts w:ascii="宋体" w:hint="eastAsia"/>
              </w:rPr>
              <w:t>利用课余时间撰写经验总结和论文，开展课题研究，积极参</w:t>
            </w:r>
            <w:r>
              <w:rPr>
                <w:rFonts w:ascii="宋体" w:hint="eastAsia"/>
              </w:rPr>
              <w:lastRenderedPageBreak/>
              <w:t>加各级各类教学竞赛，成果丰硕。近三年共有二十余篇文章在省市级以上获一、二等奖。物理教研组孙义明</w:t>
            </w:r>
            <w:proofErr w:type="gramStart"/>
            <w:r>
              <w:rPr>
                <w:rFonts w:ascii="宋体" w:hint="eastAsia"/>
              </w:rPr>
              <w:t>老师获扬州</w:t>
            </w:r>
            <w:proofErr w:type="gramEnd"/>
            <w:r>
              <w:rPr>
                <w:rFonts w:ascii="宋体" w:hint="eastAsia"/>
              </w:rPr>
              <w:t>市高中物理青年教师基本功一等奖、江都区育花奖二等奖；戴斌</w:t>
            </w:r>
            <w:proofErr w:type="gramStart"/>
            <w:r>
              <w:rPr>
                <w:rFonts w:ascii="宋体" w:hint="eastAsia"/>
              </w:rPr>
              <w:t>老师获扬州</w:t>
            </w:r>
            <w:proofErr w:type="gramEnd"/>
            <w:r>
              <w:rPr>
                <w:rFonts w:ascii="宋体" w:hint="eastAsia"/>
              </w:rPr>
              <w:t>市高中物理优质课一等奖、扬州市高中物理创新大赛一等奖；王义军老师、白德程老师获江都区高中物理优质课一等奖；马琳</w:t>
            </w:r>
            <w:proofErr w:type="gramStart"/>
            <w:r>
              <w:rPr>
                <w:rFonts w:ascii="宋体" w:hint="eastAsia"/>
              </w:rPr>
              <w:t>老师获</w:t>
            </w:r>
            <w:proofErr w:type="gramEnd"/>
            <w:r>
              <w:rPr>
                <w:rFonts w:ascii="宋体" w:hint="eastAsia"/>
              </w:rPr>
              <w:t>江都区高中物理优质课二等奖。化学教研组强玉荣老师或扬州市高中化学“我的教学改进"优质课一等奖，高中化学优质课省二等奖；王作虎</w:t>
            </w:r>
            <w:proofErr w:type="gramStart"/>
            <w:r>
              <w:rPr>
                <w:rFonts w:ascii="宋体" w:hint="eastAsia"/>
              </w:rPr>
              <w:t>老师获</w:t>
            </w:r>
            <w:proofErr w:type="gramEnd"/>
            <w:r>
              <w:rPr>
                <w:rFonts w:ascii="宋体" w:hint="eastAsia"/>
              </w:rPr>
              <w:t>2019年师能建设</w:t>
            </w:r>
            <w:proofErr w:type="gramStart"/>
            <w:r>
              <w:rPr>
                <w:rFonts w:ascii="宋体" w:hint="eastAsia"/>
              </w:rPr>
              <w:t>“百千万”课展二等奖</w:t>
            </w:r>
            <w:proofErr w:type="gramEnd"/>
            <w:r>
              <w:rPr>
                <w:rFonts w:ascii="宋体" w:hint="eastAsia"/>
              </w:rPr>
              <w:t>；生物教研组顾龙祥</w:t>
            </w:r>
            <w:proofErr w:type="gramStart"/>
            <w:r>
              <w:rPr>
                <w:rFonts w:ascii="宋体" w:hint="eastAsia"/>
              </w:rPr>
              <w:t>老师获</w:t>
            </w:r>
            <w:proofErr w:type="gramEnd"/>
            <w:r>
              <w:rPr>
                <w:rFonts w:ascii="宋体" w:hint="eastAsia"/>
              </w:rPr>
              <w:t>高中生物青年教师基本功</w:t>
            </w:r>
            <w:proofErr w:type="gramStart"/>
            <w:r>
              <w:rPr>
                <w:rFonts w:ascii="宋体" w:hint="eastAsia"/>
              </w:rPr>
              <w:t>大赛省</w:t>
            </w:r>
            <w:proofErr w:type="gramEnd"/>
            <w:r>
              <w:rPr>
                <w:rFonts w:ascii="宋体" w:hint="eastAsia"/>
              </w:rPr>
              <w:t>三等奖；江兆洪</w:t>
            </w:r>
            <w:proofErr w:type="gramStart"/>
            <w:r>
              <w:rPr>
                <w:rFonts w:ascii="宋体" w:hint="eastAsia"/>
              </w:rPr>
              <w:t>老师获扬州</w:t>
            </w:r>
            <w:proofErr w:type="gramEnd"/>
            <w:r>
              <w:rPr>
                <w:rFonts w:ascii="宋体" w:hint="eastAsia"/>
              </w:rPr>
              <w:t>市高中生物实验教学说课一等奖。</w:t>
            </w:r>
          </w:p>
          <w:p w14:paraId="571995D4" w14:textId="77777777" w:rsidR="00331F6A" w:rsidRDefault="00331F6A" w:rsidP="005263B3">
            <w:pPr>
              <w:ind w:firstLineChars="250" w:firstLine="527"/>
              <w:rPr>
                <w:rFonts w:ascii="黑体" w:eastAsia="黑体" w:hAnsi="黑体"/>
                <w:b/>
                <w:bCs/>
              </w:rPr>
            </w:pPr>
            <w:r>
              <w:rPr>
                <w:rFonts w:ascii="黑体" w:eastAsia="黑体" w:hAnsi="黑体" w:hint="eastAsia"/>
                <w:b/>
                <w:bCs/>
              </w:rPr>
              <w:t>（三）课程基地：为综合实践提供场所</w:t>
            </w:r>
          </w:p>
          <w:p w14:paraId="0B95C328" w14:textId="77777777" w:rsidR="00331F6A" w:rsidRDefault="00331F6A" w:rsidP="005263B3">
            <w:pPr>
              <w:ind w:firstLineChars="250" w:firstLine="525"/>
              <w:rPr>
                <w:rFonts w:ascii="黑体" w:eastAsia="黑体" w:hAnsi="黑体"/>
                <w:b/>
                <w:bCs/>
              </w:rPr>
            </w:pPr>
            <w:r>
              <w:rPr>
                <w:rFonts w:asciiTheme="minorEastAsia" w:hAnsiTheme="minorEastAsia" w:cstheme="minorEastAsia" w:hint="eastAsia"/>
              </w:rPr>
              <w:t>为进一步提升办学品质，促进学生素养提升，培养学生的家国情怀，</w:t>
            </w:r>
            <w:r>
              <w:rPr>
                <w:rFonts w:asciiTheme="minorEastAsia" w:hAnsiTheme="minorEastAsia" w:cstheme="minorEastAsia" w:hint="eastAsia"/>
              </w:rPr>
              <w:t>2018</w:t>
            </w:r>
            <w:r>
              <w:rPr>
                <w:rFonts w:asciiTheme="minorEastAsia" w:hAnsiTheme="minorEastAsia" w:cstheme="minorEastAsia" w:hint="eastAsia"/>
              </w:rPr>
              <w:t>年</w:t>
            </w:r>
            <w:r>
              <w:rPr>
                <w:rFonts w:asciiTheme="minorEastAsia" w:hAnsiTheme="minorEastAsia" w:cstheme="minorEastAsia" w:hint="eastAsia"/>
              </w:rPr>
              <w:t>10</w:t>
            </w:r>
            <w:r>
              <w:rPr>
                <w:rFonts w:asciiTheme="minorEastAsia" w:hAnsiTheme="minorEastAsia" w:cstheme="minorEastAsia" w:hint="eastAsia"/>
              </w:rPr>
              <w:t>月</w:t>
            </w:r>
            <w:r>
              <w:rPr>
                <w:rFonts w:asciiTheme="minorEastAsia" w:hAnsiTheme="minorEastAsia" w:cstheme="minorEastAsia" w:hint="eastAsia"/>
              </w:rPr>
              <w:t>-2019</w:t>
            </w:r>
            <w:r>
              <w:rPr>
                <w:rFonts w:asciiTheme="minorEastAsia" w:hAnsiTheme="minorEastAsia" w:cstheme="minorEastAsia" w:hint="eastAsia"/>
              </w:rPr>
              <w:t>年</w:t>
            </w:r>
            <w:r>
              <w:rPr>
                <w:rFonts w:asciiTheme="minorEastAsia" w:hAnsiTheme="minorEastAsia" w:cstheme="minorEastAsia" w:hint="eastAsia"/>
              </w:rPr>
              <w:t>6</w:t>
            </w:r>
            <w:r>
              <w:rPr>
                <w:rFonts w:asciiTheme="minorEastAsia" w:hAnsiTheme="minorEastAsia" w:cstheme="minorEastAsia" w:hint="eastAsia"/>
              </w:rPr>
              <w:t>月，学校经过调研和论证扬州地域文化的品质和命名，确定了江淮生态大走廊（扬州）综合实践活动课程基地建设项目，拟定了建设规划和实施方案，并于</w:t>
            </w:r>
            <w:r>
              <w:rPr>
                <w:rFonts w:asciiTheme="minorEastAsia" w:hAnsiTheme="minorEastAsia" w:cstheme="minorEastAsia" w:hint="eastAsia"/>
              </w:rPr>
              <w:t>2019</w:t>
            </w:r>
            <w:r>
              <w:rPr>
                <w:rFonts w:asciiTheme="minorEastAsia" w:hAnsiTheme="minorEastAsia" w:cstheme="minorEastAsia" w:hint="eastAsia"/>
              </w:rPr>
              <w:t>年</w:t>
            </w:r>
            <w:r>
              <w:rPr>
                <w:rFonts w:asciiTheme="minorEastAsia" w:hAnsiTheme="minorEastAsia" w:cstheme="minorEastAsia" w:hint="eastAsia"/>
              </w:rPr>
              <w:t>11</w:t>
            </w:r>
            <w:r>
              <w:rPr>
                <w:rFonts w:asciiTheme="minorEastAsia" w:hAnsiTheme="minorEastAsia" w:cstheme="minorEastAsia" w:hint="eastAsia"/>
              </w:rPr>
              <w:t>月组织申报。依托江淮生态大走廊（扬州）相关的自然、历史、社会文化的优秀课程资源和学校地处江淮生态大走廊（扬州）核心区域的地域优势，通过建设江淮生态大走廊（扬州）综合实践活动课程基地，探索具有区域特色的高中综合实践活动课程实施样本，培养学生的环保意识、人文素养、科学精神、实践能力和创新能力，促进教师的专业素养、课程研发能力和教育教学水平的提高，推进学校办学品质的整体化提升</w:t>
            </w:r>
            <w:r>
              <w:rPr>
                <w:rFonts w:ascii="宋体" w:hint="eastAsia"/>
              </w:rPr>
              <w:t>。</w:t>
            </w:r>
          </w:p>
          <w:p w14:paraId="0B6C808B" w14:textId="77777777" w:rsidR="00331F6A" w:rsidRDefault="00331F6A" w:rsidP="005263B3">
            <w:pPr>
              <w:ind w:firstLineChars="250" w:firstLine="527"/>
              <w:rPr>
                <w:rFonts w:ascii="黑体" w:eastAsia="黑体" w:hAnsi="黑体"/>
                <w:b/>
                <w:bCs/>
              </w:rPr>
            </w:pPr>
            <w:r>
              <w:rPr>
                <w:rFonts w:ascii="黑体" w:eastAsia="黑体" w:hAnsi="黑体" w:hint="eastAsia"/>
                <w:b/>
                <w:bCs/>
              </w:rPr>
              <w:t>（四）标准化艺体场馆：为艺</w:t>
            </w:r>
            <w:proofErr w:type="gramStart"/>
            <w:r>
              <w:rPr>
                <w:rFonts w:ascii="黑体" w:eastAsia="黑体" w:hAnsi="黑体" w:hint="eastAsia"/>
                <w:b/>
                <w:bCs/>
              </w:rPr>
              <w:t>体教育</w:t>
            </w:r>
            <w:proofErr w:type="gramEnd"/>
            <w:r>
              <w:rPr>
                <w:rFonts w:ascii="黑体" w:eastAsia="黑体" w:hAnsi="黑体" w:hint="eastAsia"/>
                <w:b/>
                <w:bCs/>
              </w:rPr>
              <w:t>提供活动空间</w:t>
            </w:r>
          </w:p>
          <w:p w14:paraId="5C8C1203" w14:textId="77777777" w:rsidR="00331F6A" w:rsidRDefault="00331F6A" w:rsidP="005263B3">
            <w:pPr>
              <w:ind w:firstLineChars="200" w:firstLine="420"/>
              <w:rPr>
                <w:rFonts w:ascii="宋体"/>
              </w:rPr>
            </w:pPr>
            <w:r>
              <w:rPr>
                <w:rFonts w:ascii="宋体" w:hint="eastAsia"/>
              </w:rPr>
              <w:t>学校拥有400米标准塑胶田径场，12片篮球场，1片足球场，排球场4片，8张乒乓球台，，综合器材场地1片，体育馆1座。学校充分发挥体育场地和器材的功能，每年均组织秋季田径运动会、篮球比赛、趣味运动会、跑操比赛、广播操比赛等活动。学生积极参加省市级各类体育比赛，并斩获诸多荣誉。车新宇、高鼎淳同学获江都区中小学生羽毛球比赛高中组男子双打一等奖，刘文睿、沈晔同学获</w:t>
            </w:r>
            <w:proofErr w:type="gramStart"/>
            <w:r>
              <w:rPr>
                <w:rFonts w:ascii="宋体" w:hint="eastAsia"/>
              </w:rPr>
              <w:t>获</w:t>
            </w:r>
            <w:proofErr w:type="gramEnd"/>
            <w:r>
              <w:rPr>
                <w:rFonts w:ascii="宋体" w:hint="eastAsia"/>
              </w:rPr>
              <w:t>江都区中小学生羽毛球比赛高中组男子双打二等奖；</w:t>
            </w:r>
            <w:proofErr w:type="gramStart"/>
            <w:r>
              <w:rPr>
                <w:rFonts w:ascii="宋体" w:hint="eastAsia"/>
              </w:rPr>
              <w:t>校男子</w:t>
            </w:r>
            <w:proofErr w:type="gramEnd"/>
            <w:r>
              <w:rPr>
                <w:rFonts w:ascii="宋体" w:hint="eastAsia"/>
              </w:rPr>
              <w:t>足球队获江都区“区长杯”足球联赛一等奖；</w:t>
            </w:r>
            <w:proofErr w:type="gramStart"/>
            <w:r>
              <w:rPr>
                <w:rFonts w:ascii="宋体" w:hint="eastAsia"/>
              </w:rPr>
              <w:t>校男子</w:t>
            </w:r>
            <w:proofErr w:type="gramEnd"/>
            <w:r>
              <w:rPr>
                <w:rFonts w:ascii="宋体" w:hint="eastAsia"/>
              </w:rPr>
              <w:t>篮球队获肯德基全国中学生“3</w:t>
            </w:r>
            <w:r>
              <w:rPr>
                <w:rFonts w:ascii="Arial" w:hAnsi="Arial" w:cs="Arial"/>
              </w:rPr>
              <w:t>×</w:t>
            </w:r>
            <w:r>
              <w:rPr>
                <w:rFonts w:ascii="宋体" w:hint="eastAsia"/>
              </w:rPr>
              <w:t>3”篮球联赛扬州大区一等奖，江都区高中篮球联赛二等奖。</w:t>
            </w:r>
          </w:p>
          <w:p w14:paraId="049BDBCE" w14:textId="77777777" w:rsidR="00331F6A" w:rsidRDefault="00331F6A" w:rsidP="005263B3">
            <w:pPr>
              <w:ind w:firstLineChars="250" w:firstLine="527"/>
              <w:rPr>
                <w:rFonts w:ascii="黑体" w:eastAsia="黑体" w:hAnsi="黑体"/>
                <w:b/>
                <w:bCs/>
              </w:rPr>
            </w:pPr>
            <w:r>
              <w:rPr>
                <w:rFonts w:ascii="黑体" w:eastAsia="黑体" w:hAnsi="黑体" w:hint="eastAsia"/>
                <w:b/>
                <w:bCs/>
              </w:rPr>
              <w:t>（五）校园网络资源：为教育教学提供技术支撑</w:t>
            </w:r>
          </w:p>
          <w:p w14:paraId="6A4C11B9" w14:textId="77777777" w:rsidR="00331F6A" w:rsidRDefault="00331F6A" w:rsidP="005263B3">
            <w:pPr>
              <w:ind w:firstLineChars="200" w:firstLine="420"/>
              <w:rPr>
                <w:rFonts w:ascii="宋体"/>
              </w:rPr>
            </w:pPr>
            <w:r>
              <w:rPr>
                <w:rFonts w:ascii="宋体" w:hint="eastAsia"/>
              </w:rPr>
              <w:t>我校是</w:t>
            </w:r>
            <w:r>
              <w:rPr>
                <w:rFonts w:ascii="Times New Roman" w:hAnsi="Times New Roman" w:hint="eastAsia"/>
                <w:color w:val="000000"/>
              </w:rPr>
              <w:t>“扬州市数字化校园”。</w:t>
            </w:r>
            <w:r>
              <w:rPr>
                <w:rFonts w:ascii="宋体" w:hint="eastAsia"/>
              </w:rPr>
              <w:t>学校光纤接入互联网，班</w:t>
            </w:r>
            <w:proofErr w:type="gramStart"/>
            <w:r>
              <w:rPr>
                <w:rFonts w:ascii="宋体" w:hint="eastAsia"/>
              </w:rPr>
              <w:t>均出口</w:t>
            </w:r>
            <w:proofErr w:type="gramEnd"/>
            <w:r>
              <w:rPr>
                <w:rFonts w:ascii="宋体" w:hint="eastAsia"/>
              </w:rPr>
              <w:t>带宽100M。网络服务全覆盖，千兆以上带宽到楼宇，千兆带宽到教室，并拥有功能完备的网络运</w:t>
            </w:r>
            <w:proofErr w:type="gramStart"/>
            <w:r>
              <w:rPr>
                <w:rFonts w:ascii="宋体" w:hint="eastAsia"/>
              </w:rPr>
              <w:t>维管理</w:t>
            </w:r>
            <w:proofErr w:type="gramEnd"/>
            <w:r>
              <w:rPr>
                <w:rFonts w:ascii="宋体" w:hint="eastAsia"/>
              </w:rPr>
              <w:t>平台。校园无线网络支持移动学习、移动办公等应用。我校改进了基于校园网络的智能广播系统和视频会议系统。学生能熟练地使用多媒体计算机、网络以及其它终端设备，并掌握合力选择技术工具，探索并解决实际问题的技能。学生能通过个人空间进行个人学习资源管理、网络交流、在线测试等各种网络学习活动。在教师的指导下，应用信息技术灵活开展自主学习、协作学习、探究学习、个性化学习等，积极参加市级及以上信息技术创新与实践活动。教师具备较高的信息素养，并积极参加各级各类信息技术竞赛活动，其中严娟老师荣获江都区育花奖三等奖、区信息技术大赛二等奖。</w:t>
            </w:r>
          </w:p>
          <w:p w14:paraId="0350E6A3" w14:textId="77777777" w:rsidR="00331F6A" w:rsidRDefault="00331F6A" w:rsidP="005263B3">
            <w:pPr>
              <w:ind w:firstLineChars="200" w:firstLine="420"/>
              <w:rPr>
                <w:rFonts w:ascii="宋体"/>
              </w:rPr>
            </w:pPr>
            <w:r>
              <w:rPr>
                <w:rFonts w:ascii="宋体" w:hint="eastAsia"/>
              </w:rPr>
              <w:t>学校信息中心建立了仙城中学网站（</w:t>
            </w:r>
            <w:r>
              <w:rPr>
                <w:rFonts w:ascii="宋体"/>
              </w:rPr>
              <w:t>www.</w:t>
            </w:r>
            <w:r>
              <w:rPr>
                <w:rFonts w:ascii="宋体" w:hint="eastAsia"/>
              </w:rPr>
              <w:t>jdxczx</w:t>
            </w:r>
            <w:r>
              <w:rPr>
                <w:rFonts w:ascii="宋体"/>
              </w:rPr>
              <w:t>.com</w:t>
            </w:r>
            <w:r>
              <w:rPr>
                <w:rFonts w:ascii="宋体" w:hint="eastAsia"/>
              </w:rPr>
              <w:t>），并有专人对学校网站及其内容进行</w:t>
            </w:r>
            <w:proofErr w:type="gramStart"/>
            <w:r>
              <w:rPr>
                <w:rFonts w:ascii="宋体" w:hint="eastAsia"/>
              </w:rPr>
              <w:t>及时维护</w:t>
            </w:r>
            <w:proofErr w:type="gramEnd"/>
            <w:r>
              <w:rPr>
                <w:rFonts w:ascii="宋体" w:hint="eastAsia"/>
              </w:rPr>
              <w:t>和更新。学校还创建了</w:t>
            </w:r>
            <w:proofErr w:type="gramStart"/>
            <w:r>
              <w:rPr>
                <w:rFonts w:ascii="宋体" w:hint="eastAsia"/>
              </w:rPr>
              <w:t>微信公众号</w:t>
            </w:r>
            <w:proofErr w:type="gramEnd"/>
            <w:r>
              <w:rPr>
                <w:rFonts w:ascii="宋体" w:hint="eastAsia"/>
              </w:rPr>
              <w:t>（仙城中学），及时推送校园新闻，方便广大师生以及社会各界了解学校动态。我校共有计算机510台，所有教室都配备了多媒体教学设备、电子白板、电视机，形成了全校信息化运行机制。校园网资源丰富，与“中学学科网”等网站建立了友好合作关系。信息中心极大地方便了师生学习网络技术，丰富的网络资源为师生上网查找资料、拓宽知识面提供了极大的便利。</w:t>
            </w:r>
          </w:p>
          <w:p w14:paraId="51ACBB6D" w14:textId="77777777" w:rsidR="00331F6A" w:rsidRDefault="00331F6A" w:rsidP="005263B3">
            <w:pPr>
              <w:ind w:firstLineChars="250" w:firstLine="527"/>
              <w:rPr>
                <w:rFonts w:ascii="黑体" w:eastAsia="黑体" w:hAnsi="黑体"/>
                <w:b/>
                <w:bCs/>
              </w:rPr>
            </w:pPr>
            <w:r>
              <w:rPr>
                <w:rFonts w:ascii="黑体" w:eastAsia="黑体" w:hAnsi="黑体" w:hint="eastAsia"/>
                <w:b/>
                <w:bCs/>
              </w:rPr>
              <w:t>（六）心理咨询室：为心理健康提供专业服务</w:t>
            </w:r>
          </w:p>
          <w:p w14:paraId="6A9F37FD" w14:textId="77777777" w:rsidR="00331F6A" w:rsidRDefault="00331F6A" w:rsidP="005263B3">
            <w:pPr>
              <w:ind w:firstLineChars="200" w:firstLine="420"/>
              <w:rPr>
                <w:rFonts w:ascii="宋体"/>
              </w:rPr>
            </w:pPr>
            <w:r>
              <w:rPr>
                <w:rFonts w:ascii="宋体" w:hint="eastAsia"/>
              </w:rPr>
              <w:t>学校领导高度重视学校的心理健康教育教学工作，专门成立仙城中学心理健康教育领导小组，协调专兼职心理教师、班主任、班级心理委员形成健全的心理组织网络。学校设有心理咨询室，为高一年级开设心理健康教育课程，为高二、高三年级开设心理团体辅导课程，提供心理咨询服务。学校定期为师生做心理健康状况普查，掌握学校阶段性师生心理健康状况。学校还开发了心</w:t>
            </w:r>
            <w:r>
              <w:rPr>
                <w:rFonts w:ascii="宋体" w:hint="eastAsia"/>
              </w:rPr>
              <w:lastRenderedPageBreak/>
              <w:t>理校本课程，整合各界资源共同做好学生心理健康教育教学工作。学校的心育路线坚持请进来和走出去相结合，既聘请校外心理专家进校园又加强学校专兼职心理教师的专业培训工作，强化心</w:t>
            </w:r>
            <w:proofErr w:type="gramStart"/>
            <w:r>
              <w:rPr>
                <w:rFonts w:ascii="宋体" w:hint="eastAsia"/>
              </w:rPr>
              <w:t>育队伍</w:t>
            </w:r>
            <w:proofErr w:type="gramEnd"/>
            <w:r>
              <w:rPr>
                <w:rFonts w:ascii="宋体" w:hint="eastAsia"/>
              </w:rPr>
              <w:t>建设，为师生的心理健康做好保障。</w:t>
            </w:r>
          </w:p>
          <w:p w14:paraId="7933CB42" w14:textId="77777777" w:rsidR="00331F6A" w:rsidRDefault="00331F6A" w:rsidP="005263B3">
            <w:pPr>
              <w:ind w:firstLineChars="250" w:firstLine="527"/>
              <w:rPr>
                <w:rFonts w:ascii="黑体" w:eastAsia="黑体" w:hAnsi="黑体"/>
                <w:b/>
                <w:bCs/>
              </w:rPr>
            </w:pPr>
            <w:r>
              <w:rPr>
                <w:rFonts w:ascii="黑体" w:eastAsia="黑体" w:hAnsi="黑体" w:hint="eastAsia"/>
                <w:b/>
                <w:bCs/>
              </w:rPr>
              <w:t>二、积极开发校外资源，有效促进个性发展</w:t>
            </w:r>
          </w:p>
          <w:p w14:paraId="5309A7D3" w14:textId="77777777" w:rsidR="00331F6A" w:rsidRDefault="00331F6A" w:rsidP="005263B3">
            <w:pPr>
              <w:ind w:firstLineChars="200" w:firstLine="422"/>
              <w:rPr>
                <w:rFonts w:ascii="宋体"/>
              </w:rPr>
            </w:pPr>
            <w:r>
              <w:rPr>
                <w:rFonts w:ascii="黑体" w:eastAsia="黑体" w:hAnsi="黑体" w:hint="eastAsia"/>
                <w:b/>
                <w:bCs/>
              </w:rPr>
              <w:t>（一）充分开拓资源。</w:t>
            </w:r>
            <w:r>
              <w:rPr>
                <w:rFonts w:ascii="宋体" w:hAnsi="宋体" w:cs="Times New Roman" w:hint="eastAsia"/>
                <w:lang w:bidi="ar"/>
              </w:rPr>
              <w:t>近年来学校进一步完善和巩固德育和社会实践基地</w:t>
            </w:r>
            <w:r>
              <w:rPr>
                <w:rFonts w:cs="Times New Roman" w:hint="eastAsia"/>
                <w:lang w:bidi="ar"/>
              </w:rPr>
              <w:t>。</w:t>
            </w:r>
            <w:r>
              <w:rPr>
                <w:rFonts w:ascii="宋体" w:hAnsi="宋体" w:cs="Times New Roman" w:hint="eastAsia"/>
                <w:color w:val="000000"/>
                <w:lang w:bidi="ar"/>
              </w:rPr>
              <w:t>与江都区社会福利院、江都区烈士陵园、江都区博物馆、扬州市江都区看守所、扬州市江都区许晓轩烈士故居管理处、扬州市江都区郭村保卫战纪念馆、江苏阿波罗花木市场发展有限公司、中国人民解放军江苏省扬州市江都区人民武装部、扬州市邵伯保卫战遗址、</w:t>
            </w:r>
            <w:r>
              <w:rPr>
                <w:rFonts w:ascii="Times New Roman" w:hAnsi="Times New Roman" w:cs="Times New Roman" w:hint="eastAsia"/>
                <w:szCs w:val="22"/>
                <w:lang w:bidi="ar"/>
              </w:rPr>
              <w:t>江都引江水利枢纽工程共建了</w:t>
            </w:r>
            <w:r>
              <w:rPr>
                <w:rFonts w:ascii="Times New Roman" w:hAnsi="Times New Roman" w:cs="Times New Roman"/>
                <w:szCs w:val="22"/>
                <w:lang w:bidi="ar"/>
              </w:rPr>
              <w:t>10</w:t>
            </w:r>
            <w:r>
              <w:rPr>
                <w:rFonts w:ascii="Times New Roman" w:hAnsi="Times New Roman" w:cs="Times New Roman" w:hint="eastAsia"/>
                <w:szCs w:val="22"/>
                <w:lang w:bidi="ar"/>
              </w:rPr>
              <w:t>个德育基地，与</w:t>
            </w:r>
            <w:r>
              <w:rPr>
                <w:rFonts w:ascii="Times New Roman" w:cs="Times New Roman" w:hint="eastAsia"/>
                <w:lang w:bidi="ar"/>
              </w:rPr>
              <w:t>扬州奥吉</w:t>
            </w:r>
            <w:proofErr w:type="gramStart"/>
            <w:r>
              <w:rPr>
                <w:rFonts w:ascii="Times New Roman" w:cs="Times New Roman" w:hint="eastAsia"/>
                <w:lang w:bidi="ar"/>
              </w:rPr>
              <w:t>特</w:t>
            </w:r>
            <w:proofErr w:type="gramEnd"/>
            <w:r>
              <w:rPr>
                <w:rFonts w:ascii="Times New Roman" w:cs="Times New Roman" w:hint="eastAsia"/>
                <w:lang w:bidi="ar"/>
              </w:rPr>
              <w:t>生物科技公司、扬州蓓蕾盆景园、</w:t>
            </w:r>
            <w:proofErr w:type="gramStart"/>
            <w:r>
              <w:rPr>
                <w:rFonts w:ascii="Times New Roman" w:cs="Times New Roman" w:hint="eastAsia"/>
                <w:lang w:bidi="ar"/>
              </w:rPr>
              <w:t>扬州国</w:t>
            </w:r>
            <w:proofErr w:type="gramEnd"/>
            <w:r>
              <w:rPr>
                <w:rFonts w:ascii="Times New Roman" w:cs="Times New Roman" w:hint="eastAsia"/>
                <w:lang w:bidi="ar"/>
              </w:rPr>
              <w:t>画笔有限公司、仙女</w:t>
            </w:r>
            <w:proofErr w:type="gramStart"/>
            <w:r>
              <w:rPr>
                <w:rFonts w:ascii="Times New Roman" w:cs="Times New Roman" w:hint="eastAsia"/>
                <w:lang w:bidi="ar"/>
              </w:rPr>
              <w:t>镇凡套村</w:t>
            </w:r>
            <w:proofErr w:type="gramEnd"/>
            <w:r>
              <w:rPr>
                <w:rFonts w:ascii="Times New Roman" w:cs="Times New Roman" w:hint="eastAsia"/>
                <w:lang w:bidi="ar"/>
              </w:rPr>
              <w:t>、仙女镇双仙社区共建</w:t>
            </w:r>
            <w:r>
              <w:rPr>
                <w:rFonts w:ascii="Times New Roman" w:cs="Times New Roman"/>
                <w:lang w:bidi="ar"/>
              </w:rPr>
              <w:t>5</w:t>
            </w:r>
            <w:r>
              <w:rPr>
                <w:rFonts w:ascii="Times New Roman" w:cs="Times New Roman" w:hint="eastAsia"/>
                <w:lang w:bidi="ar"/>
              </w:rPr>
              <w:t>个社会实践基地，为学生提供多样化的综合实践学习研究的平台，培养学生的学科素养、实践能力与社会活动能力。</w:t>
            </w:r>
            <w:r>
              <w:rPr>
                <w:rFonts w:ascii="宋体" w:hAnsi="宋体" w:cs="Times New Roman" w:hint="eastAsia"/>
                <w:szCs w:val="22"/>
                <w:lang w:bidi="ar"/>
              </w:rPr>
              <w:t>每年定期组织学生去德育基地参观学习，进行爱国主义、传统美德、社会公德教育，提升学生的德育素质。经常组织学生到社会实践基地进行研究性学习，融入生活，体验生活，培养学生的实践能力，增强他们的社会责任感。</w:t>
            </w:r>
          </w:p>
          <w:p w14:paraId="34782571" w14:textId="77777777" w:rsidR="00331F6A" w:rsidRDefault="00331F6A" w:rsidP="005263B3">
            <w:pPr>
              <w:ind w:firstLineChars="200" w:firstLine="422"/>
              <w:rPr>
                <w:rFonts w:ascii="宋体" w:hAnsi="宋体"/>
              </w:rPr>
            </w:pPr>
            <w:r>
              <w:rPr>
                <w:rFonts w:ascii="黑体" w:eastAsia="黑体" w:hAnsi="黑体" w:hint="eastAsia"/>
                <w:b/>
                <w:bCs/>
              </w:rPr>
              <w:t>（二）借</w:t>
            </w:r>
            <w:proofErr w:type="gramStart"/>
            <w:r>
              <w:rPr>
                <w:rFonts w:ascii="黑体" w:eastAsia="黑体" w:hAnsi="黑体" w:hint="eastAsia"/>
                <w:b/>
                <w:bCs/>
              </w:rPr>
              <w:t>力专家</w:t>
            </w:r>
            <w:proofErr w:type="gramEnd"/>
            <w:r>
              <w:rPr>
                <w:rFonts w:ascii="黑体" w:eastAsia="黑体" w:hAnsi="黑体" w:hint="eastAsia"/>
                <w:b/>
                <w:bCs/>
              </w:rPr>
              <w:t>引领。</w:t>
            </w:r>
            <w:r>
              <w:rPr>
                <w:rFonts w:ascii="宋体" w:hAnsi="宋体" w:hint="eastAsia"/>
              </w:rPr>
              <w:t>我校充分发挥专家的引领作用，</w:t>
            </w:r>
            <w:r>
              <w:rPr>
                <w:rFonts w:ascii="宋体" w:hAnsi="宋体"/>
              </w:rPr>
              <w:t>邀请专家学者或知名人士到学校做专题报告、讲座</w:t>
            </w:r>
            <w:r>
              <w:rPr>
                <w:rFonts w:ascii="宋体" w:hAnsi="宋体" w:hint="eastAsia"/>
              </w:rPr>
              <w:t>和科学实践指导</w:t>
            </w:r>
            <w:r>
              <w:rPr>
                <w:rFonts w:ascii="宋体" w:hAnsi="宋体"/>
              </w:rPr>
              <w:t>。学校</w:t>
            </w:r>
            <w:r>
              <w:rPr>
                <w:rFonts w:ascii="Times New Roman" w:hAnsi="Times New Roman" w:hint="eastAsia"/>
              </w:rPr>
              <w:t>聘请南京师范大学地理科学院钟文辉教授、扬州大学大运河研究院副院长徐怀玉教授、江苏师范大学生态专家冯照军教授担任综合实践基地建设理论指导；聘请江苏师范大学课程论专家魏本亚教授、享受国务院特殊津贴的江苏省语文特级教师黄正瑶教授、江苏省生物特级教师刘满希教授担任基地课程指导；聘请江都区文化体育和旅游局局长</w:t>
            </w:r>
            <w:proofErr w:type="gramStart"/>
            <w:r>
              <w:rPr>
                <w:rFonts w:ascii="Times New Roman" w:hAnsi="Times New Roman" w:hint="eastAsia"/>
              </w:rPr>
              <w:t>嵇</w:t>
            </w:r>
            <w:proofErr w:type="gramEnd"/>
            <w:r>
              <w:rPr>
                <w:rFonts w:ascii="Times New Roman" w:hAnsi="Times New Roman" w:hint="eastAsia"/>
              </w:rPr>
              <w:t>瑾女士、大运河（江都段）申遗办公室（运河古镇保护办公室）主任杨传志先生、江都引江水利枢纽工程处张宇高级工程师、江都区教育局教研室的相关学科教研员等担任学科实践指导；聘请区环保局、区水务局、区住建局、区文体旅局、江都曹王林</w:t>
            </w:r>
            <w:proofErr w:type="gramStart"/>
            <w:r>
              <w:rPr>
                <w:rFonts w:ascii="Times New Roman" w:hAnsi="Times New Roman" w:hint="eastAsia"/>
              </w:rPr>
              <w:t>园场</w:t>
            </w:r>
            <w:proofErr w:type="gramEnd"/>
            <w:r>
              <w:rPr>
                <w:rFonts w:ascii="Times New Roman" w:hAnsi="Times New Roman" w:hint="eastAsia"/>
              </w:rPr>
              <w:t>的工程师和专业人士担任校园基础建设指导；以省特级教师、市区级骨干教师为主干构成综合实践活动课程开发与实施的团队。</w:t>
            </w:r>
            <w:r>
              <w:rPr>
                <w:rFonts w:ascii="宋体" w:hAnsi="宋体" w:hint="eastAsia"/>
              </w:rPr>
              <w:t>专家的</w:t>
            </w:r>
            <w:proofErr w:type="gramStart"/>
            <w:r>
              <w:rPr>
                <w:rFonts w:ascii="宋体" w:hAnsi="宋体" w:hint="eastAsia"/>
              </w:rPr>
              <w:t>引领</w:t>
            </w:r>
            <w:r>
              <w:rPr>
                <w:rFonts w:ascii="宋体" w:hAnsi="宋体"/>
              </w:rPr>
              <w:t>极</w:t>
            </w:r>
            <w:proofErr w:type="gramEnd"/>
            <w:r>
              <w:rPr>
                <w:rFonts w:ascii="宋体" w:hAnsi="宋体"/>
              </w:rPr>
              <w:t>大地开拓了师生的眼界，激发了学生认真学习、报效祖国的热情。学校还成立了家长委员会，</w:t>
            </w:r>
            <w:r>
              <w:rPr>
                <w:rFonts w:ascii="宋体" w:hAnsi="宋体" w:hint="eastAsia"/>
              </w:rPr>
              <w:t>举办</w:t>
            </w:r>
            <w:r>
              <w:rPr>
                <w:rFonts w:ascii="宋体" w:hAnsi="宋体"/>
              </w:rPr>
              <w:t>家长学校，充分利用家长和社区这些重要教育资源，教育学生，同时邀请他们参与学校管理</w:t>
            </w:r>
            <w:r>
              <w:rPr>
                <w:rFonts w:ascii="宋体" w:hAnsi="宋体" w:hint="eastAsia"/>
              </w:rPr>
              <w:t>，智慧地将家庭教育、学校教育和社会教育有机地结合</w:t>
            </w:r>
            <w:r>
              <w:rPr>
                <w:rFonts w:ascii="宋体" w:hAnsi="宋体"/>
              </w:rPr>
              <w:t>。</w:t>
            </w:r>
          </w:p>
          <w:p w14:paraId="00412716" w14:textId="77777777" w:rsidR="00331F6A" w:rsidRDefault="00331F6A" w:rsidP="005263B3">
            <w:pPr>
              <w:ind w:firstLineChars="200" w:firstLine="422"/>
              <w:rPr>
                <w:rFonts w:ascii="黑体" w:eastAsia="黑体" w:hAnsi="黑体"/>
                <w:b/>
                <w:bCs/>
              </w:rPr>
            </w:pPr>
            <w:r>
              <w:rPr>
                <w:rFonts w:ascii="黑体" w:eastAsia="黑体" w:hAnsi="黑体" w:hint="eastAsia"/>
                <w:b/>
                <w:bCs/>
              </w:rPr>
              <w:t>三、重视数字资源开发,积极融合智慧教育</w:t>
            </w:r>
          </w:p>
          <w:p w14:paraId="5E8531F6" w14:textId="77777777" w:rsidR="00331F6A" w:rsidRDefault="00331F6A" w:rsidP="005263B3">
            <w:pPr>
              <w:ind w:firstLineChars="200" w:firstLine="420"/>
              <w:rPr>
                <w:rFonts w:ascii="宋体"/>
              </w:rPr>
            </w:pPr>
            <w:r>
              <w:rPr>
                <w:rFonts w:ascii="宋体" w:hint="eastAsia"/>
              </w:rPr>
              <w:t>我校重视数字教学资源的开发、整合和利用，能够有效地把校内校外、课内课外、线上线下有机融合，积极融合数字资源和智慧校园，大力探索符合校本特色的育人方式变革。</w:t>
            </w:r>
          </w:p>
          <w:p w14:paraId="36DA8256" w14:textId="77777777" w:rsidR="00331F6A" w:rsidRDefault="00331F6A" w:rsidP="005263B3">
            <w:pPr>
              <w:ind w:firstLineChars="200" w:firstLine="422"/>
              <w:rPr>
                <w:rFonts w:ascii="宋体"/>
              </w:rPr>
            </w:pPr>
            <w:r>
              <w:rPr>
                <w:rFonts w:ascii="黑体" w:eastAsia="黑体" w:hAnsi="黑体" w:hint="eastAsia"/>
                <w:b/>
                <w:bCs/>
              </w:rPr>
              <w:t>（一）线上教学，群策群力。</w:t>
            </w:r>
            <w:r>
              <w:rPr>
                <w:rFonts w:ascii="宋体" w:hAnsi="宋体" w:cs="宋体" w:hint="eastAsia"/>
              </w:rPr>
              <w:t>新冠疫情</w:t>
            </w:r>
            <w:r>
              <w:rPr>
                <w:rFonts w:ascii="宋体" w:hint="eastAsia"/>
              </w:rPr>
              <w:t>线上教学期间，我校积极响应号召，群策群力，结合扬州智慧学堂的教学优势，结合校</w:t>
            </w:r>
            <w:proofErr w:type="gramStart"/>
            <w:r>
              <w:rPr>
                <w:rFonts w:ascii="宋体" w:hint="eastAsia"/>
              </w:rPr>
              <w:t>情采取校本化</w:t>
            </w:r>
            <w:proofErr w:type="gramEnd"/>
            <w:r>
              <w:rPr>
                <w:rFonts w:ascii="宋体" w:hint="eastAsia"/>
              </w:rPr>
              <w:t>运作。备课组内、同事之间，加强研讨，不断切磋，推出了一系列切实有效的措施。教师们集思广益，通过集体讨论确定</w:t>
            </w:r>
            <w:proofErr w:type="gramStart"/>
            <w:r>
              <w:rPr>
                <w:rFonts w:ascii="宋体" w:hint="eastAsia"/>
              </w:rPr>
              <w:t>教学总</w:t>
            </w:r>
            <w:proofErr w:type="gramEnd"/>
            <w:r>
              <w:rPr>
                <w:rFonts w:ascii="宋体" w:hint="eastAsia"/>
              </w:rPr>
              <w:t>目标、进度、策略，讨论解决教学中的难点和疑点，以老带新，提高全教研组总体的教学质量，使教学活动达到最优化。线上教学特别关注反馈，通过QQ的作业检查掌握学生的学习反馈，及时了解学生在学习中遇到的疑点、难点，更加有针对性地引导学生；学生提交作业后，教师及时给予评价，通过师生互动激发学生的学习积极性，帮助学生全面提高成绩。为了保证早读课的效率，各位老师都“大显神通”，想出了一系列的办法，比如：一是早读课定时间发背诵清单秒钟的短视频，既能督促学生起床，也能确认学生读的是否是当天所要求的内容。二是定时间发背诵清单，到时间发默写清单，提供10秒的短视频。三是所有的作业批阅都有激励性语言，默写单上结合情况添加一些激励性的话语，激发学生的驱动力。2020届高三还利用钉钉系统举行了高考百日誓师活动，为高三学子助威加油。为了提高上课效率，教师采用软件中</w:t>
            </w:r>
            <w:proofErr w:type="gramStart"/>
            <w:r>
              <w:rPr>
                <w:rFonts w:ascii="宋体" w:hint="eastAsia"/>
              </w:rPr>
              <w:t>连麦等</w:t>
            </w:r>
            <w:proofErr w:type="gramEnd"/>
            <w:r>
              <w:rPr>
                <w:rFonts w:ascii="宋体" w:hint="eastAsia"/>
              </w:rPr>
              <w:t>功能与学生及时进行互动交流，对学生的学习成果进行评价，大大提高了学生的积极性和注意力。为了提高作业批改的效率，老师们充分利用各种小程序和在线软件，展示自己手写过程，让学生自查解题过程中出现的问题。</w:t>
            </w:r>
          </w:p>
          <w:p w14:paraId="77C6E88B" w14:textId="77777777" w:rsidR="00331F6A" w:rsidRDefault="00331F6A" w:rsidP="005263B3">
            <w:pPr>
              <w:ind w:firstLineChars="200" w:firstLine="422"/>
              <w:rPr>
                <w:rFonts w:ascii="宋体" w:hAnsi="宋体"/>
                <w:color w:val="000000"/>
              </w:rPr>
            </w:pPr>
            <w:r>
              <w:rPr>
                <w:rFonts w:ascii="黑体" w:eastAsia="黑体" w:hAnsi="黑体" w:hint="eastAsia"/>
                <w:b/>
                <w:bCs/>
              </w:rPr>
              <w:t>（二）线下教学，夯实成果。</w:t>
            </w:r>
            <w:r>
              <w:rPr>
                <w:rFonts w:ascii="宋体"/>
              </w:rPr>
              <w:t>为了做好线下教学与线上教学的衔接，进一步巩固线上教学成果，确保实现</w:t>
            </w:r>
            <w:r>
              <w:rPr>
                <w:rFonts w:ascii="宋体" w:hint="eastAsia"/>
              </w:rPr>
              <w:t>学期</w:t>
            </w:r>
            <w:r>
              <w:rPr>
                <w:rFonts w:ascii="宋体"/>
              </w:rPr>
              <w:t>课程教学目标，统筹考虑在线教学计划，结合</w:t>
            </w:r>
            <w:r>
              <w:rPr>
                <w:rFonts w:ascii="宋体" w:hint="eastAsia"/>
              </w:rPr>
              <w:t>学校实际，学校要求各班级、教</w:t>
            </w:r>
            <w:r>
              <w:rPr>
                <w:rFonts w:ascii="宋体" w:hint="eastAsia"/>
              </w:rPr>
              <w:lastRenderedPageBreak/>
              <w:t>研组开展多种形式的调查，对线上教学情况摸底，准确把握线上教学的目标达成情况，及时</w:t>
            </w:r>
            <w:proofErr w:type="gramStart"/>
            <w:r>
              <w:rPr>
                <w:rFonts w:ascii="宋体" w:hint="eastAsia"/>
              </w:rPr>
              <w:t>了解线</w:t>
            </w:r>
            <w:proofErr w:type="gramEnd"/>
            <w:r>
              <w:rPr>
                <w:rFonts w:ascii="宋体" w:hint="eastAsia"/>
              </w:rPr>
              <w:t>上教学存在的问题；摸清未参与线上学习的学生对象与人数，制订切实可行的个体补学计划；对线上学习效果不佳的学生情况，采取适当的补助措施。为了</w:t>
            </w:r>
            <w:r>
              <w:rPr>
                <w:rFonts w:ascii="宋体" w:hAnsi="宋体" w:hint="eastAsia"/>
                <w:color w:val="000000"/>
              </w:rPr>
              <w:t>最大限度地提高课堂教学效率，我校提出明确要求：在教与</w:t>
            </w:r>
            <w:proofErr w:type="gramStart"/>
            <w:r>
              <w:rPr>
                <w:rFonts w:ascii="宋体" w:hAnsi="宋体" w:hint="eastAsia"/>
                <w:color w:val="000000"/>
              </w:rPr>
              <w:t>学实施</w:t>
            </w:r>
            <w:proofErr w:type="gramEnd"/>
            <w:r>
              <w:rPr>
                <w:rFonts w:ascii="宋体" w:hAnsi="宋体" w:hint="eastAsia"/>
                <w:color w:val="000000"/>
              </w:rPr>
              <w:t>的过程中，杜绝教师的“满堂灌”、“一言堂”，要求教师根据“五学课堂”教学模式创设有利于学生活动的情境，准确点拨导学内容，突出学生主体作用的发挥，学生以自主、合作、探究学习为主，达到高效课堂的要求。</w:t>
            </w:r>
          </w:p>
          <w:p w14:paraId="24D40B64" w14:textId="77777777" w:rsidR="00331F6A" w:rsidRDefault="00331F6A" w:rsidP="005263B3">
            <w:pPr>
              <w:ind w:firstLineChars="200" w:firstLine="420"/>
              <w:rPr>
                <w:rFonts w:ascii="宋体" w:hAnsi="宋体"/>
                <w:color w:val="000000"/>
              </w:rPr>
            </w:pPr>
          </w:p>
        </w:tc>
      </w:tr>
      <w:tr w:rsidR="00331F6A" w14:paraId="566A4468" w14:textId="77777777" w:rsidTr="005263B3">
        <w:trPr>
          <w:trHeight w:val="61"/>
          <w:jc w:val="center"/>
        </w:trPr>
        <w:tc>
          <w:tcPr>
            <w:tcW w:w="9072" w:type="dxa"/>
            <w:gridSpan w:val="4"/>
          </w:tcPr>
          <w:p w14:paraId="4092AFAD" w14:textId="77777777" w:rsidR="00331F6A" w:rsidRDefault="00331F6A" w:rsidP="005263B3">
            <w:pPr>
              <w:rPr>
                <w:rFonts w:ascii="Times New Roman" w:hAnsi="Times New Roman" w:cs="Times New Roman"/>
                <w:b/>
                <w:color w:val="000000" w:themeColor="text1"/>
              </w:rPr>
            </w:pPr>
            <w:r>
              <w:rPr>
                <w:rFonts w:ascii="Times New Roman" w:hAnsi="Times New Roman" w:cs="Times New Roman"/>
                <w:b/>
                <w:color w:val="000000" w:themeColor="text1"/>
              </w:rPr>
              <w:lastRenderedPageBreak/>
              <w:t>问题与不足</w:t>
            </w:r>
          </w:p>
        </w:tc>
      </w:tr>
      <w:tr w:rsidR="00331F6A" w14:paraId="1FB98274" w14:textId="77777777" w:rsidTr="005263B3">
        <w:trPr>
          <w:trHeight w:val="301"/>
          <w:jc w:val="center"/>
        </w:trPr>
        <w:tc>
          <w:tcPr>
            <w:tcW w:w="9072" w:type="dxa"/>
            <w:gridSpan w:val="4"/>
          </w:tcPr>
          <w:p w14:paraId="45CF2B56" w14:textId="77777777" w:rsidR="00331F6A" w:rsidRDefault="00331F6A" w:rsidP="005263B3">
            <w:pPr>
              <w:rPr>
                <w:rFonts w:ascii="Times New Roman" w:hAnsi="Times New Roman" w:cs="Times New Roman"/>
                <w:color w:val="000000" w:themeColor="text1"/>
              </w:rPr>
            </w:pPr>
          </w:p>
          <w:p w14:paraId="37BE6F1D" w14:textId="77777777" w:rsidR="00331F6A" w:rsidRDefault="00331F6A" w:rsidP="005263B3">
            <w:pPr>
              <w:rPr>
                <w:rFonts w:ascii="Times New Roman" w:hAnsi="Times New Roman" w:cs="Times New Roman"/>
                <w:color w:val="000000" w:themeColor="text1"/>
              </w:rPr>
            </w:pPr>
          </w:p>
        </w:tc>
      </w:tr>
      <w:tr w:rsidR="00331F6A" w14:paraId="4BDC0383" w14:textId="77777777" w:rsidTr="005263B3">
        <w:trPr>
          <w:trHeight w:val="411"/>
          <w:jc w:val="center"/>
        </w:trPr>
        <w:tc>
          <w:tcPr>
            <w:tcW w:w="9072" w:type="dxa"/>
            <w:gridSpan w:val="4"/>
          </w:tcPr>
          <w:p w14:paraId="2ACE6A98" w14:textId="77777777" w:rsidR="00331F6A" w:rsidRDefault="00331F6A" w:rsidP="005263B3">
            <w:pPr>
              <w:rPr>
                <w:rFonts w:ascii="Times New Roman" w:hAnsi="Times New Roman" w:cs="Times New Roman"/>
                <w:b/>
                <w:color w:val="000000" w:themeColor="text1"/>
              </w:rPr>
            </w:pPr>
            <w:r>
              <w:rPr>
                <w:rFonts w:ascii="Times New Roman" w:hAnsi="Times New Roman" w:cs="Times New Roman"/>
                <w:b/>
                <w:color w:val="000000" w:themeColor="text1"/>
              </w:rPr>
              <w:t>改进措施和目标</w:t>
            </w:r>
          </w:p>
        </w:tc>
      </w:tr>
      <w:tr w:rsidR="00331F6A" w14:paraId="04F302B0" w14:textId="77777777" w:rsidTr="005263B3">
        <w:trPr>
          <w:trHeight w:val="411"/>
          <w:jc w:val="center"/>
        </w:trPr>
        <w:tc>
          <w:tcPr>
            <w:tcW w:w="9072" w:type="dxa"/>
            <w:gridSpan w:val="4"/>
          </w:tcPr>
          <w:p w14:paraId="527F9E91" w14:textId="77777777" w:rsidR="00331F6A" w:rsidRDefault="00331F6A" w:rsidP="005263B3">
            <w:pPr>
              <w:rPr>
                <w:rFonts w:ascii="Times New Roman" w:hAnsi="Times New Roman" w:cs="Times New Roman"/>
                <w:color w:val="000000" w:themeColor="text1"/>
              </w:rPr>
            </w:pPr>
          </w:p>
        </w:tc>
      </w:tr>
    </w:tbl>
    <w:p w14:paraId="79BABD86" w14:textId="77777777" w:rsidR="00331F6A" w:rsidRDefault="00331F6A" w:rsidP="00331F6A">
      <w:pPr>
        <w:tabs>
          <w:tab w:val="left" w:pos="9135"/>
        </w:tabs>
        <w:rPr>
          <w:rFonts w:ascii="Times New Roman" w:hAnsi="Times New Roman" w:cs="Times New Roman"/>
          <w:b/>
          <w:color w:val="000000" w:themeColor="text1"/>
        </w:rPr>
      </w:pPr>
    </w:p>
    <w:p w14:paraId="2213E9B1" w14:textId="70F8F507" w:rsidR="00331F6A" w:rsidRDefault="00331F6A"/>
    <w:p w14:paraId="19DD038F" w14:textId="4EDE3BB9" w:rsidR="00331F6A" w:rsidRDefault="00331F6A"/>
    <w:p w14:paraId="3EA5F994" w14:textId="006486A6" w:rsidR="00331F6A" w:rsidRDefault="00331F6A"/>
    <w:p w14:paraId="2B8E46A7" w14:textId="0C393EED" w:rsidR="00331F6A" w:rsidRDefault="00331F6A"/>
    <w:p w14:paraId="0B2FCC30" w14:textId="43B908DB" w:rsidR="00331F6A" w:rsidRDefault="00331F6A"/>
    <w:p w14:paraId="2C9594F9" w14:textId="0180DF04" w:rsidR="00331F6A" w:rsidRDefault="00331F6A"/>
    <w:p w14:paraId="47F845AA" w14:textId="1A9560DB" w:rsidR="00331F6A" w:rsidRDefault="00331F6A"/>
    <w:p w14:paraId="6FB1652E" w14:textId="03839BB0" w:rsidR="00331F6A" w:rsidRDefault="00331F6A"/>
    <w:p w14:paraId="6AF859B8" w14:textId="5496DD2E" w:rsidR="00331F6A" w:rsidRDefault="00331F6A"/>
    <w:p w14:paraId="3AB018EF" w14:textId="10B95FE5" w:rsidR="00331F6A" w:rsidRDefault="00331F6A"/>
    <w:p w14:paraId="32A08A37" w14:textId="53E33865" w:rsidR="00331F6A" w:rsidRDefault="00331F6A"/>
    <w:p w14:paraId="4EF7616B" w14:textId="036120D7" w:rsidR="00331F6A" w:rsidRDefault="00331F6A"/>
    <w:p w14:paraId="403578D9" w14:textId="5E6A0521" w:rsidR="00331F6A" w:rsidRDefault="00331F6A"/>
    <w:p w14:paraId="2453BD33" w14:textId="3B8E0AD2" w:rsidR="00331F6A" w:rsidRDefault="00331F6A"/>
    <w:p w14:paraId="5341E418" w14:textId="21D84357" w:rsidR="00331F6A" w:rsidRDefault="00331F6A"/>
    <w:p w14:paraId="009C1330" w14:textId="7E98BCD9" w:rsidR="00331F6A" w:rsidRDefault="00331F6A"/>
    <w:p w14:paraId="4491DBAD" w14:textId="2AA55131" w:rsidR="00331F6A" w:rsidRDefault="00331F6A"/>
    <w:p w14:paraId="23289A5F" w14:textId="503576EC" w:rsidR="00331F6A" w:rsidRDefault="00331F6A"/>
    <w:p w14:paraId="2E20126E" w14:textId="1F6FD683" w:rsidR="00D32322" w:rsidRDefault="00D32322"/>
    <w:p w14:paraId="20851D2F" w14:textId="2DBD5364" w:rsidR="00D32322" w:rsidRDefault="00D32322"/>
    <w:p w14:paraId="5334E976" w14:textId="2FED2E4F" w:rsidR="00D32322" w:rsidRDefault="00D32322"/>
    <w:p w14:paraId="39164964" w14:textId="270A601D" w:rsidR="00D32322" w:rsidRDefault="00D32322"/>
    <w:p w14:paraId="541609C2" w14:textId="6C812D6B" w:rsidR="00D32322" w:rsidRDefault="00D32322"/>
    <w:p w14:paraId="32B848D3" w14:textId="62CE904E" w:rsidR="00D32322" w:rsidRDefault="00D32322"/>
    <w:p w14:paraId="2982EF62" w14:textId="1F263D6C" w:rsidR="00D32322" w:rsidRDefault="00D32322"/>
    <w:p w14:paraId="190F2244" w14:textId="77777777" w:rsidR="00D32322" w:rsidRDefault="00D32322">
      <w:pPr>
        <w:rPr>
          <w:rFonts w:hint="eastAsia"/>
        </w:rPr>
      </w:pPr>
    </w:p>
    <w:p w14:paraId="70869BDE" w14:textId="7716993E" w:rsidR="00331F6A" w:rsidRDefault="00331F6A"/>
    <w:p w14:paraId="3901DAA2" w14:textId="172D3D1D" w:rsidR="00331F6A" w:rsidRDefault="00331F6A"/>
    <w:p w14:paraId="3D8E4738" w14:textId="164F0657" w:rsidR="00331F6A" w:rsidRDefault="00331F6A"/>
    <w:p w14:paraId="70B2E6A8" w14:textId="1A47BDEF" w:rsidR="00331F6A" w:rsidRDefault="00331F6A"/>
    <w:p w14:paraId="5011E4F6" w14:textId="77777777" w:rsidR="00794CAD" w:rsidRDefault="00794CAD" w:rsidP="00794CAD">
      <w:pPr>
        <w:jc w:val="center"/>
        <w:rPr>
          <w:rFonts w:ascii="Times New Roman" w:hAnsi="Times New Roman"/>
          <w:b/>
          <w:bCs/>
          <w:color w:val="000000"/>
          <w:sz w:val="24"/>
          <w:szCs w:val="24"/>
        </w:rPr>
      </w:pPr>
      <w:r>
        <w:rPr>
          <w:rFonts w:ascii="Times New Roman" w:hAnsi="Times New Roman" w:cs="宋体" w:hint="eastAsia"/>
          <w:b/>
          <w:bCs/>
          <w:color w:val="000000"/>
          <w:sz w:val="24"/>
          <w:szCs w:val="24"/>
        </w:rPr>
        <w:lastRenderedPageBreak/>
        <w:t>素质教育</w:t>
      </w:r>
      <w:r>
        <w:rPr>
          <w:rFonts w:ascii="Times New Roman" w:eastAsia="仿宋_GB2312" w:hAnsi="Times New Roman"/>
          <w:b/>
          <w:bCs/>
          <w:color w:val="000000"/>
          <w:sz w:val="24"/>
          <w:szCs w:val="24"/>
        </w:rPr>
        <w:t>4</w:t>
      </w:r>
      <w:r>
        <w:rPr>
          <w:rFonts w:ascii="Times New Roman" w:hAnsi="Times New Roman"/>
          <w:b/>
          <w:bCs/>
          <w:color w:val="000000"/>
          <w:sz w:val="24"/>
          <w:szCs w:val="24"/>
        </w:rPr>
        <w:t>-</w:t>
      </w:r>
      <w:r>
        <w:rPr>
          <w:rFonts w:ascii="Times New Roman" w:eastAsia="仿宋_GB2312" w:hAnsi="Times New Roman"/>
          <w:b/>
          <w:bCs/>
          <w:color w:val="000000"/>
          <w:sz w:val="24"/>
          <w:szCs w:val="24"/>
        </w:rPr>
        <w:t>1</w:t>
      </w:r>
    </w:p>
    <w:p w14:paraId="59899D56" w14:textId="77777777" w:rsidR="00794CAD" w:rsidRDefault="00794CAD" w:rsidP="00794CAD">
      <w:pPr>
        <w:snapToGrid w:val="0"/>
        <w:rPr>
          <w:rFonts w:ascii="Times New Roman" w:hAnsi="Times New Roman"/>
          <w:b/>
          <w:bCs/>
          <w:color w:val="000000"/>
        </w:rPr>
      </w:pPr>
      <w:r>
        <w:rPr>
          <w:rFonts w:ascii="Times New Roman" w:hAnsi="Times New Roman" w:cs="宋体" w:hint="eastAsia"/>
          <w:b/>
          <w:bCs/>
          <w:color w:val="000000"/>
        </w:rPr>
        <w:t>（</w:t>
      </w:r>
      <w:r>
        <w:rPr>
          <w:rFonts w:ascii="Times New Roman" w:eastAsia="仿宋_GB2312" w:hAnsi="Times New Roman"/>
          <w:b/>
          <w:bCs/>
          <w:color w:val="000000"/>
        </w:rPr>
        <w:t>1</w:t>
      </w:r>
      <w:r>
        <w:rPr>
          <w:rFonts w:ascii="Times New Roman" w:hAnsi="Times New Roman" w:cs="宋体" w:hint="eastAsia"/>
          <w:b/>
          <w:bCs/>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09"/>
        <w:gridCol w:w="6946"/>
        <w:gridCol w:w="736"/>
      </w:tblGrid>
      <w:tr w:rsidR="00794CAD" w14:paraId="4DCCDF44" w14:textId="77777777" w:rsidTr="005263B3">
        <w:trPr>
          <w:trHeight w:val="540"/>
          <w:jc w:val="center"/>
        </w:trPr>
        <w:tc>
          <w:tcPr>
            <w:tcW w:w="681" w:type="dxa"/>
            <w:vAlign w:val="center"/>
          </w:tcPr>
          <w:p w14:paraId="0F65E2A2" w14:textId="77777777" w:rsidR="00794CAD" w:rsidRDefault="00794CAD" w:rsidP="005263B3">
            <w:pPr>
              <w:rPr>
                <w:rFonts w:ascii="Times New Roman" w:hAnsi="Times New Roman"/>
                <w:b/>
                <w:color w:val="000000"/>
              </w:rPr>
            </w:pPr>
            <w:r>
              <w:rPr>
                <w:rFonts w:ascii="Times New Roman" w:hAnsi="Times New Roman"/>
                <w:b/>
                <w:color w:val="000000"/>
              </w:rPr>
              <w:t>指标</w:t>
            </w:r>
            <w:r>
              <w:rPr>
                <w:rFonts w:ascii="Times New Roman" w:hAnsi="Times New Roman" w:hint="eastAsia"/>
                <w:b/>
                <w:color w:val="000000"/>
              </w:rPr>
              <w:t>序号</w:t>
            </w:r>
          </w:p>
        </w:tc>
        <w:tc>
          <w:tcPr>
            <w:tcW w:w="7655" w:type="dxa"/>
            <w:gridSpan w:val="2"/>
            <w:vAlign w:val="center"/>
          </w:tcPr>
          <w:p w14:paraId="52B41407" w14:textId="77777777" w:rsidR="00794CAD" w:rsidRDefault="00794CAD" w:rsidP="005263B3">
            <w:pPr>
              <w:jc w:val="center"/>
              <w:rPr>
                <w:rFonts w:ascii="Times New Roman" w:hAnsi="Times New Roman"/>
                <w:b/>
                <w:color w:val="000000"/>
              </w:rPr>
            </w:pPr>
            <w:r>
              <w:rPr>
                <w:rFonts w:ascii="Times New Roman" w:hAnsi="Times New Roman" w:hint="eastAsia"/>
                <w:b/>
                <w:color w:val="000000"/>
              </w:rPr>
              <w:t>评估指标及评价细则</w:t>
            </w:r>
          </w:p>
        </w:tc>
        <w:tc>
          <w:tcPr>
            <w:tcW w:w="736" w:type="dxa"/>
            <w:vAlign w:val="center"/>
          </w:tcPr>
          <w:p w14:paraId="61712CB4" w14:textId="77777777" w:rsidR="00794CAD" w:rsidRDefault="00794CAD" w:rsidP="005263B3">
            <w:pPr>
              <w:jc w:val="center"/>
              <w:rPr>
                <w:rFonts w:ascii="Times New Roman" w:hAnsi="Times New Roman"/>
                <w:b/>
                <w:bCs/>
                <w:color w:val="000000"/>
              </w:rPr>
            </w:pPr>
            <w:r>
              <w:rPr>
                <w:rFonts w:ascii="Times New Roman" w:hAnsi="Times New Roman" w:cs="宋体" w:hint="eastAsia"/>
                <w:b/>
                <w:bCs/>
                <w:color w:val="000000"/>
              </w:rPr>
              <w:t>自评结果</w:t>
            </w:r>
          </w:p>
        </w:tc>
      </w:tr>
      <w:tr w:rsidR="00794CAD" w14:paraId="38DDF944" w14:textId="77777777" w:rsidTr="005263B3">
        <w:trPr>
          <w:trHeight w:val="1080"/>
          <w:jc w:val="center"/>
        </w:trPr>
        <w:tc>
          <w:tcPr>
            <w:tcW w:w="681" w:type="dxa"/>
            <w:vMerge w:val="restart"/>
            <w:vAlign w:val="center"/>
          </w:tcPr>
          <w:p w14:paraId="479E006E" w14:textId="77777777" w:rsidR="00794CAD" w:rsidRDefault="00794CAD" w:rsidP="005263B3">
            <w:pPr>
              <w:jc w:val="center"/>
              <w:rPr>
                <w:rFonts w:ascii="Times New Roman" w:hAnsi="Times New Roman" w:cs="宋体"/>
                <w:b/>
                <w:bCs/>
                <w:color w:val="000000"/>
              </w:rPr>
            </w:pPr>
            <w:r>
              <w:rPr>
                <w:rFonts w:ascii="Times New Roman" w:hAnsi="Times New Roman" w:cs="宋体" w:hint="eastAsia"/>
                <w:b/>
                <w:bCs/>
                <w:color w:val="000000"/>
              </w:rPr>
              <w:t>第</w:t>
            </w:r>
          </w:p>
          <w:p w14:paraId="138355CE" w14:textId="77777777" w:rsidR="00794CAD" w:rsidRDefault="00794CAD" w:rsidP="005263B3">
            <w:pPr>
              <w:jc w:val="center"/>
              <w:rPr>
                <w:rFonts w:ascii="Times New Roman" w:eastAsia="仿宋_GB2312" w:hAnsi="Times New Roman"/>
                <w:b/>
                <w:bCs/>
                <w:color w:val="000000"/>
              </w:rPr>
            </w:pPr>
            <w:r>
              <w:rPr>
                <w:rFonts w:ascii="Times New Roman" w:eastAsia="仿宋_GB2312" w:hAnsi="Times New Roman"/>
                <w:b/>
                <w:bCs/>
                <w:color w:val="000000"/>
              </w:rPr>
              <w:t>16</w:t>
            </w:r>
          </w:p>
          <w:p w14:paraId="307F6B25" w14:textId="77777777" w:rsidR="00794CAD" w:rsidRDefault="00794CAD" w:rsidP="005263B3">
            <w:pPr>
              <w:jc w:val="center"/>
              <w:rPr>
                <w:rFonts w:ascii="Times New Roman" w:hAnsi="Times New Roman"/>
                <w:b/>
                <w:bCs/>
                <w:color w:val="000000"/>
              </w:rPr>
            </w:pPr>
            <w:r>
              <w:rPr>
                <w:rFonts w:ascii="Times New Roman" w:hAnsi="Times New Roman" w:cs="宋体" w:hint="eastAsia"/>
                <w:b/>
                <w:bCs/>
                <w:color w:val="000000"/>
              </w:rPr>
              <w:t>条</w:t>
            </w:r>
          </w:p>
        </w:tc>
        <w:tc>
          <w:tcPr>
            <w:tcW w:w="709" w:type="dxa"/>
            <w:vAlign w:val="center"/>
          </w:tcPr>
          <w:p w14:paraId="233E43D5" w14:textId="77777777" w:rsidR="00794CAD" w:rsidRDefault="00794CAD" w:rsidP="005263B3">
            <w:pPr>
              <w:jc w:val="center"/>
              <w:rPr>
                <w:rFonts w:ascii="Times New Roman" w:hAnsi="Times New Roman"/>
                <w:b/>
                <w:color w:val="000000"/>
              </w:rPr>
            </w:pPr>
            <w:r>
              <w:rPr>
                <w:rFonts w:ascii="Times New Roman" w:hAnsi="Times New Roman" w:hint="eastAsia"/>
                <w:b/>
                <w:color w:val="000000"/>
              </w:rPr>
              <w:t>评估</w:t>
            </w:r>
          </w:p>
          <w:p w14:paraId="26BD109B" w14:textId="77777777" w:rsidR="00794CAD" w:rsidRDefault="00794CAD" w:rsidP="005263B3">
            <w:pPr>
              <w:jc w:val="center"/>
              <w:rPr>
                <w:rFonts w:ascii="Times New Roman" w:hAnsi="Times New Roman"/>
                <w:color w:val="000000"/>
                <w:sz w:val="18"/>
                <w:szCs w:val="18"/>
              </w:rPr>
            </w:pPr>
            <w:r>
              <w:rPr>
                <w:rFonts w:ascii="Times New Roman" w:hAnsi="Times New Roman" w:hint="eastAsia"/>
                <w:b/>
                <w:color w:val="000000"/>
              </w:rPr>
              <w:t>指标</w:t>
            </w:r>
          </w:p>
        </w:tc>
        <w:tc>
          <w:tcPr>
            <w:tcW w:w="6946" w:type="dxa"/>
            <w:vAlign w:val="center"/>
          </w:tcPr>
          <w:p w14:paraId="3E32D610" w14:textId="77777777" w:rsidR="00794CAD" w:rsidRDefault="00794CAD" w:rsidP="005263B3">
            <w:pPr>
              <w:spacing w:line="240" w:lineRule="exact"/>
              <w:ind w:firstLineChars="100" w:firstLine="181"/>
              <w:rPr>
                <w:color w:val="000000"/>
                <w:sz w:val="18"/>
                <w:szCs w:val="18"/>
              </w:rPr>
            </w:pPr>
            <w:r>
              <w:rPr>
                <w:rFonts w:ascii="Times New Roman" w:hAnsi="Times New Roman"/>
                <w:b/>
                <w:color w:val="000000"/>
                <w:sz w:val="18"/>
                <w:szCs w:val="18"/>
              </w:rPr>
              <w:t>16.</w:t>
            </w:r>
            <w:r>
              <w:rPr>
                <w:rFonts w:ascii="Times New Roman" w:hAnsi="Times New Roman" w:hint="eastAsia"/>
                <w:b/>
                <w:color w:val="000000"/>
                <w:sz w:val="18"/>
                <w:szCs w:val="18"/>
              </w:rPr>
              <w:t xml:space="preserve"> </w:t>
            </w:r>
            <w:r>
              <w:rPr>
                <w:rFonts w:ascii="Times New Roman" w:hAnsi="Times New Roman"/>
                <w:b/>
                <w:bCs/>
                <w:color w:val="000000"/>
                <w:kern w:val="0"/>
                <w:sz w:val="18"/>
                <w:szCs w:val="18"/>
              </w:rPr>
              <w:t>全面贯彻党的教育方针，落实</w:t>
            </w:r>
            <w:r>
              <w:rPr>
                <w:rFonts w:ascii="Times New Roman" w:hAnsi="Times New Roman"/>
                <w:b/>
                <w:bCs/>
                <w:color w:val="000000"/>
                <w:sz w:val="18"/>
                <w:szCs w:val="18"/>
              </w:rPr>
              <w:t>立德树人。</w:t>
            </w:r>
            <w:r>
              <w:rPr>
                <w:rFonts w:ascii="Times New Roman" w:hAnsi="Times New Roman"/>
                <w:b/>
                <w:color w:val="000000"/>
                <w:sz w:val="18"/>
                <w:szCs w:val="18"/>
              </w:rPr>
              <w:t>建成内容完善、年级衔接、载体丰富、常态开展的德育工作体系。积极实施课程育人、文化育人、活动育人、实践育人、管理育人和协同育人，形成全员、全程、全方位育人的局面。德育工作针对性强，成效明显</w:t>
            </w:r>
            <w:r>
              <w:rPr>
                <w:rFonts w:ascii="Times New Roman" w:hAnsi="Times New Roman" w:hint="eastAsia"/>
                <w:b/>
                <w:color w:val="000000"/>
                <w:sz w:val="18"/>
                <w:szCs w:val="18"/>
              </w:rPr>
              <w:t>。</w:t>
            </w:r>
          </w:p>
        </w:tc>
        <w:tc>
          <w:tcPr>
            <w:tcW w:w="736" w:type="dxa"/>
            <w:vMerge w:val="restart"/>
            <w:vAlign w:val="center"/>
          </w:tcPr>
          <w:p w14:paraId="3F4AEFCA" w14:textId="77777777" w:rsidR="00794CAD" w:rsidRDefault="00794CAD" w:rsidP="005263B3">
            <w:pPr>
              <w:jc w:val="center"/>
              <w:rPr>
                <w:rFonts w:ascii="Times New Roman" w:hAnsi="Times New Roman"/>
                <w:color w:val="000000"/>
              </w:rPr>
            </w:pPr>
            <w:r>
              <w:rPr>
                <w:rFonts w:ascii="Times New Roman" w:hAnsi="Times New Roman" w:hint="eastAsia"/>
                <w:b/>
                <w:bCs/>
                <w:color w:val="000000"/>
              </w:rPr>
              <w:t>A</w:t>
            </w:r>
          </w:p>
        </w:tc>
      </w:tr>
      <w:tr w:rsidR="00794CAD" w14:paraId="04ED9346" w14:textId="77777777" w:rsidTr="005263B3">
        <w:trPr>
          <w:trHeight w:val="565"/>
          <w:jc w:val="center"/>
        </w:trPr>
        <w:tc>
          <w:tcPr>
            <w:tcW w:w="681" w:type="dxa"/>
            <w:vMerge/>
            <w:vAlign w:val="center"/>
          </w:tcPr>
          <w:p w14:paraId="36B07A39" w14:textId="77777777" w:rsidR="00794CAD" w:rsidRDefault="00794CAD" w:rsidP="005263B3">
            <w:pPr>
              <w:jc w:val="center"/>
              <w:rPr>
                <w:rFonts w:ascii="Times New Roman" w:hAnsi="Times New Roman" w:cs="宋体"/>
                <w:b/>
                <w:bCs/>
                <w:color w:val="000000"/>
              </w:rPr>
            </w:pPr>
          </w:p>
        </w:tc>
        <w:tc>
          <w:tcPr>
            <w:tcW w:w="709" w:type="dxa"/>
            <w:vAlign w:val="center"/>
          </w:tcPr>
          <w:p w14:paraId="2B4DB25A" w14:textId="77777777" w:rsidR="00794CAD" w:rsidRDefault="00794CAD" w:rsidP="005263B3">
            <w:pPr>
              <w:jc w:val="center"/>
              <w:rPr>
                <w:rFonts w:ascii="Times New Roman" w:hAnsi="Times New Roman"/>
                <w:b/>
                <w:color w:val="000000"/>
              </w:rPr>
            </w:pPr>
            <w:r>
              <w:rPr>
                <w:rFonts w:ascii="Times New Roman" w:hAnsi="Times New Roman" w:hint="eastAsia"/>
                <w:b/>
                <w:color w:val="000000"/>
              </w:rPr>
              <w:t>评价</w:t>
            </w:r>
          </w:p>
          <w:p w14:paraId="5EBFF1C6" w14:textId="77777777" w:rsidR="00794CAD" w:rsidRDefault="00794CAD" w:rsidP="005263B3">
            <w:pPr>
              <w:jc w:val="center"/>
              <w:rPr>
                <w:rFonts w:ascii="Times New Roman" w:hAnsi="Times New Roman"/>
                <w:color w:val="000000"/>
                <w:sz w:val="18"/>
                <w:szCs w:val="18"/>
              </w:rPr>
            </w:pPr>
            <w:r>
              <w:rPr>
                <w:rFonts w:ascii="Times New Roman" w:hAnsi="Times New Roman" w:hint="eastAsia"/>
                <w:b/>
                <w:color w:val="000000"/>
              </w:rPr>
              <w:t>细则</w:t>
            </w:r>
          </w:p>
        </w:tc>
        <w:tc>
          <w:tcPr>
            <w:tcW w:w="6946" w:type="dxa"/>
            <w:vAlign w:val="center"/>
          </w:tcPr>
          <w:p w14:paraId="04AB12EC" w14:textId="77777777" w:rsidR="00794CAD" w:rsidRDefault="00794CAD" w:rsidP="005263B3">
            <w:pPr>
              <w:spacing w:line="240" w:lineRule="exact"/>
              <w:ind w:firstLineChars="100" w:firstLine="180"/>
              <w:rPr>
                <w:rFonts w:ascii="宋体" w:hAnsi="宋体" w:cs="宋体"/>
                <w:sz w:val="18"/>
                <w:szCs w:val="18"/>
              </w:rPr>
            </w:pPr>
            <w:r>
              <w:rPr>
                <w:rFonts w:ascii="宋体" w:hAnsi="宋体" w:cs="宋体" w:hint="eastAsia"/>
                <w:sz w:val="18"/>
                <w:szCs w:val="18"/>
              </w:rPr>
              <w:t>（1）坚持五育并举、德育为先，结合实际制定德育工作实施方案，建成内容完善、年级衔接、</w:t>
            </w:r>
            <w:proofErr w:type="gramStart"/>
            <w:r>
              <w:rPr>
                <w:rFonts w:ascii="宋体" w:hAnsi="宋体" w:cs="宋体" w:hint="eastAsia"/>
                <w:sz w:val="18"/>
                <w:szCs w:val="18"/>
              </w:rPr>
              <w:t>团群参与</w:t>
            </w:r>
            <w:proofErr w:type="gramEnd"/>
            <w:r>
              <w:rPr>
                <w:rFonts w:ascii="宋体" w:hAnsi="宋体" w:cs="宋体" w:hint="eastAsia"/>
                <w:sz w:val="18"/>
                <w:szCs w:val="18"/>
              </w:rPr>
              <w:t>、载体丰富、常态开展的德育工作体系，形成全员、全程、全方位育人的局面。</w:t>
            </w:r>
          </w:p>
          <w:p w14:paraId="3201A0FB" w14:textId="77777777" w:rsidR="00794CAD" w:rsidRDefault="00794CAD" w:rsidP="005263B3">
            <w:pPr>
              <w:spacing w:line="240" w:lineRule="exact"/>
              <w:ind w:firstLineChars="100" w:firstLine="180"/>
              <w:rPr>
                <w:rFonts w:ascii="宋体" w:hAnsi="宋体" w:cs="宋体"/>
                <w:sz w:val="18"/>
                <w:szCs w:val="18"/>
              </w:rPr>
            </w:pPr>
            <w:r>
              <w:rPr>
                <w:rFonts w:ascii="宋体" w:hAnsi="宋体" w:cs="宋体" w:hint="eastAsia"/>
                <w:sz w:val="18"/>
                <w:szCs w:val="18"/>
              </w:rPr>
              <w:t>（2）立德树人融入思想道德教育、文化知识教育、社会实践教育的各环节，突出思想政治课关键地位，充分发挥各学科德育功能，有效实施课程育人、文化育人、活动育人、实践育人、管理育人和协同育人，在设区市范围内具有特色影响和示范效应。</w:t>
            </w:r>
          </w:p>
          <w:p w14:paraId="03898E56" w14:textId="77777777" w:rsidR="00794CAD" w:rsidRDefault="00794CAD" w:rsidP="005263B3">
            <w:pPr>
              <w:spacing w:line="240" w:lineRule="exact"/>
              <w:ind w:firstLineChars="100" w:firstLine="180"/>
              <w:rPr>
                <w:rFonts w:ascii="Times New Roman" w:hAnsi="Times New Roman"/>
                <w:color w:val="000000"/>
                <w:sz w:val="18"/>
                <w:szCs w:val="18"/>
              </w:rPr>
            </w:pPr>
            <w:r>
              <w:rPr>
                <w:rFonts w:ascii="宋体" w:hAnsi="宋体" w:cs="宋体" w:hint="eastAsia"/>
                <w:sz w:val="18"/>
                <w:szCs w:val="18"/>
              </w:rPr>
              <w:t>（3）建立学生发展指导中心，形成专兼结合的指导教师队伍，通过多种途径加强学生理想、心理、学习、生活、生涯规划等方面指导服务，帮助学生正确树立理想信念，科学设计发展规划，不断增强心理健康，有效提高选修课程、选考科目、报考专业和未来发展方向的自主选择能力。</w:t>
            </w:r>
          </w:p>
        </w:tc>
        <w:tc>
          <w:tcPr>
            <w:tcW w:w="736" w:type="dxa"/>
            <w:vMerge/>
            <w:vAlign w:val="center"/>
          </w:tcPr>
          <w:p w14:paraId="4F2621DA" w14:textId="77777777" w:rsidR="00794CAD" w:rsidRDefault="00794CAD" w:rsidP="005263B3">
            <w:pPr>
              <w:jc w:val="center"/>
              <w:rPr>
                <w:rFonts w:ascii="Times New Roman" w:hAnsi="Times New Roman"/>
                <w:color w:val="000000"/>
              </w:rPr>
            </w:pPr>
          </w:p>
        </w:tc>
      </w:tr>
      <w:tr w:rsidR="00794CAD" w14:paraId="524A6DCB" w14:textId="77777777" w:rsidTr="005263B3">
        <w:trPr>
          <w:trHeight w:val="465"/>
          <w:jc w:val="center"/>
        </w:trPr>
        <w:tc>
          <w:tcPr>
            <w:tcW w:w="9072" w:type="dxa"/>
            <w:gridSpan w:val="4"/>
            <w:vAlign w:val="center"/>
          </w:tcPr>
          <w:p w14:paraId="29378733" w14:textId="77777777" w:rsidR="00794CAD" w:rsidRDefault="00794CAD" w:rsidP="005263B3">
            <w:pPr>
              <w:jc w:val="center"/>
              <w:rPr>
                <w:rFonts w:ascii="Times New Roman" w:hAnsi="Times New Roman"/>
                <w:b/>
                <w:bCs/>
                <w:color w:val="000000"/>
              </w:rPr>
            </w:pPr>
            <w:r>
              <w:rPr>
                <w:rFonts w:ascii="Times New Roman" w:hAnsi="Times New Roman" w:cs="宋体" w:hint="eastAsia"/>
                <w:b/>
                <w:bCs/>
                <w:color w:val="000000"/>
              </w:rPr>
              <w:t>自</w:t>
            </w:r>
            <w:r>
              <w:rPr>
                <w:rFonts w:ascii="Times New Roman" w:hAnsi="Times New Roman"/>
                <w:b/>
                <w:bCs/>
                <w:color w:val="000000"/>
              </w:rPr>
              <w:t xml:space="preserve">    </w:t>
            </w:r>
            <w:r>
              <w:rPr>
                <w:rFonts w:ascii="Times New Roman" w:hAnsi="Times New Roman" w:cs="宋体" w:hint="eastAsia"/>
                <w:b/>
                <w:bCs/>
                <w:color w:val="000000"/>
              </w:rPr>
              <w:t>评</w:t>
            </w:r>
            <w:r>
              <w:rPr>
                <w:rFonts w:ascii="Times New Roman" w:hAnsi="Times New Roman"/>
                <w:b/>
                <w:bCs/>
                <w:color w:val="000000"/>
              </w:rPr>
              <w:t xml:space="preserve">    </w:t>
            </w:r>
            <w:r>
              <w:rPr>
                <w:rFonts w:ascii="Times New Roman" w:hAnsi="Times New Roman" w:cs="宋体" w:hint="eastAsia"/>
                <w:b/>
                <w:bCs/>
                <w:color w:val="000000"/>
              </w:rPr>
              <w:t>概</w:t>
            </w:r>
            <w:r>
              <w:rPr>
                <w:rFonts w:ascii="Times New Roman" w:hAnsi="Times New Roman"/>
                <w:b/>
                <w:bCs/>
                <w:color w:val="000000"/>
              </w:rPr>
              <w:t xml:space="preserve">    </w:t>
            </w:r>
            <w:r>
              <w:rPr>
                <w:rFonts w:ascii="Times New Roman" w:hAnsi="Times New Roman" w:cs="宋体" w:hint="eastAsia"/>
                <w:b/>
                <w:bCs/>
                <w:color w:val="000000"/>
              </w:rPr>
              <w:t>述</w:t>
            </w:r>
          </w:p>
        </w:tc>
      </w:tr>
      <w:tr w:rsidR="00794CAD" w14:paraId="47AE95EA" w14:textId="77777777" w:rsidTr="005263B3">
        <w:trPr>
          <w:trHeight w:val="301"/>
          <w:jc w:val="center"/>
        </w:trPr>
        <w:tc>
          <w:tcPr>
            <w:tcW w:w="9072" w:type="dxa"/>
            <w:gridSpan w:val="4"/>
          </w:tcPr>
          <w:p w14:paraId="0C62DC6A" w14:textId="77777777" w:rsidR="00794CAD" w:rsidRDefault="00794CAD" w:rsidP="005263B3">
            <w:pPr>
              <w:rPr>
                <w:rFonts w:ascii="Times New Roman" w:hAnsi="Times New Roman"/>
                <w:b/>
                <w:color w:val="000000"/>
              </w:rPr>
            </w:pPr>
            <w:r>
              <w:rPr>
                <w:rFonts w:ascii="Times New Roman" w:hAnsi="Times New Roman" w:cs="宋体" w:hint="eastAsia"/>
                <w:b/>
                <w:color w:val="000000"/>
              </w:rPr>
              <w:t>现状与成效</w:t>
            </w:r>
          </w:p>
        </w:tc>
      </w:tr>
      <w:tr w:rsidR="00794CAD" w14:paraId="1BB1B407" w14:textId="77777777" w:rsidTr="005263B3">
        <w:trPr>
          <w:trHeight w:val="592"/>
          <w:jc w:val="center"/>
        </w:trPr>
        <w:tc>
          <w:tcPr>
            <w:tcW w:w="9072" w:type="dxa"/>
            <w:gridSpan w:val="4"/>
          </w:tcPr>
          <w:p w14:paraId="0FBA0FD2" w14:textId="77777777" w:rsidR="00794CAD" w:rsidRDefault="00794CAD" w:rsidP="005263B3">
            <w:pPr>
              <w:ind w:firstLineChars="200" w:firstLine="420"/>
              <w:rPr>
                <w:rFonts w:ascii="宋体" w:hAnsi="宋体" w:cs="宋体"/>
              </w:rPr>
            </w:pPr>
            <w:r>
              <w:rPr>
                <w:rFonts w:ascii="宋体" w:hAnsi="宋体" w:cs="宋体" w:hint="eastAsia"/>
              </w:rPr>
              <w:t>学校紧紧围绕立德树人根本任务，以社会主义核心价值观为引领，坚持以德为先、以智为本、以体为重、以美为贵、以劳为基的“五育并举”育人模式。</w:t>
            </w:r>
            <w:r>
              <w:rPr>
                <w:rFonts w:ascii="宋体" w:hAnsi="宋体" w:cs="宋体" w:hint="eastAsia"/>
                <w:color w:val="000000"/>
              </w:rPr>
              <w:t>通过</w:t>
            </w:r>
            <w:r>
              <w:rPr>
                <w:rFonts w:ascii="宋体" w:hAnsi="宋体" w:cs="宋体" w:hint="eastAsia"/>
              </w:rPr>
              <w:t>有效实施课程育人、文化育人、活动育人、实践育人、管理育人和协同育人，学校建成内容完善、年级衔接、</w:t>
            </w:r>
            <w:proofErr w:type="gramStart"/>
            <w:r>
              <w:rPr>
                <w:rFonts w:ascii="宋体" w:hAnsi="宋体" w:cs="宋体" w:hint="eastAsia"/>
              </w:rPr>
              <w:t>团群参与</w:t>
            </w:r>
            <w:proofErr w:type="gramEnd"/>
            <w:r>
              <w:rPr>
                <w:rFonts w:ascii="宋体" w:hAnsi="宋体" w:cs="宋体" w:hint="eastAsia"/>
              </w:rPr>
              <w:t>、载体丰富、常态开展的德育工作体系，扎实推进德育工作。学校建立学生发展指导中心，增强心理健康，有效提高选修课程、选考科目、报考专业和未来发展方向的自主选择能力，着力培育德智体美劳全面发展的社会主义建设者和接班人。</w:t>
            </w:r>
          </w:p>
          <w:p w14:paraId="6FFDAEA6" w14:textId="77777777" w:rsidR="00794CAD" w:rsidRDefault="00794CAD" w:rsidP="005263B3">
            <w:pPr>
              <w:ind w:firstLineChars="200" w:firstLine="422"/>
              <w:rPr>
                <w:rFonts w:ascii="宋体" w:hAnsi="宋体" w:cs="宋体"/>
                <w:b/>
                <w:bCs/>
              </w:rPr>
            </w:pPr>
            <w:r>
              <w:rPr>
                <w:rFonts w:ascii="宋体" w:hAnsi="宋体" w:cs="宋体" w:hint="eastAsia"/>
                <w:b/>
                <w:bCs/>
                <w:color w:val="000000"/>
              </w:rPr>
              <w:t>一、结合实际制定德育工作实施方案，</w:t>
            </w:r>
            <w:r>
              <w:rPr>
                <w:rFonts w:ascii="宋体" w:hAnsi="宋体" w:cs="宋体" w:hint="eastAsia"/>
                <w:b/>
                <w:bCs/>
              </w:rPr>
              <w:t>构建</w:t>
            </w:r>
            <w:proofErr w:type="gramStart"/>
            <w:r>
              <w:rPr>
                <w:rFonts w:ascii="宋体" w:hAnsi="宋体" w:cs="宋体" w:hint="eastAsia"/>
                <w:b/>
                <w:bCs/>
              </w:rPr>
              <w:t>校本化</w:t>
            </w:r>
            <w:proofErr w:type="gramEnd"/>
            <w:r>
              <w:rPr>
                <w:rFonts w:ascii="宋体" w:hAnsi="宋体" w:cs="宋体" w:hint="eastAsia"/>
                <w:b/>
                <w:bCs/>
              </w:rPr>
              <w:t>德育体系</w:t>
            </w:r>
          </w:p>
          <w:p w14:paraId="7221FB75" w14:textId="77777777" w:rsidR="00794CAD" w:rsidRDefault="00794CAD" w:rsidP="005263B3">
            <w:pPr>
              <w:ind w:firstLineChars="200" w:firstLine="422"/>
              <w:rPr>
                <w:rFonts w:ascii="宋体" w:hAnsi="宋体" w:cs="宋体"/>
                <w:b/>
                <w:bCs/>
                <w:color w:val="000000"/>
              </w:rPr>
            </w:pPr>
            <w:r>
              <w:rPr>
                <w:rFonts w:ascii="宋体" w:hAnsi="宋体" w:cs="宋体" w:hint="eastAsia"/>
                <w:b/>
                <w:bCs/>
                <w:color w:val="000000"/>
              </w:rPr>
              <w:t xml:space="preserve">（一）健全德育工作制度  </w:t>
            </w:r>
          </w:p>
          <w:p w14:paraId="1CB899BD"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高度重视德育工作，实行校长负责的德育工作领导体制，成立了以孟华校长为组长，以各部门及各年级部负责人为主要成员的德育工作领导小组，制定更新《扬州市仙城中学常规管理具体要求》等几十项规章制度。这些规章制度涵盖了学校常规检查、岗位职责、过程评价、班级评选、教师考核、学生综合素质评价、学生自主管理、后勤服务等一系列管理和考评制度，保证德育工作规范化、常态化地运行。德育工作领导小组制定德育工作计划、狠抓措施落实，加强督促检查，为学校德育工作的有效开展提供了组织保证。同时，关注学生全面协调发展，关注学生的特长和潜能，建立内容全面、客观，程序科学、规范，体现导向性、公平性、发展性和可操作性的学生综合素质评价制度，对学生的日常行为进行量化考评，并纳入班集体量化考评成绩中，记入学生综合素质档案。</w:t>
            </w:r>
          </w:p>
          <w:p w14:paraId="70EEA03A" w14:textId="77777777" w:rsidR="00794CAD" w:rsidRDefault="00794CAD" w:rsidP="005263B3">
            <w:pPr>
              <w:ind w:firstLineChars="200" w:firstLine="422"/>
              <w:rPr>
                <w:rFonts w:ascii="宋体" w:hAnsi="宋体" w:cs="宋体"/>
                <w:b/>
                <w:bCs/>
                <w:color w:val="000000"/>
              </w:rPr>
            </w:pPr>
            <w:r>
              <w:rPr>
                <w:rFonts w:ascii="宋体" w:hAnsi="宋体" w:cs="宋体" w:hint="eastAsia"/>
                <w:b/>
                <w:bCs/>
                <w:color w:val="000000"/>
              </w:rPr>
              <w:t xml:space="preserve">（二）建设德育工作队伍  </w:t>
            </w:r>
          </w:p>
          <w:p w14:paraId="0D85D699"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不断加强德育队伍建设，建立了以政教处、团委、年级部、班主任、各科教师、家长委员会为主体的德育工作队伍。班主任是德育工作的中坚力量，学校建立了班主任队伍选拔、业务培训、班主任量化考核机制，精心打造一支敬业、专业的班主任队伍。学校还</w:t>
            </w:r>
            <w:proofErr w:type="gramStart"/>
            <w:r>
              <w:rPr>
                <w:rFonts w:ascii="宋体" w:hAnsi="宋体" w:cs="宋体" w:hint="eastAsia"/>
                <w:color w:val="000000"/>
              </w:rPr>
              <w:t>注重家</w:t>
            </w:r>
            <w:proofErr w:type="gramEnd"/>
            <w:r>
              <w:rPr>
                <w:rFonts w:ascii="宋体" w:hAnsi="宋体" w:cs="宋体" w:hint="eastAsia"/>
                <w:color w:val="000000"/>
              </w:rPr>
              <w:t>校合作、多方联动，形成了学校、家庭、社会三结合的德育教育体系，使三者相互配合、相互促进、互为补充、形成合力。此外学校成立了家校共同发展委员会，定期召开家长会，听取学生家长的意见和建议，不断改进德育工作。</w:t>
            </w:r>
          </w:p>
          <w:p w14:paraId="62865311" w14:textId="77777777" w:rsidR="00794CAD" w:rsidRDefault="00794CAD" w:rsidP="005263B3">
            <w:pPr>
              <w:ind w:firstLineChars="200" w:firstLine="422"/>
              <w:rPr>
                <w:rFonts w:ascii="宋体" w:hAnsi="宋体" w:cs="宋体"/>
                <w:b/>
                <w:bCs/>
                <w:color w:val="000000"/>
              </w:rPr>
            </w:pPr>
            <w:r>
              <w:rPr>
                <w:rFonts w:ascii="宋体" w:hAnsi="宋体" w:cs="宋体" w:hint="eastAsia"/>
                <w:b/>
                <w:bCs/>
              </w:rPr>
              <w:t>（三）</w:t>
            </w:r>
            <w:r>
              <w:rPr>
                <w:rFonts w:ascii="宋体" w:hAnsi="宋体" w:cs="宋体" w:hint="eastAsia"/>
                <w:b/>
                <w:bCs/>
                <w:color w:val="000000"/>
              </w:rPr>
              <w:t>形成德育工作系列化内容</w:t>
            </w:r>
          </w:p>
          <w:p w14:paraId="562DA8D0"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学校进行德育课程的特色建构，开发德育课程体系，整合中小学德育主要内容并提炼升华，</w:t>
            </w:r>
            <w:r>
              <w:rPr>
                <w:rFonts w:ascii="宋体" w:hAnsi="宋体" w:cs="宋体" w:hint="eastAsia"/>
                <w:color w:val="000000"/>
              </w:rPr>
              <w:lastRenderedPageBreak/>
              <w:t>落实立德树人，也</w:t>
            </w:r>
            <w:proofErr w:type="gramStart"/>
            <w:r>
              <w:rPr>
                <w:rFonts w:ascii="宋体" w:hAnsi="宋体" w:cs="宋体" w:hint="eastAsia"/>
                <w:color w:val="000000"/>
              </w:rPr>
              <w:t>凸</w:t>
            </w:r>
            <w:proofErr w:type="gramEnd"/>
            <w:r>
              <w:rPr>
                <w:rFonts w:ascii="宋体" w:hAnsi="宋体" w:cs="宋体" w:hint="eastAsia"/>
                <w:color w:val="000000"/>
              </w:rPr>
              <w:t>显学校德育特色。</w:t>
            </w:r>
          </w:p>
          <w:p w14:paraId="30B21425"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1.爱国主义教育。学校通过各种形式，结合各种历史纪念日活动，不断深化对学生的爱国主义教育，</w:t>
            </w:r>
            <w:proofErr w:type="gramStart"/>
            <w:r>
              <w:rPr>
                <w:rFonts w:ascii="宋体" w:hAnsi="宋体" w:cs="宋体" w:hint="eastAsia"/>
                <w:color w:val="000000"/>
              </w:rPr>
              <w:t>践行</w:t>
            </w:r>
            <w:proofErr w:type="gramEnd"/>
            <w:r>
              <w:rPr>
                <w:rFonts w:ascii="宋体" w:hAnsi="宋体" w:cs="宋体" w:hint="eastAsia"/>
                <w:color w:val="000000"/>
              </w:rPr>
              <w:t>理想信念教育，引导学生自觉</w:t>
            </w:r>
            <w:proofErr w:type="gramStart"/>
            <w:r>
              <w:rPr>
                <w:rFonts w:ascii="宋体" w:hAnsi="宋体" w:cs="宋体" w:hint="eastAsia"/>
                <w:color w:val="000000"/>
              </w:rPr>
              <w:t>践行</w:t>
            </w:r>
            <w:proofErr w:type="gramEnd"/>
            <w:r>
              <w:rPr>
                <w:rFonts w:ascii="宋体" w:hAnsi="宋体" w:cs="宋体" w:hint="eastAsia"/>
                <w:color w:val="000000"/>
              </w:rPr>
              <w:t>社会主义核心价值观，树立服务祖国、服务人民，在建设祖国的事业中实现人生价值的信念。</w:t>
            </w:r>
          </w:p>
          <w:p w14:paraId="3ABBAE73"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2.青春励志教育。学校开展青春励志教育活动，通过</w:t>
            </w:r>
            <w:r>
              <w:rPr>
                <w:rFonts w:ascii="宋体" w:hAnsi="宋体" w:cs="宋体" w:hint="eastAsia"/>
              </w:rPr>
              <w:t>故事分享会、事迹报告会</w:t>
            </w:r>
            <w:r>
              <w:rPr>
                <w:rFonts w:ascii="宋体" w:hAnsi="宋体" w:cs="宋体" w:hint="eastAsia"/>
                <w:color w:val="000000"/>
              </w:rPr>
              <w:t>等激励学生把握青春，努力奋斗，培养学生的励志精神。</w:t>
            </w:r>
          </w:p>
          <w:p w14:paraId="4D2057E7"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3.优秀传统文化教育。学校坚持中华优秀传统文化教育与学校教育教学相结合，注重优秀文化传统渗透，不断提升学生的文化品位，丰厚学生的人生底蕴。推动中华优秀传统文化走进校园，进一步深化新时代下的未成年人思想道德建设，传承中国特色文化。</w:t>
            </w:r>
          </w:p>
          <w:p w14:paraId="6CD928DC"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4.环境保护教育。学校引导学生树立“地球是我家，爱护靠大家”的观念，教育学生养成勤俭节约、环保低碳、自觉劳动的生活习惯，培养学生的生态文明意识。</w:t>
            </w:r>
          </w:p>
          <w:p w14:paraId="620167FF" w14:textId="77777777" w:rsidR="00794CAD" w:rsidRDefault="00794CAD" w:rsidP="005263B3">
            <w:pPr>
              <w:ind w:firstLineChars="196" w:firstLine="412"/>
              <w:rPr>
                <w:rFonts w:ascii="宋体" w:hAnsi="宋体" w:cs="宋体"/>
                <w:color w:val="000000"/>
              </w:rPr>
            </w:pPr>
            <w:r>
              <w:rPr>
                <w:rFonts w:ascii="宋体" w:hAnsi="宋体" w:cs="宋体" w:hint="eastAsia"/>
                <w:color w:val="000000"/>
              </w:rPr>
              <w:t>5.文明礼仪教育。学校将学生的常规管理制度化，注重学生的日常行为规范和学习规范，注重对学生的文明礼仪教育，被授予2016-2017年度“扬州市文明校园”。</w:t>
            </w:r>
          </w:p>
          <w:p w14:paraId="6AFF8703"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6.法治文化教育。学校严格贯彻执行有关教育的法律、法规、方针、政策等，重视对学生的法治教育，坚持依法治校，让学生学法、懂法、知法、守法，树立法律意识和养成良好的道德修养，做一个遵纪守法的好公民，被扬州市教育局授予2016年度“扬州市平安校园示范学校”、“</w:t>
            </w:r>
            <w:r>
              <w:rPr>
                <w:rFonts w:ascii="宋体" w:hAnsi="宋体" w:cs="宋体"/>
              </w:rPr>
              <w:t>依法治校示范性</w:t>
            </w:r>
            <w:r>
              <w:rPr>
                <w:rFonts w:ascii="宋体" w:hAnsi="宋体" w:cs="宋体" w:hint="eastAsia"/>
                <w:color w:val="000000"/>
              </w:rPr>
              <w:t>学校”。</w:t>
            </w:r>
          </w:p>
          <w:p w14:paraId="67EB7513" w14:textId="77777777" w:rsidR="00794CAD" w:rsidRDefault="00794CAD" w:rsidP="005263B3">
            <w:pPr>
              <w:ind w:firstLineChars="200" w:firstLine="420"/>
              <w:rPr>
                <w:rFonts w:ascii="宋体" w:hAnsi="宋体" w:cs="宋体"/>
              </w:rPr>
            </w:pPr>
            <w:r>
              <w:rPr>
                <w:rFonts w:ascii="宋体" w:hAnsi="宋体" w:cs="宋体" w:hint="eastAsia"/>
                <w:color w:val="000000"/>
              </w:rPr>
              <w:t>7.卫生安全教育。</w:t>
            </w:r>
            <w:r>
              <w:rPr>
                <w:rFonts w:ascii="宋体" w:hAnsi="宋体" w:cs="宋体" w:hint="eastAsia"/>
              </w:rPr>
              <w:t>学校注重对学生的卫生安全教育，</w:t>
            </w:r>
            <w:r>
              <w:rPr>
                <w:rFonts w:ascii="宋体" w:hAnsi="宋体" w:cs="宋体" w:hint="eastAsia"/>
                <w:spacing w:val="8"/>
                <w:kern w:val="0"/>
              </w:rPr>
              <w:t>帮助学生</w:t>
            </w:r>
            <w:r>
              <w:rPr>
                <w:rFonts w:ascii="宋体" w:hAnsi="宋体" w:cs="宋体" w:hint="eastAsia"/>
              </w:rPr>
              <w:t>树立健康观念，学习健康知识，养成健康生活方式，</w:t>
            </w:r>
            <w:r>
              <w:rPr>
                <w:rFonts w:ascii="宋体" w:hAnsi="宋体" w:cs="宋体" w:hint="eastAsia"/>
                <w:spacing w:val="8"/>
                <w:kern w:val="0"/>
              </w:rPr>
              <w:t>为学生的健康生活保驾护航</w:t>
            </w:r>
            <w:r>
              <w:rPr>
                <w:rFonts w:ascii="宋体" w:hAnsi="宋体" w:cs="宋体" w:hint="eastAsia"/>
              </w:rPr>
              <w:t>。2017年学校被评为“江苏省中小学健康促进学校”。</w:t>
            </w:r>
          </w:p>
          <w:p w14:paraId="4EF744D3" w14:textId="77777777" w:rsidR="00794CAD" w:rsidRDefault="00794CAD" w:rsidP="005263B3">
            <w:pPr>
              <w:ind w:firstLineChars="200" w:firstLine="420"/>
              <w:rPr>
                <w:rFonts w:ascii="宋体" w:hAnsi="宋体" w:cs="宋体"/>
                <w:color w:val="FF0000"/>
              </w:rPr>
            </w:pPr>
            <w:r>
              <w:rPr>
                <w:rFonts w:ascii="宋体" w:hAnsi="宋体" w:cs="宋体" w:hint="eastAsia"/>
                <w:color w:val="000000"/>
              </w:rPr>
              <w:t>8.心理健康教育。学校重视心理健康教育，积极创建心理健康教育特色学校，培养学生健全人格，确保学生身心健康发展</w:t>
            </w:r>
            <w:r>
              <w:rPr>
                <w:rFonts w:ascii="宋体" w:hAnsi="宋体" w:cs="宋体" w:hint="eastAsia"/>
              </w:rPr>
              <w:t>。</w:t>
            </w:r>
          </w:p>
          <w:p w14:paraId="7F183435" w14:textId="77777777" w:rsidR="00794CAD" w:rsidRDefault="00794CAD" w:rsidP="005263B3">
            <w:pPr>
              <w:ind w:firstLineChars="200" w:firstLine="422"/>
              <w:rPr>
                <w:rFonts w:ascii="宋体" w:hAnsi="宋体" w:cs="宋体"/>
                <w:b/>
                <w:bCs/>
                <w:color w:val="000000"/>
              </w:rPr>
            </w:pPr>
            <w:r>
              <w:rPr>
                <w:rFonts w:ascii="宋体" w:hAnsi="宋体" w:cs="宋体" w:hint="eastAsia"/>
                <w:b/>
                <w:bCs/>
                <w:color w:val="000000"/>
              </w:rPr>
              <w:t>（四）注重德育目标年级衔接</w:t>
            </w:r>
          </w:p>
          <w:p w14:paraId="5E97C220"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学校实行年级分层、三年一贯的德育工作目标，细化各年级段的德育目标，力求尊重学生身心发展规律，合理衔接形成便于实施的教学体系。</w:t>
            </w:r>
          </w:p>
          <w:p w14:paraId="7EFF1C9D"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高一年级做好初高中衔接工作，使学生适应新的学习环境，以高标准严格要求自己，养成优良的思想作风，良好的学习生活习惯和正确的审美观，增强文明礼仪教育、卫生安全教育，增强学生的法治意识，环境保护意识，逐步培养学生科学人生观、正确价值取向，提高学生的竞争意识，重建信心和习惯。</w:t>
            </w:r>
          </w:p>
          <w:p w14:paraId="1BF9AED2"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高二年级把世界观和理想教育放在主导和核心地位，加强成人意识教育、社会责任感教育、法治教育、青春励志教育和健全人格的教育，促进学生法治实践，强化恒心和态度教育，集中精力抓学习质量。</w:t>
            </w:r>
          </w:p>
          <w:p w14:paraId="54B46476"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高三年级加强人生理想信念教育，注重学生健康心理的培养，形成法治信仰，教育学生选择正确的人生道路，鼓励学生塑造自己的个性，再建决心和目标，发挥各方面的才能，努力拼搏，为校争光，为国成才。</w:t>
            </w:r>
          </w:p>
          <w:p w14:paraId="277EE939" w14:textId="77777777" w:rsidR="00794CAD" w:rsidRDefault="00794CAD" w:rsidP="005263B3">
            <w:pPr>
              <w:ind w:firstLineChars="200" w:firstLine="422"/>
              <w:rPr>
                <w:rFonts w:ascii="宋体" w:hAnsi="宋体" w:cs="宋体"/>
                <w:b/>
                <w:bCs/>
                <w:color w:val="000000"/>
              </w:rPr>
            </w:pPr>
            <w:r>
              <w:rPr>
                <w:rFonts w:ascii="宋体" w:hAnsi="宋体" w:cs="宋体" w:hint="eastAsia"/>
                <w:b/>
                <w:bCs/>
                <w:color w:val="000000"/>
              </w:rPr>
              <w:t>（五）常态工作与特色活动相结合，形成全员、全程、全方位的育人局面</w:t>
            </w:r>
          </w:p>
          <w:p w14:paraId="4AC5E7D4"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1.</w:t>
            </w:r>
            <w:proofErr w:type="gramStart"/>
            <w:r>
              <w:rPr>
                <w:rFonts w:ascii="宋体" w:hAnsi="宋体" w:cs="宋体" w:hint="eastAsia"/>
                <w:color w:val="000000"/>
              </w:rPr>
              <w:t>团群积极</w:t>
            </w:r>
            <w:proofErr w:type="gramEnd"/>
            <w:r>
              <w:rPr>
                <w:rFonts w:ascii="宋体" w:hAnsi="宋体" w:cs="宋体" w:hint="eastAsia"/>
                <w:color w:val="000000"/>
              </w:rPr>
              <w:t>参与，德育活动常态开展</w:t>
            </w:r>
          </w:p>
          <w:p w14:paraId="255B8BBB"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学校群团组织包括校党支部、团支部、年级组、学生会、班委会等。通过</w:t>
            </w:r>
            <w:proofErr w:type="gramStart"/>
            <w:r>
              <w:rPr>
                <w:rFonts w:ascii="宋体" w:hAnsi="宋体" w:cs="宋体" w:hint="eastAsia"/>
                <w:color w:val="000000"/>
              </w:rPr>
              <w:t>创新团群</w:t>
            </w:r>
            <w:proofErr w:type="gramEnd"/>
            <w:r>
              <w:rPr>
                <w:rFonts w:ascii="宋体" w:hAnsi="宋体" w:cs="宋体" w:hint="eastAsia"/>
                <w:color w:val="000000"/>
              </w:rPr>
              <w:t>建设模式，学校进一步加强和</w:t>
            </w:r>
            <w:proofErr w:type="gramStart"/>
            <w:r>
              <w:rPr>
                <w:rFonts w:ascii="宋体" w:hAnsi="宋体" w:cs="宋体" w:hint="eastAsia"/>
                <w:color w:val="000000"/>
              </w:rPr>
              <w:t>改进团群</w:t>
            </w:r>
            <w:proofErr w:type="gramEnd"/>
            <w:r>
              <w:rPr>
                <w:rFonts w:ascii="宋体" w:hAnsi="宋体" w:cs="宋体" w:hint="eastAsia"/>
                <w:color w:val="000000"/>
              </w:rPr>
              <w:t>建设，发挥群团组织的积极作用，为学校德育工作提供了重要保证。</w:t>
            </w:r>
          </w:p>
          <w:p w14:paraId="440C44FF"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第一，发挥</w:t>
            </w:r>
            <w:proofErr w:type="gramStart"/>
            <w:r>
              <w:rPr>
                <w:rFonts w:ascii="宋体" w:hAnsi="宋体" w:cs="宋体" w:hint="eastAsia"/>
                <w:color w:val="000000"/>
              </w:rPr>
              <w:t>团群组织</w:t>
            </w:r>
            <w:proofErr w:type="gramEnd"/>
            <w:r>
              <w:rPr>
                <w:rFonts w:ascii="宋体" w:hAnsi="宋体" w:cs="宋体" w:hint="eastAsia"/>
                <w:color w:val="000000"/>
              </w:rPr>
              <w:t>在学校日常管理中的作用。学校共青团和学生会组织学生开展思想教育活动、学习活动、丰富多彩的文娱活动和社会实践活动，坚持和完善每日检查评比，加强学生的文明行为习惯养成教育，倡导和组织自我服务、自我管理、自我教育，维护校规校纪，促进同学之间同学与教师之间的团结，协助学校建设良好的教学秩序和整洁优雅的学习环境。校团委在党支部的领导下，坚持从共青团员的实际出发。定期对团干部进行培训，并指导各支部和广大团员</w:t>
            </w:r>
            <w:r>
              <w:rPr>
                <w:rFonts w:ascii="宋体" w:hAnsi="宋体" w:cs="宋体" w:hint="eastAsia"/>
                <w:color w:val="000000"/>
              </w:rPr>
              <w:lastRenderedPageBreak/>
              <w:t>开展活动。</w:t>
            </w:r>
          </w:p>
          <w:p w14:paraId="25BFD017"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第二，发挥群团组织在集体活动、特色活动中的作用。校团委结合政教处，针对</w:t>
            </w:r>
            <w:proofErr w:type="gramStart"/>
            <w:r>
              <w:rPr>
                <w:rFonts w:ascii="宋体" w:hAnsi="宋体" w:cs="宋体" w:hint="eastAsia"/>
                <w:color w:val="000000"/>
              </w:rPr>
              <w:t>不</w:t>
            </w:r>
            <w:proofErr w:type="gramEnd"/>
            <w:r>
              <w:rPr>
                <w:rFonts w:ascii="宋体" w:hAnsi="宋体" w:cs="宋体" w:hint="eastAsia"/>
                <w:color w:val="000000"/>
              </w:rPr>
              <w:t>同年级学生的智力、情感成长特点，开展了多种多样的活动。高一年级，学校确立了养成、爱国教育的主题，入校期间聘请人武部教官来校开展军训系列活动，增强学生坚忍不拔的毅力；高二年级，以感恩和诚信为主线，会同家长委员会，对学生进行感恩家长、感恩社会的教育，通过感恩班会系列活动往往能使学生更好的融合家庭，树立回馈社会的思想道德价值观；高三年级，针对学生心理特点，学校邀请众多专家来校通过主题讲座、面与面交谈、心理辅导等多样化形式对学生进行理想、励志教育，多数学生能以积极健康的心态直面高考，取得优异成绩。</w:t>
            </w:r>
          </w:p>
          <w:p w14:paraId="4A9ED9F2"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此外，各班团支部在团委的指导下，面向班级成员，通过班级黑板报、班会等多种班级集体活动，全方位提升了学生的思想道德素养。为了强化爱国、爱家乡的意识，学校举办了“扬州美”专题黑板报评比活动。活动期间，展示了一批优秀成果。学校对后勤职工也进行了德育专项培训，使全体教职工人人树立育人意识。明确后勤职工应从服务中育人，关爱学生，加强学生精神文明建设。</w:t>
            </w:r>
          </w:p>
          <w:p w14:paraId="4B1BFFB7"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2.德育载体与手段不断丰富，德育活动常态开展</w:t>
            </w:r>
          </w:p>
          <w:p w14:paraId="0C2DF16A"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第一，以学科教学为载体，常态开展德育工作。高中德育课程主要是思想政治课程</w:t>
            </w:r>
            <w:r>
              <w:rPr>
                <w:rFonts w:ascii="宋体" w:hAnsi="宋体" w:cs="宋体" w:hint="eastAsia"/>
              </w:rPr>
              <w:t>，课时高一年级每周两节；高二上学期每周两节，下学期每周五节；高三每周五节。另外学校还加</w:t>
            </w:r>
            <w:r>
              <w:rPr>
                <w:rFonts w:ascii="宋体" w:hAnsi="宋体" w:cs="宋体" w:hint="eastAsia"/>
                <w:color w:val="000000"/>
              </w:rPr>
              <w:t>强德育在其他所有学科中的融合和渗透，加强德育在选修课中的渗透等，使德育课程常态化开展。</w:t>
            </w:r>
          </w:p>
          <w:p w14:paraId="5993327E" w14:textId="77777777" w:rsidR="00794CAD" w:rsidRDefault="00794CAD" w:rsidP="00794CAD">
            <w:pPr>
              <w:numPr>
                <w:ilvl w:val="0"/>
                <w:numId w:val="5"/>
              </w:numPr>
              <w:ind w:firstLineChars="200" w:firstLine="420"/>
              <w:rPr>
                <w:rFonts w:ascii="宋体" w:hAnsi="宋体" w:cs="宋体"/>
                <w:color w:val="000000"/>
              </w:rPr>
            </w:pPr>
            <w:r>
              <w:rPr>
                <w:rFonts w:ascii="宋体" w:hAnsi="宋体" w:cs="宋体" w:hint="eastAsia"/>
                <w:color w:val="000000"/>
              </w:rPr>
              <w:t>以各种活动为载体，常态开展德育工作。根据学校的实际情况和中学生的身心发展特点与成长规律，我们坚持贴近实际、贴近生活的原则，以社会主义核心价值观为核心，以每月有意义的重大节日为契机进行规划，充分利用校内、校外资源开展德育活动资源，尽量做到每1～2个月一个活动主题，例如：三月份：高三学生百日冲刺活动，学雷锋活动，保护环境专题教育活动；四月份:生涯规划，清明远足；五月份：纪念五四运动，十八岁成人仪式，青春励志教育活动；六月份-七月份：高考誓师大会，评优评先活动；八月份：社会实践活动；九月份：文明礼仪教育活动，卫生安全教育；十月份：国庆庆祝活动；十一月份：运动会；十二月份：元旦艺术节；一月份：德育论坛、卫生安全教育；二月份：法治教育活动。此外，学校还不定期的组织演讲会、报告会、图片展览等活动对学生进行思想品德教育。学校利用“五四运动100周年”“建国70周年”等纪念日，元旦、新年等重要节日举行主题班会、书画比赛、征文比赛、文艺汇演等庆祝纪念活动。</w:t>
            </w:r>
          </w:p>
          <w:p w14:paraId="7F04F472"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3.德育工作扎实推进，全员、全程、全方位的育人局面形成</w:t>
            </w:r>
          </w:p>
          <w:p w14:paraId="7C22B019"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学校注重突出德育实效，建构以“12345”德育体系为核心的</w:t>
            </w:r>
            <w:proofErr w:type="gramStart"/>
            <w:r>
              <w:rPr>
                <w:rFonts w:ascii="宋体" w:hAnsi="宋体" w:cs="宋体" w:hint="eastAsia"/>
                <w:color w:val="000000"/>
              </w:rPr>
              <w:t>校本化</w:t>
            </w:r>
            <w:proofErr w:type="gramEnd"/>
            <w:r>
              <w:rPr>
                <w:rFonts w:ascii="宋体" w:hAnsi="宋体" w:cs="宋体" w:hint="eastAsia"/>
                <w:color w:val="000000"/>
              </w:rPr>
              <w:t>德育工作体系，制定德育工作实施方案，深入开展教育实践活动，崇德向善，引导广大未成年人“听党话、跟党走”，大力培育和</w:t>
            </w:r>
            <w:proofErr w:type="gramStart"/>
            <w:r>
              <w:rPr>
                <w:rFonts w:ascii="宋体" w:hAnsi="宋体" w:cs="宋体" w:hint="eastAsia"/>
                <w:color w:val="000000"/>
              </w:rPr>
              <w:t>践行</w:t>
            </w:r>
            <w:proofErr w:type="gramEnd"/>
            <w:r>
              <w:rPr>
                <w:rFonts w:ascii="宋体" w:hAnsi="宋体" w:cs="宋体" w:hint="eastAsia"/>
                <w:color w:val="000000"/>
              </w:rPr>
              <w:t>社会主义核心价值观，认真开展</w:t>
            </w:r>
            <w:proofErr w:type="gramStart"/>
            <w:r>
              <w:rPr>
                <w:rFonts w:ascii="宋体" w:hAnsi="宋体" w:cs="宋体" w:hint="eastAsia"/>
                <w:color w:val="000000"/>
              </w:rPr>
              <w:t>四仪八礼</w:t>
            </w:r>
            <w:proofErr w:type="gramEnd"/>
            <w:r>
              <w:rPr>
                <w:rFonts w:ascii="宋体" w:hAnsi="宋体" w:cs="宋体" w:hint="eastAsia"/>
                <w:color w:val="000000"/>
              </w:rPr>
              <w:t>活动，积极弘扬中华优秀传统文化，重视生态文明和心理健康教育；引导全校教职员工树立大德育观，注重德育工作与各项工作相融合，将德育渗透到学校教育的各个方面；在推行全员育人上，通过建立健全岗位责任制、班级和班主任工作考核、处室和年级目标考评等制度，促进全体教职工共担德育责任，做到教师教书育人、行政干部管理育人、后勤服务人员服务育人。在推行全程育人上，将育人工作贯穿到学生从入学到毕业的各阶段，覆盖到全校各班级，融入到学生学习生活各方面。在全方位育人上，遵循“面向全体，尊重差异，因材施教，多元发展”的教育思想，大力推进学校、社会、家庭一体化育人，形成全方位合力育人效果。</w:t>
            </w:r>
          </w:p>
          <w:p w14:paraId="59CAA47E" w14:textId="77777777" w:rsidR="00794CAD" w:rsidRDefault="00794CAD" w:rsidP="005263B3">
            <w:pPr>
              <w:ind w:firstLineChars="200" w:firstLine="422"/>
              <w:rPr>
                <w:rFonts w:ascii="宋体" w:hAnsi="宋体" w:cs="宋体"/>
                <w:b/>
                <w:bCs/>
                <w:color w:val="000000"/>
              </w:rPr>
            </w:pPr>
            <w:r>
              <w:rPr>
                <w:rFonts w:ascii="宋体" w:hAnsi="宋体" w:cs="宋体" w:hint="eastAsia"/>
                <w:b/>
                <w:bCs/>
                <w:color w:val="000000"/>
              </w:rPr>
              <w:t>二、坚持各环节多渠道育人，积极</w:t>
            </w:r>
            <w:r>
              <w:rPr>
                <w:rFonts w:ascii="宋体" w:hAnsi="宋体" w:cs="宋体" w:hint="eastAsia"/>
                <w:b/>
                <w:bCs/>
              </w:rPr>
              <w:t>发挥</w:t>
            </w:r>
            <w:r>
              <w:rPr>
                <w:rFonts w:ascii="宋体" w:hAnsi="宋体" w:cs="宋体" w:hint="eastAsia"/>
                <w:b/>
                <w:bCs/>
                <w:color w:val="000000"/>
              </w:rPr>
              <w:t>示范效应</w:t>
            </w:r>
          </w:p>
          <w:p w14:paraId="4E1567E4" w14:textId="77777777" w:rsidR="00794CAD" w:rsidRDefault="00794CAD" w:rsidP="005263B3">
            <w:pPr>
              <w:ind w:firstLineChars="200" w:firstLine="422"/>
              <w:rPr>
                <w:rFonts w:ascii="宋体" w:hAnsi="宋体" w:cs="宋体"/>
                <w:b/>
                <w:bCs/>
                <w:color w:val="000000"/>
              </w:rPr>
            </w:pPr>
            <w:r>
              <w:rPr>
                <w:rFonts w:ascii="宋体" w:hAnsi="宋体" w:cs="宋体" w:hint="eastAsia"/>
                <w:b/>
                <w:bCs/>
                <w:color w:val="000000"/>
              </w:rPr>
              <w:t>（一）坚持各环节多渠道育人</w:t>
            </w:r>
          </w:p>
          <w:p w14:paraId="263F61CF" w14:textId="77777777" w:rsidR="00794CAD" w:rsidRDefault="00794CAD" w:rsidP="005263B3">
            <w:pPr>
              <w:ind w:firstLineChars="200" w:firstLine="420"/>
              <w:rPr>
                <w:rFonts w:ascii="宋体" w:hAnsi="宋体" w:cs="宋体"/>
              </w:rPr>
            </w:pPr>
            <w:r>
              <w:rPr>
                <w:rFonts w:ascii="宋体" w:hAnsi="宋体" w:cs="宋体" w:hint="eastAsia"/>
                <w:color w:val="000000"/>
              </w:rPr>
              <w:t>学校的育人架构以德育课程为中心，带动多条途经的育人，即以学校文化、优秀传统文化两大文化育人，以升旗仪式、十八岁成人仪式、高考壮行仪式和体育文化节、文化艺术节、心理健康节等活动育人、以抓党风，带教风，兴学风，促考风，正家风和全员育人、全程育人、全方位育</w:t>
            </w:r>
            <w:r>
              <w:rPr>
                <w:rFonts w:ascii="宋体" w:hAnsi="宋体" w:cs="宋体" w:hint="eastAsia"/>
                <w:color w:val="000000"/>
              </w:rPr>
              <w:lastRenderedPageBreak/>
              <w:t>人等管理育人、以及“社会实践+社团”主导的实践育人和同心同向同力的协同育人。</w:t>
            </w:r>
          </w:p>
          <w:p w14:paraId="6897FCB7" w14:textId="77777777" w:rsidR="00794CAD" w:rsidRDefault="00794CAD" w:rsidP="005263B3">
            <w:pPr>
              <w:ind w:firstLineChars="200" w:firstLine="420"/>
              <w:rPr>
                <w:rFonts w:ascii="宋体" w:hAnsi="宋体" w:cs="宋体"/>
              </w:rPr>
            </w:pPr>
            <w:r>
              <w:rPr>
                <w:rFonts w:ascii="宋体" w:hAnsi="宋体" w:cs="宋体" w:hint="eastAsia"/>
              </w:rPr>
              <w:t>1.学科育人</w:t>
            </w:r>
          </w:p>
          <w:p w14:paraId="29C6F35D"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十分重视在思想政治课教学中进行德育渗透工作，突出思想政治课关键地位，不仅保证课时安排的充足合理，而且加强思想政治学科的德育渗透研究，如孙义明、戴斌老师主持的《基于激发内驱力的德育教育促进学科教与学的行动实践研究》课题研究，以及一批相关的论文等研究成果发表。</w:t>
            </w:r>
          </w:p>
          <w:p w14:paraId="50730C6D" w14:textId="77777777" w:rsidR="00794CAD" w:rsidRDefault="00794CAD" w:rsidP="005263B3">
            <w:pPr>
              <w:ind w:firstLineChars="200" w:firstLine="420"/>
              <w:rPr>
                <w:rFonts w:ascii="宋体" w:hAnsi="宋体" w:cs="宋体"/>
              </w:rPr>
            </w:pPr>
            <w:r>
              <w:rPr>
                <w:rFonts w:ascii="宋体" w:hAnsi="宋体" w:cs="宋体" w:hint="eastAsia"/>
                <w:color w:val="000000"/>
              </w:rPr>
              <w:t>学校十分重视各学科渗透工作，完善制度，规范教师在学科教学中的目标，要求各学科联系实际，根据各学科自身的特点，努力挖掘学科教学中德育与学科教学的最佳结合点。语文课、历史课、政治课引导学生树立正确的世界观、人生观、价值观，培养审美情趣和爱国情怀。如学校利用课余时间定期组织学生开展诗歌朗诵比赛等各种语文活动，既丰富了学生的语文知识，又能使学生在潜移默化中得到思想熏陶，感受祖国语言文字的精炼形象，激发学生的爱国情感。</w:t>
            </w:r>
          </w:p>
          <w:p w14:paraId="68B0A309" w14:textId="77777777" w:rsidR="00794CAD" w:rsidRDefault="00794CAD" w:rsidP="005263B3">
            <w:pPr>
              <w:ind w:firstLineChars="196" w:firstLine="412"/>
              <w:rPr>
                <w:rFonts w:ascii="宋体" w:hAnsi="宋体" w:cs="宋体"/>
              </w:rPr>
            </w:pPr>
            <w:r>
              <w:rPr>
                <w:rFonts w:ascii="宋体" w:hAnsi="宋体" w:cs="宋体" w:hint="eastAsia"/>
              </w:rPr>
              <w:t>2.文化育人</w:t>
            </w:r>
          </w:p>
          <w:p w14:paraId="5B6B909F" w14:textId="77777777" w:rsidR="00794CAD" w:rsidRDefault="00794CAD" w:rsidP="005263B3">
            <w:pPr>
              <w:ind w:firstLineChars="196" w:firstLine="412"/>
              <w:rPr>
                <w:rFonts w:ascii="宋体" w:hAnsi="宋体" w:cs="宋体"/>
              </w:rPr>
            </w:pPr>
            <w:r>
              <w:rPr>
                <w:rFonts w:ascii="宋体" w:hAnsi="宋体" w:cs="宋体" w:hint="eastAsia"/>
              </w:rPr>
              <w:t>校园自然环境、人文设施、文化长廊、标语字画、屏幕展台等等让每一块绿地、每一处景观、每一堵墙壁“说话”，“处处有德育，时时可育人”，让学生在校园内无处无时不在受到环境文化的浸润；校训的引导、“三风”氛围的营造、以及浩荡在师生胸内的富有正能量的激情等诸多内容，让学生心灵受到美的感染，行为得到美得熏陶，品德得到美的提升。</w:t>
            </w:r>
          </w:p>
          <w:p w14:paraId="4898035F" w14:textId="77777777" w:rsidR="00794CAD" w:rsidRDefault="00794CAD" w:rsidP="005263B3">
            <w:pPr>
              <w:ind w:firstLineChars="200" w:firstLine="420"/>
              <w:rPr>
                <w:rFonts w:ascii="宋体" w:hAnsi="宋体" w:cs="宋体"/>
              </w:rPr>
            </w:pPr>
            <w:r>
              <w:rPr>
                <w:rFonts w:ascii="宋体" w:hAnsi="宋体" w:cs="宋体" w:hint="eastAsia"/>
              </w:rPr>
              <w:t>3.活动育人</w:t>
            </w:r>
          </w:p>
          <w:p w14:paraId="0AC624AA" w14:textId="77777777" w:rsidR="00794CAD" w:rsidRDefault="00794CAD" w:rsidP="005263B3">
            <w:pPr>
              <w:ind w:firstLineChars="200" w:firstLine="420"/>
              <w:rPr>
                <w:rFonts w:ascii="宋体" w:hAnsi="宋体" w:cs="宋体"/>
              </w:rPr>
            </w:pPr>
            <w:r>
              <w:rPr>
                <w:rFonts w:ascii="宋体" w:hAnsi="宋体" w:cs="宋体" w:hint="eastAsia"/>
              </w:rPr>
              <w:t>学校积极开展校内校外相结合活动，为学生搭建多样化的实践体验平台。</w:t>
            </w:r>
            <w:r>
              <w:rPr>
                <w:rFonts w:ascii="宋体" w:hAnsi="宋体" w:cs="宋体" w:hint="eastAsia"/>
                <w:color w:val="000000"/>
              </w:rPr>
              <w:t>一方面，校内以跑操比赛、运动会、诗歌朗诵、篮球比赛、文艺汇演等丰富多彩的文化活动为有效载体，为学生提供展示才华的舞台，既可以丰富青年学生的课余生活，又进化了学生的精神环境，既可以增长青年学生的才干，发挥他们的个性，又可以使青年学生接受教育，培养他们的创造能力。另一方面，学校组织学生外</w:t>
            </w:r>
            <w:proofErr w:type="gramStart"/>
            <w:r>
              <w:rPr>
                <w:rFonts w:ascii="宋体" w:hAnsi="宋体" w:cs="宋体" w:hint="eastAsia"/>
                <w:color w:val="000000"/>
              </w:rPr>
              <w:t>出参观</w:t>
            </w:r>
            <w:proofErr w:type="gramEnd"/>
            <w:r>
              <w:rPr>
                <w:rFonts w:ascii="宋体" w:hAnsi="宋体" w:cs="宋体" w:hint="eastAsia"/>
              </w:rPr>
              <w:t>郭村保卫战、邵伯保卫战、江都区烈士陵园等</w:t>
            </w:r>
            <w:r>
              <w:rPr>
                <w:rFonts w:ascii="宋体" w:hAnsi="宋体" w:cs="宋体" w:hint="eastAsia"/>
                <w:color w:val="000000"/>
              </w:rPr>
              <w:t>教育基地，使学生在缅怀先烈的过程中激发对现有生活的珍惜之情。组织学生到仙城中学德育基地如社会福利院等参观并开展公益劳动及“尊老敬老”活动，去敬老院打扫卫生，进行慰问，并与老人共联欢。</w:t>
            </w:r>
          </w:p>
          <w:p w14:paraId="6E79365E" w14:textId="77777777" w:rsidR="00794CAD" w:rsidRDefault="00794CAD" w:rsidP="005263B3">
            <w:pPr>
              <w:ind w:firstLineChars="196" w:firstLine="412"/>
              <w:rPr>
                <w:rFonts w:ascii="宋体" w:hAnsi="宋体" w:cs="宋体"/>
                <w:color w:val="000000"/>
              </w:rPr>
            </w:pPr>
            <w:r>
              <w:rPr>
                <w:rFonts w:ascii="宋体" w:hAnsi="宋体" w:cs="宋体" w:hint="eastAsia"/>
                <w:color w:val="000000"/>
              </w:rPr>
              <w:t>4.实践育人</w:t>
            </w:r>
          </w:p>
          <w:p w14:paraId="3B279F39" w14:textId="77777777" w:rsidR="00794CAD" w:rsidRDefault="00794CAD" w:rsidP="005263B3">
            <w:pPr>
              <w:ind w:firstLineChars="196" w:firstLine="412"/>
              <w:rPr>
                <w:rFonts w:ascii="宋体" w:hAnsi="宋体" w:cs="宋体"/>
                <w:color w:val="000000"/>
              </w:rPr>
            </w:pPr>
            <w:r>
              <w:rPr>
                <w:rFonts w:ascii="宋体" w:hAnsi="宋体" w:cs="宋体" w:hint="eastAsia"/>
                <w:color w:val="000000"/>
              </w:rPr>
              <w:t>学校高度重视学生实践能力、探索能力的培养，学生研究性学习课程正常开设，社会实践活动每年都正常开展。第一，学校高一高二正常开设研究性学习课程，</w:t>
            </w:r>
            <w:proofErr w:type="gramStart"/>
            <w:r>
              <w:rPr>
                <w:rFonts w:ascii="宋体" w:hAnsi="宋体" w:cs="宋体" w:hint="eastAsia"/>
                <w:color w:val="000000"/>
              </w:rPr>
              <w:t>结合高</w:t>
            </w:r>
            <w:proofErr w:type="gramEnd"/>
            <w:r>
              <w:rPr>
                <w:rFonts w:ascii="宋体" w:hAnsi="宋体" w:cs="宋体" w:hint="eastAsia"/>
                <w:color w:val="000000"/>
              </w:rPr>
              <w:t>中学生的知识储备、兴趣点等为学生提供了几十个高中研究性学习学科类课题、高中研究性学习生活类课题供学生选择，让研究性学习走进每一个学科，走进每一个学生。第二，学校充分利用区域优势，拓展育人资源，组织开展各类丰富多彩的社会实践活动，引导学生进行社区服务、环保宣传、助老助残等志愿服务活动，引导学生运用所学知识和技能服务人民，奉献社会。学校倡导学生利用寒暑假自主参与社会实践活动，活动内容包括家务劳动、生产实习、社会公益活动、科技文化活动、勤工俭学、乡风民俗调查以及经济和社会事业发展调查等。</w:t>
            </w:r>
          </w:p>
          <w:p w14:paraId="7A1416E9" w14:textId="77777777" w:rsidR="00794CAD" w:rsidRDefault="00794CAD" w:rsidP="005263B3">
            <w:pPr>
              <w:ind w:firstLineChars="196" w:firstLine="412"/>
              <w:rPr>
                <w:rFonts w:ascii="宋体" w:hAnsi="宋体" w:cs="宋体"/>
              </w:rPr>
            </w:pPr>
            <w:r>
              <w:rPr>
                <w:rFonts w:ascii="宋体" w:hAnsi="宋体" w:cs="宋体" w:hint="eastAsia"/>
              </w:rPr>
              <w:t>5.管理育人</w:t>
            </w:r>
          </w:p>
          <w:p w14:paraId="6FBFD43D" w14:textId="77777777" w:rsidR="00794CAD" w:rsidRDefault="00794CAD" w:rsidP="005263B3">
            <w:pPr>
              <w:ind w:firstLineChars="196" w:firstLine="412"/>
              <w:rPr>
                <w:rFonts w:ascii="宋体" w:hAnsi="宋体" w:cs="宋体"/>
              </w:rPr>
            </w:pPr>
            <w:r>
              <w:rPr>
                <w:rFonts w:ascii="宋体" w:hAnsi="宋体" w:cs="宋体" w:hint="eastAsia"/>
              </w:rPr>
              <w:t>学校的管理育人主要体现在四个方面：一是组织管理，学校建立党组织主导、校长室负责、分管校长领导和政教处主任、群团干部、班主任参加的德育工作管理体系，全面负责学校的德育谋划、设计以及德育工作的组织实施，将德育工作的每一个方面、每一个环节都落实到人。二是制度管理，要求学生按照《中小学生守则》、《中小学生日常行为规范》、“八礼四仪”等规范自己的言行，学校还要制订一些诸如“优秀班级”“文明宿舍”“学习标兵”“模范团员”“文艺能手”“体育健将”等项目的“评选细则”，激励学生争先，鞭策学生进步。三是教学管理，课堂不只是教学场所，也是个管理育人的阵地；教师不仅只是一个知识传授者，也是一个教育管理者，教师要将管理育人的理念落实在每一个教学环节，全程化育人。四是自律管理，通过学生会、学生自律委员会、班委会、团支部等学生组织建立学生自我管理体系，让学生自己管理自己，学生事情自己处理，自我教育，互相督促，这样既能培养学生自觉自律的习惯，也能锻炼学生的能力。</w:t>
            </w:r>
          </w:p>
          <w:p w14:paraId="2D3E2212" w14:textId="77777777" w:rsidR="00794CAD" w:rsidRDefault="00794CAD" w:rsidP="005263B3">
            <w:pPr>
              <w:ind w:firstLineChars="200" w:firstLine="420"/>
              <w:rPr>
                <w:rFonts w:ascii="宋体" w:hAnsi="宋体" w:cs="宋体"/>
              </w:rPr>
            </w:pPr>
            <w:r>
              <w:rPr>
                <w:rFonts w:ascii="宋体" w:hAnsi="宋体" w:cs="宋体" w:hint="eastAsia"/>
              </w:rPr>
              <w:lastRenderedPageBreak/>
              <w:t>6.协同育人</w:t>
            </w:r>
          </w:p>
          <w:p w14:paraId="43ADD465"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学校积极整合学校、社会、家庭</w:t>
            </w:r>
            <w:r>
              <w:rPr>
                <w:rFonts w:ascii="宋体" w:hAnsi="宋体" w:cs="宋体" w:hint="eastAsia"/>
              </w:rPr>
              <w:t>三方阵地</w:t>
            </w:r>
            <w:r>
              <w:rPr>
                <w:rFonts w:ascii="宋体" w:hAnsi="宋体" w:cs="宋体" w:hint="eastAsia"/>
                <w:color w:val="000000"/>
              </w:rPr>
              <w:t>的教育教学资源，</w:t>
            </w:r>
            <w:r>
              <w:rPr>
                <w:rFonts w:ascii="宋体" w:hAnsi="宋体" w:cs="宋体" w:hint="eastAsia"/>
              </w:rPr>
              <w:t>协调发展，形成“三结合”的德育教育立体网络，</w:t>
            </w:r>
            <w:r>
              <w:rPr>
                <w:rFonts w:ascii="宋体" w:hAnsi="宋体" w:cs="宋体" w:hint="eastAsia"/>
                <w:color w:val="000000"/>
              </w:rPr>
              <w:t>努力打造家长舒心、学生用心、教师安心、社会放心的育人环境。学校成立了家长委员会，加强与家庭，社会的沟通合作。学校每学期举办2-3期家长学校活动，协助家长提高家庭教育水平；每学期定期召开家长会，向家长汇报学校的发展情况，发挥家长在管理中的作用；</w:t>
            </w:r>
            <w:proofErr w:type="gramStart"/>
            <w:r>
              <w:rPr>
                <w:rFonts w:ascii="宋体" w:hAnsi="宋体" w:cs="宋体" w:hint="eastAsia"/>
                <w:color w:val="000000"/>
              </w:rPr>
              <w:t>通过校讯通</w:t>
            </w:r>
            <w:proofErr w:type="gramEnd"/>
            <w:r>
              <w:rPr>
                <w:rFonts w:ascii="宋体" w:hAnsi="宋体" w:cs="宋体" w:hint="eastAsia"/>
                <w:color w:val="000000"/>
              </w:rPr>
              <w:t>平台、QQ家长学校群、班级</w:t>
            </w:r>
            <w:proofErr w:type="gramStart"/>
            <w:r>
              <w:rPr>
                <w:rFonts w:ascii="宋体" w:hAnsi="宋体" w:cs="宋体" w:hint="eastAsia"/>
                <w:color w:val="000000"/>
              </w:rPr>
              <w:t>微信群</w:t>
            </w:r>
            <w:proofErr w:type="gramEnd"/>
            <w:r>
              <w:rPr>
                <w:rFonts w:ascii="宋体" w:hAnsi="宋体" w:cs="宋体" w:hint="eastAsia"/>
                <w:color w:val="000000"/>
              </w:rPr>
              <w:t>等，向家长发布学生在校情况、家庭教育建议等，收集家长的建议和意见，让家长参与教育教学管理，实现学校和家庭沟通的实时性。学校邀请家长参与军训汇报，成人仪式等重大活动，举行学生评教师，家长</w:t>
            </w:r>
            <w:proofErr w:type="gramStart"/>
            <w:r>
              <w:rPr>
                <w:rFonts w:ascii="宋体" w:hAnsi="宋体" w:cs="宋体" w:hint="eastAsia"/>
                <w:color w:val="000000"/>
              </w:rPr>
              <w:t>评学校</w:t>
            </w:r>
            <w:proofErr w:type="gramEnd"/>
            <w:r>
              <w:rPr>
                <w:rFonts w:ascii="宋体" w:hAnsi="宋体" w:cs="宋体" w:hint="eastAsia"/>
                <w:color w:val="000000"/>
              </w:rPr>
              <w:t>活动，主动接受学生家长的监督。学校对学生和家长提出的建议认真分析，及时整改，跟踪回复。</w:t>
            </w:r>
          </w:p>
          <w:p w14:paraId="7EBA07F2" w14:textId="77777777" w:rsidR="00794CAD" w:rsidRDefault="00794CAD" w:rsidP="005263B3">
            <w:pPr>
              <w:ind w:firstLineChars="196" w:firstLine="413"/>
              <w:rPr>
                <w:rFonts w:ascii="宋体" w:hAnsi="宋体" w:cs="宋体"/>
                <w:b/>
                <w:bCs/>
                <w:color w:val="000000"/>
              </w:rPr>
            </w:pPr>
            <w:r>
              <w:rPr>
                <w:rFonts w:ascii="宋体" w:hAnsi="宋体" w:cs="宋体" w:hint="eastAsia"/>
                <w:b/>
                <w:bCs/>
                <w:color w:val="000000"/>
              </w:rPr>
              <w:t>（二）突出</w:t>
            </w:r>
            <w:r>
              <w:rPr>
                <w:rFonts w:ascii="宋体" w:hAnsi="宋体" w:cs="宋体" w:hint="eastAsia"/>
                <w:b/>
                <w:bCs/>
              </w:rPr>
              <w:t>德育工作成效，</w:t>
            </w:r>
            <w:r>
              <w:rPr>
                <w:rFonts w:ascii="宋体" w:hAnsi="宋体" w:cs="宋体" w:hint="eastAsia"/>
                <w:b/>
                <w:bCs/>
                <w:color w:val="000000"/>
              </w:rPr>
              <w:t>积极</w:t>
            </w:r>
            <w:r>
              <w:rPr>
                <w:rFonts w:ascii="宋体" w:hAnsi="宋体" w:cs="宋体" w:hint="eastAsia"/>
                <w:b/>
                <w:bCs/>
              </w:rPr>
              <w:t>发挥</w:t>
            </w:r>
            <w:r>
              <w:rPr>
                <w:rFonts w:ascii="宋体" w:hAnsi="宋体" w:cs="宋体" w:hint="eastAsia"/>
                <w:b/>
                <w:bCs/>
                <w:color w:val="000000"/>
              </w:rPr>
              <w:t>示范效应</w:t>
            </w:r>
          </w:p>
          <w:p w14:paraId="41CFC646"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学校德育工作特色鲜明，成绩斐然，在市内发挥了先进示范作用。学校教师团队师德高尚，爱岗敬业，乐于奉献，赢得了社会广泛赞誉。在学校这块沃土上，涌现出</w:t>
            </w:r>
            <w:r>
              <w:rPr>
                <w:rFonts w:ascii="宋体" w:hAnsi="宋体" w:cs="宋体" w:hint="eastAsia"/>
              </w:rPr>
              <w:t>江苏省特级教师孟华、常国庆、李鑫林，市十佳年级主任张小龙、市优秀班主任管威</w:t>
            </w:r>
            <w:r>
              <w:rPr>
                <w:rFonts w:ascii="宋体" w:hAnsi="宋体" w:cs="宋体" w:hint="eastAsia"/>
                <w:color w:val="000000"/>
              </w:rPr>
              <w:t>等先进典型。金杰老师获得江苏省基本功大赛一等奖。我们的学生，沐浴在秀丽、和谐的人文环境中，受到校园浓郁的特色文化的熏陶，文明礼貌、进取好学，培养出了一大批优秀学子。近三年来，学校共有6名同学被评为“普通高中省级三好学生”、22名同学被评为 “扬州市三好学生”、6名同学被评为“扬州市优秀学生干部”。每年综合素质评价中</w:t>
            </w:r>
            <w:r>
              <w:rPr>
                <w:rFonts w:ascii="宋体" w:hAnsi="宋体" w:cs="宋体" w:hint="eastAsia"/>
              </w:rPr>
              <w:t>“运动与健康”的A级学生比例</w:t>
            </w:r>
            <w:r>
              <w:rPr>
                <w:rFonts w:ascii="宋体" w:hAnsi="宋体" w:cs="宋体" w:hint="eastAsia"/>
                <w:color w:val="000000"/>
              </w:rPr>
              <w:t>达到30℅,</w:t>
            </w:r>
            <w:r>
              <w:rPr>
                <w:rFonts w:ascii="宋体" w:hAnsi="宋体" w:cs="宋体" w:hint="eastAsia"/>
              </w:rPr>
              <w:t>审美与表现</w:t>
            </w:r>
            <w:proofErr w:type="gramStart"/>
            <w:r>
              <w:rPr>
                <w:rFonts w:ascii="宋体" w:hAnsi="宋体" w:cs="宋体" w:hint="eastAsia"/>
              </w:rPr>
              <w:t>”</w:t>
            </w:r>
            <w:proofErr w:type="gramEnd"/>
            <w:r>
              <w:rPr>
                <w:rFonts w:ascii="宋体" w:hAnsi="宋体" w:cs="宋体" w:hint="eastAsia"/>
              </w:rPr>
              <w:t>的A级学生比例</w:t>
            </w:r>
            <w:r>
              <w:rPr>
                <w:rFonts w:ascii="宋体" w:hAnsi="宋体" w:cs="宋体" w:hint="eastAsia"/>
                <w:color w:val="000000"/>
              </w:rPr>
              <w:t>25℅。</w:t>
            </w:r>
          </w:p>
          <w:p w14:paraId="5AF652E8" w14:textId="77777777" w:rsidR="00794CAD" w:rsidRDefault="00794CAD" w:rsidP="005263B3">
            <w:pPr>
              <w:ind w:firstLineChars="200" w:firstLine="420"/>
              <w:rPr>
                <w:rFonts w:ascii="宋体" w:hAnsi="宋体" w:cs="宋体"/>
              </w:rPr>
            </w:pPr>
            <w:r>
              <w:rPr>
                <w:rFonts w:ascii="宋体" w:hAnsi="宋体" w:cs="宋体" w:hint="eastAsia"/>
                <w:color w:val="000000"/>
              </w:rPr>
              <w:t>作为扬州市文明城市创建的窗口单位，多次接受上级的评测，均能圆满完成任务，被评为2018-2019年扬州市文明校园。</w:t>
            </w:r>
            <w:r>
              <w:rPr>
                <w:rFonts w:ascii="宋体" w:hAnsi="宋体" w:cs="宋体" w:hint="eastAsia"/>
              </w:rPr>
              <w:t>近年来，学校还获得江苏省健康促进学校、江苏省绿色学校、江苏省教科研工作先进学校、市</w:t>
            </w:r>
            <w:proofErr w:type="gramStart"/>
            <w:r>
              <w:rPr>
                <w:rFonts w:ascii="宋体" w:hAnsi="宋体" w:cs="宋体" w:hint="eastAsia"/>
              </w:rPr>
              <w:t>市</w:t>
            </w:r>
            <w:proofErr w:type="gramEnd"/>
            <w:r>
              <w:rPr>
                <w:rFonts w:ascii="宋体" w:hAnsi="宋体" w:cs="宋体" w:hint="eastAsia"/>
              </w:rPr>
              <w:t>高中教育工作综合考评一等奖、市高中教育先进班级教师团队、市法治校园、市平安校园示范学校、市学校共青团工作先进集体、市心理健康合格学校、市五四红旗团委等荣誉称号。莘莘学子，在这里健康成长，他们学会做人、学会生活、学会学习，从这里走向大学，走向社会。</w:t>
            </w:r>
          </w:p>
          <w:p w14:paraId="36D76234" w14:textId="77777777" w:rsidR="00794CAD" w:rsidRDefault="00794CAD" w:rsidP="005263B3">
            <w:pPr>
              <w:ind w:firstLineChars="200" w:firstLine="420"/>
              <w:rPr>
                <w:rFonts w:ascii="宋体" w:hAnsi="宋体" w:cs="宋体"/>
              </w:rPr>
            </w:pPr>
            <w:r>
              <w:rPr>
                <w:rFonts w:ascii="宋体" w:hAnsi="宋体" w:cs="宋体" w:hint="eastAsia"/>
              </w:rPr>
              <w:t>学校德育成果在家长和社会中也引起了广泛关注。学校承办了市、</w:t>
            </w:r>
            <w:proofErr w:type="gramStart"/>
            <w:r>
              <w:rPr>
                <w:rFonts w:ascii="宋体" w:hAnsi="宋体" w:cs="宋体" w:hint="eastAsia"/>
              </w:rPr>
              <w:t>县主题</w:t>
            </w:r>
            <w:proofErr w:type="gramEnd"/>
            <w:r>
              <w:rPr>
                <w:rFonts w:ascii="宋体" w:hAnsi="宋体" w:cs="宋体" w:hint="eastAsia"/>
              </w:rPr>
              <w:t>教育现场会，在交流办学经验的同时，积极调整自身办学的方式，努力在区域中传播自己办学成果，并形成了一定的区域影响力。</w:t>
            </w:r>
          </w:p>
          <w:p w14:paraId="7FDF2926" w14:textId="77777777" w:rsidR="00794CAD" w:rsidRDefault="00794CAD" w:rsidP="005263B3">
            <w:pPr>
              <w:ind w:firstLineChars="200" w:firstLine="420"/>
              <w:rPr>
                <w:rFonts w:ascii="宋体" w:hAnsi="宋体" w:cs="宋体"/>
                <w:color w:val="000000"/>
              </w:rPr>
            </w:pPr>
            <w:r>
              <w:rPr>
                <w:rFonts w:ascii="宋体" w:hAnsi="宋体" w:cs="宋体" w:hint="eastAsia"/>
              </w:rPr>
              <w:t>全校教师积极探索德育与教学的融合，论文、课题成果丰富。如：《让语文课堂盛开情感之花》《高中历史高品质课堂的教学策略研究》《导师制在高中教育阶段的实践研究》等。</w:t>
            </w:r>
            <w:r>
              <w:rPr>
                <w:rFonts w:ascii="宋体" w:hAnsi="宋体" w:cs="宋体" w:hint="eastAsia"/>
                <w:color w:val="000000"/>
              </w:rPr>
              <w:t>学校每年组织省市区范围内公开教学、教育论坛等活动，辐射效应强。每年以对外教学活动为渠道，聚焦校园文化，展示学校构建和谐校园、促进学生身心健康的成果。</w:t>
            </w:r>
          </w:p>
          <w:p w14:paraId="2F3A82DA" w14:textId="77777777" w:rsidR="00794CAD" w:rsidRDefault="00794CAD" w:rsidP="005263B3">
            <w:pPr>
              <w:ind w:firstLineChars="196" w:firstLine="413"/>
              <w:rPr>
                <w:rFonts w:ascii="宋体" w:hAnsi="宋体" w:cs="宋体"/>
                <w:b/>
                <w:bCs/>
                <w:color w:val="000000"/>
              </w:rPr>
            </w:pPr>
            <w:r>
              <w:rPr>
                <w:rFonts w:ascii="宋体" w:hAnsi="宋体" w:cs="宋体" w:hint="eastAsia"/>
                <w:b/>
                <w:bCs/>
              </w:rPr>
              <w:t>三、</w:t>
            </w:r>
            <w:r>
              <w:rPr>
                <w:rFonts w:ascii="宋体" w:hAnsi="宋体" w:cs="宋体" w:hint="eastAsia"/>
                <w:b/>
                <w:bCs/>
                <w:color w:val="000000"/>
              </w:rPr>
              <w:t>多途径指导服务学生，有效助</w:t>
            </w:r>
            <w:proofErr w:type="gramStart"/>
            <w:r>
              <w:rPr>
                <w:rFonts w:ascii="宋体" w:hAnsi="宋体" w:cs="宋体" w:hint="eastAsia"/>
                <w:b/>
                <w:bCs/>
                <w:color w:val="000000"/>
              </w:rPr>
              <w:t>推学生</w:t>
            </w:r>
            <w:proofErr w:type="gramEnd"/>
            <w:r>
              <w:rPr>
                <w:rFonts w:ascii="宋体" w:hAnsi="宋体" w:cs="宋体" w:hint="eastAsia"/>
                <w:b/>
                <w:bCs/>
                <w:color w:val="000000"/>
              </w:rPr>
              <w:t>科学把握人生</w:t>
            </w:r>
          </w:p>
          <w:p w14:paraId="72BABC56" w14:textId="77777777" w:rsidR="00794CAD" w:rsidRDefault="00794CAD" w:rsidP="005263B3">
            <w:pPr>
              <w:ind w:firstLineChars="196" w:firstLine="413"/>
              <w:rPr>
                <w:rFonts w:ascii="宋体" w:hAnsi="宋体" w:cs="宋体"/>
                <w:color w:val="000000"/>
              </w:rPr>
            </w:pPr>
            <w:r>
              <w:rPr>
                <w:rFonts w:ascii="宋体" w:hAnsi="宋体" w:cs="宋体" w:hint="eastAsia"/>
                <w:b/>
                <w:bCs/>
              </w:rPr>
              <w:t>（一）</w:t>
            </w:r>
            <w:r>
              <w:rPr>
                <w:rFonts w:ascii="宋体" w:hAnsi="宋体" w:cs="宋体" w:hint="eastAsia"/>
                <w:b/>
                <w:bCs/>
                <w:color w:val="000000"/>
              </w:rPr>
              <w:t>建立学生发展指导中心，形成专兼结合的指导教师队伍</w:t>
            </w:r>
          </w:p>
          <w:p w14:paraId="00D8129A"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按照2017年新修订的普通高中课程新方案</w:t>
            </w:r>
            <w:proofErr w:type="gramStart"/>
            <w:r>
              <w:rPr>
                <w:rFonts w:ascii="宋体" w:hAnsi="宋体" w:cs="宋体" w:hint="eastAsia"/>
                <w:color w:val="000000"/>
              </w:rPr>
              <w:t>与课标中</w:t>
            </w:r>
            <w:proofErr w:type="gramEnd"/>
            <w:r>
              <w:rPr>
                <w:rFonts w:ascii="宋体" w:hAnsi="宋体" w:cs="宋体" w:hint="eastAsia"/>
                <w:color w:val="000000"/>
              </w:rPr>
              <w:t>的要求，学校建立了学生发展指导制度，并采用专职教师与兼职教师相结合的方式，组建专门队伍。目前该中心拥有两名专职辅导教师，四名兼职指导教师，加强对学生的理想、心理、学业、生活、职业生涯等方面的指导。</w:t>
            </w:r>
          </w:p>
          <w:p w14:paraId="7C4E4C06" w14:textId="77777777" w:rsidR="00794CAD" w:rsidRDefault="00794CAD" w:rsidP="005263B3">
            <w:pPr>
              <w:ind w:firstLineChars="196" w:firstLine="413"/>
              <w:rPr>
                <w:rFonts w:ascii="宋体" w:hAnsi="宋体" w:cs="宋体"/>
                <w:color w:val="000000"/>
              </w:rPr>
            </w:pPr>
            <w:r>
              <w:rPr>
                <w:rFonts w:ascii="宋体" w:hAnsi="宋体" w:cs="宋体" w:hint="eastAsia"/>
                <w:b/>
                <w:bCs/>
              </w:rPr>
              <w:t>（二）</w:t>
            </w:r>
            <w:r>
              <w:rPr>
                <w:rFonts w:ascii="宋体" w:hAnsi="宋体" w:cs="宋体" w:hint="eastAsia"/>
                <w:b/>
                <w:bCs/>
                <w:color w:val="000000"/>
              </w:rPr>
              <w:t>通过多种途径加强对学生的发展指导</w:t>
            </w:r>
          </w:p>
          <w:p w14:paraId="62C77738"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为规范学生发展指导中心的工作，修订《学校心理咨询室工作制度》《学生发展指导制度》《学生生涯规划导师制度》等，确保中心工作有章可循。学生发展指导中心立足聚焦学生、服务学生、发展学生、开展学业指导、升学指导、生涯指导、生活指导、健康促进、思想指导和心理辅导等，培养学生健全的人格，确保身心健康发展。</w:t>
            </w:r>
          </w:p>
          <w:p w14:paraId="19357A16"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1.加强学生思想指导</w:t>
            </w:r>
          </w:p>
          <w:p w14:paraId="33995032"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学生发展指导中心开展文明教育、责任教育、生态绿色教育等活动，培养学生文明、法治、环境保护等意识；举办一系列传统文化讲座，培养学生“中国灵魂”和乡土意识；开展“有情有</w:t>
            </w:r>
            <w:r>
              <w:rPr>
                <w:rFonts w:ascii="宋体" w:hAnsi="宋体" w:cs="宋体" w:hint="eastAsia"/>
                <w:color w:val="000000"/>
              </w:rPr>
              <w:lastRenderedPageBreak/>
              <w:t>义扬州人”“社会主义核心价值观”宣传，“新公民教育”等活动，培养学生健康向上的人生观和价值观。</w:t>
            </w:r>
          </w:p>
          <w:p w14:paraId="1BA65C77"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2.加强学生心理健康指导</w:t>
            </w:r>
          </w:p>
          <w:p w14:paraId="583613F3"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生发展指导中心选择优秀专、兼职老师，通过面对面、心理信箱、短信网络咨询等多种形式指导学生。同时学校重视教师发展和师德管理，与教师签订师德承诺书，用教师言行来影响学生身心健康。通过学校学生发展指导中心老师的一系列细致的工作，学校里原来有心理方面问题的学生，现在是心理阳光，乐观向上，乐于与同学老师交流，有明确的生涯规划，职业规划，考取了他们理想的大学后继续深造。</w:t>
            </w:r>
          </w:p>
          <w:p w14:paraId="2DA83F80"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3.加强学生生活和学业指导</w:t>
            </w:r>
          </w:p>
          <w:p w14:paraId="2A98CC65"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学生发展指导中心充分发挥班会课的作用，制定详细的班会计划，下发《学生成长读本》、通过橱窗展示等针对性的辅助材料，对学生生活、学习进行指导，培养学生良好的行为、生活习惯。开设 “高一新生适应性讲座”等讲座帮助高一学生尽快地适应高中学习和选科指导。开设“高二合格性考试小贴士”等讲座，帮助高二学生适应考试，调适心理。开设“高考心理疏导”“优秀毕业生送锦囊”活动，为高三学子助力。</w:t>
            </w:r>
          </w:p>
          <w:p w14:paraId="42E60FB0"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4.加强学生生涯规划指导</w:t>
            </w:r>
          </w:p>
          <w:p w14:paraId="0EF4BA58"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生发展指导中心下设管理岗位和专职教师，每个岗位均有明确职责划分。健康与发展指导中心从教师资源、教师培训两方面稳固师资队伍建设，统筹开展学校生涯教育研究与实践，拟定高中生涯教育三年行动方案，推进落实将生涯教育贯穿于整个高中教育阶段的始终。</w:t>
            </w:r>
          </w:p>
          <w:p w14:paraId="5D9D688E" w14:textId="77777777" w:rsidR="00794CAD" w:rsidRDefault="00794CAD" w:rsidP="005263B3">
            <w:pPr>
              <w:ind w:firstLineChars="196" w:firstLine="413"/>
              <w:rPr>
                <w:rFonts w:ascii="宋体" w:hAnsi="宋体" w:cs="宋体"/>
                <w:b/>
                <w:bCs/>
                <w:color w:val="000000"/>
              </w:rPr>
            </w:pPr>
            <w:r>
              <w:rPr>
                <w:rFonts w:ascii="宋体" w:hAnsi="宋体" w:cs="宋体" w:hint="eastAsia"/>
                <w:b/>
                <w:bCs/>
              </w:rPr>
              <w:t>（三）</w:t>
            </w:r>
            <w:r>
              <w:rPr>
                <w:rFonts w:ascii="宋体" w:hAnsi="宋体" w:cs="宋体" w:hint="eastAsia"/>
                <w:b/>
                <w:bCs/>
                <w:color w:val="000000"/>
              </w:rPr>
              <w:t>提高选修课程、选考科目、报考专业和未来发展方向的自主选择能力</w:t>
            </w:r>
          </w:p>
          <w:p w14:paraId="7AC0FE54" w14:textId="77777777" w:rsidR="00794CAD" w:rsidRDefault="00794CAD" w:rsidP="005263B3">
            <w:pPr>
              <w:ind w:firstLineChars="200" w:firstLine="420"/>
              <w:rPr>
                <w:rFonts w:ascii="宋体" w:hAnsi="宋体" w:cs="宋体"/>
                <w:color w:val="000000"/>
              </w:rPr>
            </w:pPr>
            <w:r>
              <w:rPr>
                <w:rFonts w:ascii="宋体" w:hAnsi="宋体" w:cs="宋体" w:hint="eastAsia"/>
                <w:color w:val="000000"/>
              </w:rPr>
              <w:t>学生发展指导中心建成了测试平台，为学生的生涯规划、学业指导提供强有力的技术支持：利用数据模型，测试学生智能结构，结合学科成绩，发现自我优势，选择适合自己的学科组合；利用职业倾向测试形成的排序结果，从未进行职业调查的职业中选择一到多个进行职业调查，最终产生三个职业作为参考职业以供学生选择；依据测试结果，结合自身实际情况，帮助学生提前选好专业及学校，提高学习的针对性。有效提高选修课程、选考科目、报考专业和未来发展方向的自主选择能力。</w:t>
            </w:r>
          </w:p>
          <w:p w14:paraId="58E9C830" w14:textId="77777777" w:rsidR="00794CAD" w:rsidRDefault="00794CAD" w:rsidP="005263B3">
            <w:pPr>
              <w:ind w:firstLineChars="200" w:firstLine="420"/>
              <w:rPr>
                <w:rFonts w:ascii="Times New Roman" w:hAnsi="Times New Roman"/>
                <w:color w:val="000000"/>
              </w:rPr>
            </w:pPr>
          </w:p>
        </w:tc>
      </w:tr>
      <w:tr w:rsidR="00794CAD" w14:paraId="396EDD87" w14:textId="77777777" w:rsidTr="005263B3">
        <w:trPr>
          <w:trHeight w:val="61"/>
          <w:jc w:val="center"/>
        </w:trPr>
        <w:tc>
          <w:tcPr>
            <w:tcW w:w="9072" w:type="dxa"/>
            <w:gridSpan w:val="4"/>
          </w:tcPr>
          <w:p w14:paraId="0B543B2D" w14:textId="77777777" w:rsidR="00794CAD" w:rsidRDefault="00794CAD" w:rsidP="005263B3">
            <w:pPr>
              <w:rPr>
                <w:rFonts w:ascii="Times New Roman" w:hAnsi="Times New Roman"/>
                <w:b/>
                <w:color w:val="000000"/>
              </w:rPr>
            </w:pPr>
            <w:r>
              <w:rPr>
                <w:rFonts w:ascii="Times New Roman" w:hAnsi="Times New Roman" w:cs="宋体" w:hint="eastAsia"/>
                <w:b/>
                <w:color w:val="000000"/>
              </w:rPr>
              <w:lastRenderedPageBreak/>
              <w:t>问题与不足</w:t>
            </w:r>
          </w:p>
        </w:tc>
      </w:tr>
      <w:tr w:rsidR="00794CAD" w14:paraId="35C7AEE0" w14:textId="77777777" w:rsidTr="005263B3">
        <w:trPr>
          <w:trHeight w:val="562"/>
          <w:jc w:val="center"/>
        </w:trPr>
        <w:tc>
          <w:tcPr>
            <w:tcW w:w="9072" w:type="dxa"/>
            <w:gridSpan w:val="4"/>
          </w:tcPr>
          <w:p w14:paraId="6D355603" w14:textId="77777777" w:rsidR="00794CAD" w:rsidRDefault="00794CAD" w:rsidP="005263B3">
            <w:pPr>
              <w:rPr>
                <w:rFonts w:ascii="Times New Roman" w:hAnsi="Times New Roman"/>
                <w:color w:val="000000"/>
              </w:rPr>
            </w:pPr>
          </w:p>
          <w:p w14:paraId="3231A65B" w14:textId="77777777" w:rsidR="00794CAD" w:rsidRDefault="00794CAD" w:rsidP="005263B3">
            <w:pPr>
              <w:rPr>
                <w:rFonts w:ascii="Times New Roman" w:hAnsi="Times New Roman"/>
                <w:color w:val="000000"/>
              </w:rPr>
            </w:pPr>
          </w:p>
        </w:tc>
      </w:tr>
      <w:tr w:rsidR="00794CAD" w14:paraId="5539F65A" w14:textId="77777777" w:rsidTr="005263B3">
        <w:trPr>
          <w:trHeight w:val="411"/>
          <w:jc w:val="center"/>
        </w:trPr>
        <w:tc>
          <w:tcPr>
            <w:tcW w:w="9072" w:type="dxa"/>
            <w:gridSpan w:val="4"/>
          </w:tcPr>
          <w:p w14:paraId="488C9B98" w14:textId="77777777" w:rsidR="00794CAD" w:rsidRDefault="00794CAD" w:rsidP="005263B3">
            <w:pPr>
              <w:rPr>
                <w:rFonts w:ascii="Times New Roman" w:hAnsi="Times New Roman"/>
                <w:b/>
                <w:color w:val="000000"/>
              </w:rPr>
            </w:pPr>
            <w:r>
              <w:rPr>
                <w:rFonts w:ascii="Times New Roman" w:hAnsi="Times New Roman" w:cs="宋体" w:hint="eastAsia"/>
                <w:b/>
                <w:color w:val="000000"/>
              </w:rPr>
              <w:t>改进措施和目标</w:t>
            </w:r>
          </w:p>
        </w:tc>
      </w:tr>
      <w:tr w:rsidR="00794CAD" w14:paraId="1BD8DA78" w14:textId="77777777" w:rsidTr="005263B3">
        <w:trPr>
          <w:trHeight w:val="411"/>
          <w:jc w:val="center"/>
        </w:trPr>
        <w:tc>
          <w:tcPr>
            <w:tcW w:w="9072" w:type="dxa"/>
            <w:gridSpan w:val="4"/>
          </w:tcPr>
          <w:p w14:paraId="2BACB642" w14:textId="77777777" w:rsidR="00794CAD" w:rsidRDefault="00794CAD" w:rsidP="005263B3">
            <w:pPr>
              <w:rPr>
                <w:rFonts w:ascii="Times New Roman" w:hAnsi="Times New Roman"/>
                <w:color w:val="000000"/>
              </w:rPr>
            </w:pPr>
          </w:p>
        </w:tc>
      </w:tr>
    </w:tbl>
    <w:p w14:paraId="67E31EB6" w14:textId="0F1E22CF" w:rsidR="00331F6A" w:rsidRDefault="00331F6A"/>
    <w:p w14:paraId="122A07E3" w14:textId="717D5B24" w:rsidR="00331F6A" w:rsidRDefault="00331F6A"/>
    <w:p w14:paraId="711E5F73" w14:textId="3540A3DB" w:rsidR="00331F6A" w:rsidRDefault="00331F6A"/>
    <w:p w14:paraId="0BDAE3C0" w14:textId="675FF266" w:rsidR="00331F6A" w:rsidRDefault="00331F6A"/>
    <w:p w14:paraId="66E30EFD" w14:textId="77777777" w:rsidR="00331F6A" w:rsidRDefault="00331F6A"/>
    <w:p w14:paraId="2F478898" w14:textId="69E01C55" w:rsidR="00B25768" w:rsidRDefault="00B25768"/>
    <w:p w14:paraId="55ABE52F" w14:textId="74A24FDC" w:rsidR="00395EDE" w:rsidRDefault="00395EDE"/>
    <w:p w14:paraId="11DE9DDD" w14:textId="245AF357" w:rsidR="00D32322" w:rsidRDefault="00D32322"/>
    <w:p w14:paraId="50361218" w14:textId="77777777" w:rsidR="00D32322" w:rsidRDefault="00D32322">
      <w:pPr>
        <w:rPr>
          <w:rFonts w:hint="eastAsia"/>
        </w:rPr>
      </w:pPr>
    </w:p>
    <w:p w14:paraId="5E43CD35" w14:textId="6A245E04" w:rsidR="00BC49CF" w:rsidRDefault="00BC49CF"/>
    <w:p w14:paraId="1037B1A6" w14:textId="43A6D9E3" w:rsidR="00BC49CF" w:rsidRDefault="00BC49CF"/>
    <w:p w14:paraId="7301B639" w14:textId="77777777" w:rsidR="00BC49CF" w:rsidRDefault="00BC49CF"/>
    <w:p w14:paraId="6A144667" w14:textId="77777777" w:rsidR="00D913C8" w:rsidRPr="00FC1992" w:rsidRDefault="00D913C8" w:rsidP="00D913C8">
      <w:pPr>
        <w:jc w:val="center"/>
        <w:rPr>
          <w:rFonts w:ascii="Times New Roman" w:hAnsi="Times New Roman" w:cs="Times New Roman"/>
          <w:b/>
          <w:bCs/>
          <w:sz w:val="24"/>
          <w:szCs w:val="24"/>
        </w:rPr>
      </w:pPr>
      <w:r w:rsidRPr="00FC1992">
        <w:rPr>
          <w:rFonts w:ascii="Times New Roman" w:hAnsi="Times New Roman" w:cs="宋体" w:hint="eastAsia"/>
          <w:b/>
          <w:bCs/>
          <w:sz w:val="24"/>
          <w:szCs w:val="24"/>
        </w:rPr>
        <w:lastRenderedPageBreak/>
        <w:t>素质教育</w:t>
      </w:r>
      <w:r w:rsidRPr="00FC1992">
        <w:rPr>
          <w:rFonts w:ascii="Times New Roman" w:eastAsia="仿宋_GB2312" w:hAnsi="Times New Roman" w:cs="Times New Roman"/>
          <w:b/>
          <w:bCs/>
          <w:sz w:val="24"/>
          <w:szCs w:val="24"/>
        </w:rPr>
        <w:t>4</w:t>
      </w:r>
      <w:r w:rsidRPr="00FC1992">
        <w:rPr>
          <w:rFonts w:ascii="Times New Roman" w:hAnsi="Times New Roman" w:cs="Times New Roman"/>
          <w:b/>
          <w:bCs/>
          <w:sz w:val="24"/>
          <w:szCs w:val="24"/>
        </w:rPr>
        <w:t>-</w:t>
      </w:r>
      <w:r w:rsidRPr="00FC1992">
        <w:rPr>
          <w:rFonts w:ascii="Times New Roman" w:eastAsia="仿宋_GB2312" w:hAnsi="Times New Roman" w:cs="Times New Roman"/>
          <w:b/>
          <w:bCs/>
          <w:sz w:val="24"/>
          <w:szCs w:val="24"/>
        </w:rPr>
        <w:t>2</w:t>
      </w:r>
    </w:p>
    <w:p w14:paraId="26DDBC81" w14:textId="77777777" w:rsidR="00D913C8" w:rsidRPr="00FC1992" w:rsidRDefault="00D913C8" w:rsidP="00D913C8">
      <w:pPr>
        <w:snapToGrid w:val="0"/>
        <w:rPr>
          <w:rFonts w:ascii="Times New Roman" w:hAnsi="Times New Roman" w:cs="Times New Roman"/>
          <w:b/>
          <w:bCs/>
        </w:rPr>
      </w:pPr>
      <w:r w:rsidRPr="00FC1992">
        <w:rPr>
          <w:rFonts w:ascii="Times New Roman" w:hAnsi="Times New Roman" w:cs="宋体" w:hint="eastAsia"/>
          <w:b/>
          <w:bCs/>
        </w:rPr>
        <w:t>（</w:t>
      </w:r>
      <w:r w:rsidRPr="00FC1992">
        <w:rPr>
          <w:rFonts w:ascii="Times New Roman" w:eastAsia="仿宋_GB2312" w:hAnsi="Times New Roman" w:cs="Times New Roman"/>
          <w:b/>
          <w:bCs/>
        </w:rPr>
        <w:t>1</w:t>
      </w:r>
      <w:r w:rsidRPr="00FC1992">
        <w:rPr>
          <w:rFonts w:ascii="Times New Roman" w:hAnsi="Times New Roman" w:cs="宋体" w:hint="eastAsia"/>
          <w:b/>
          <w:bCs/>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D913C8" w:rsidRPr="00FC1992" w14:paraId="194D5D6A" w14:textId="77777777" w:rsidTr="00ED71B2">
        <w:trPr>
          <w:trHeight w:val="540"/>
          <w:jc w:val="center"/>
        </w:trPr>
        <w:tc>
          <w:tcPr>
            <w:tcW w:w="681" w:type="dxa"/>
            <w:vAlign w:val="center"/>
          </w:tcPr>
          <w:p w14:paraId="23956799" w14:textId="77777777" w:rsidR="00D913C8" w:rsidRPr="00FC1992" w:rsidRDefault="00D913C8" w:rsidP="00ED71B2">
            <w:pPr>
              <w:rPr>
                <w:rFonts w:ascii="Times New Roman" w:hAnsi="Times New Roman" w:cs="Times New Roman"/>
                <w:b/>
              </w:rPr>
            </w:pPr>
            <w:r w:rsidRPr="00FC1992">
              <w:rPr>
                <w:rFonts w:ascii="Times New Roman" w:hAnsi="Times New Roman" w:cs="Times New Roman"/>
                <w:b/>
              </w:rPr>
              <w:t>指标</w:t>
            </w:r>
            <w:r w:rsidRPr="00FC1992">
              <w:rPr>
                <w:rFonts w:ascii="Times New Roman" w:hAnsi="Times New Roman" w:cs="Times New Roman" w:hint="eastAsia"/>
                <w:b/>
              </w:rPr>
              <w:t>序号</w:t>
            </w:r>
          </w:p>
        </w:tc>
        <w:tc>
          <w:tcPr>
            <w:tcW w:w="7655" w:type="dxa"/>
            <w:gridSpan w:val="2"/>
            <w:vAlign w:val="center"/>
          </w:tcPr>
          <w:p w14:paraId="35B41E0B" w14:textId="77777777" w:rsidR="00D913C8" w:rsidRPr="00FC1992" w:rsidRDefault="00D913C8" w:rsidP="00ED71B2">
            <w:pPr>
              <w:jc w:val="center"/>
              <w:rPr>
                <w:rFonts w:ascii="Times New Roman" w:hAnsi="Times New Roman" w:cs="Times New Roman"/>
                <w:b/>
              </w:rPr>
            </w:pPr>
            <w:r w:rsidRPr="00FC1992">
              <w:rPr>
                <w:rFonts w:ascii="Times New Roman" w:hAnsi="Times New Roman" w:cs="Times New Roman" w:hint="eastAsia"/>
                <w:b/>
              </w:rPr>
              <w:t>评估指标及评价细则</w:t>
            </w:r>
          </w:p>
        </w:tc>
        <w:tc>
          <w:tcPr>
            <w:tcW w:w="736" w:type="dxa"/>
            <w:vAlign w:val="center"/>
          </w:tcPr>
          <w:p w14:paraId="59F14E15" w14:textId="77777777" w:rsidR="00D913C8" w:rsidRPr="00FC1992" w:rsidRDefault="00D913C8" w:rsidP="00ED71B2">
            <w:pPr>
              <w:jc w:val="center"/>
              <w:rPr>
                <w:rFonts w:ascii="Times New Roman" w:hAnsi="Times New Roman" w:cs="Times New Roman"/>
                <w:b/>
                <w:bCs/>
              </w:rPr>
            </w:pPr>
            <w:r w:rsidRPr="00FC1992">
              <w:rPr>
                <w:rFonts w:ascii="Times New Roman" w:hAnsi="Times New Roman" w:cs="宋体" w:hint="eastAsia"/>
                <w:b/>
                <w:bCs/>
              </w:rPr>
              <w:t>自评结果</w:t>
            </w:r>
          </w:p>
        </w:tc>
      </w:tr>
      <w:tr w:rsidR="00D913C8" w:rsidRPr="00FC1992" w14:paraId="6CF9EB9C" w14:textId="77777777" w:rsidTr="00ED71B2">
        <w:trPr>
          <w:trHeight w:val="1099"/>
          <w:jc w:val="center"/>
        </w:trPr>
        <w:tc>
          <w:tcPr>
            <w:tcW w:w="681" w:type="dxa"/>
            <w:vMerge w:val="restart"/>
            <w:vAlign w:val="center"/>
          </w:tcPr>
          <w:p w14:paraId="4805608F" w14:textId="77777777" w:rsidR="00D913C8" w:rsidRPr="00FC1992" w:rsidRDefault="00D913C8" w:rsidP="00ED71B2">
            <w:pPr>
              <w:jc w:val="center"/>
              <w:rPr>
                <w:rFonts w:ascii="Times New Roman" w:hAnsi="Times New Roman" w:cs="宋体"/>
                <w:b/>
                <w:bCs/>
              </w:rPr>
            </w:pPr>
            <w:r w:rsidRPr="00FC1992">
              <w:rPr>
                <w:rFonts w:ascii="Times New Roman" w:hAnsi="Times New Roman" w:cs="宋体" w:hint="eastAsia"/>
                <w:b/>
                <w:bCs/>
              </w:rPr>
              <w:t>第</w:t>
            </w:r>
          </w:p>
          <w:p w14:paraId="11561882" w14:textId="77777777" w:rsidR="00D913C8" w:rsidRPr="00FC1992" w:rsidRDefault="00D913C8" w:rsidP="00ED71B2">
            <w:pPr>
              <w:jc w:val="center"/>
              <w:rPr>
                <w:rFonts w:ascii="Times New Roman" w:eastAsia="仿宋_GB2312" w:hAnsi="Times New Roman" w:cs="Times New Roman"/>
                <w:b/>
                <w:bCs/>
              </w:rPr>
            </w:pPr>
            <w:r w:rsidRPr="00FC1992">
              <w:rPr>
                <w:rFonts w:ascii="Times New Roman" w:eastAsia="仿宋_GB2312" w:hAnsi="Times New Roman" w:cs="Times New Roman"/>
                <w:b/>
                <w:bCs/>
              </w:rPr>
              <w:t>17</w:t>
            </w:r>
          </w:p>
          <w:p w14:paraId="2EF6DC70" w14:textId="77777777" w:rsidR="00D913C8" w:rsidRPr="00FC1992" w:rsidRDefault="00D913C8" w:rsidP="00ED71B2">
            <w:pPr>
              <w:jc w:val="center"/>
              <w:rPr>
                <w:rFonts w:ascii="Times New Roman" w:hAnsi="Times New Roman" w:cs="Times New Roman"/>
                <w:b/>
                <w:bCs/>
              </w:rPr>
            </w:pPr>
            <w:r w:rsidRPr="00FC1992">
              <w:rPr>
                <w:rFonts w:ascii="Times New Roman" w:hAnsi="Times New Roman" w:cs="宋体" w:hint="eastAsia"/>
                <w:b/>
                <w:bCs/>
              </w:rPr>
              <w:t>条</w:t>
            </w:r>
          </w:p>
        </w:tc>
        <w:tc>
          <w:tcPr>
            <w:tcW w:w="709" w:type="dxa"/>
            <w:vAlign w:val="center"/>
          </w:tcPr>
          <w:p w14:paraId="4F738AC8" w14:textId="77777777" w:rsidR="00D913C8" w:rsidRPr="00FC1992" w:rsidRDefault="00D913C8" w:rsidP="00ED71B2">
            <w:pPr>
              <w:jc w:val="center"/>
              <w:rPr>
                <w:rFonts w:ascii="Times New Roman" w:hAnsi="Times New Roman" w:cs="Times New Roman"/>
                <w:b/>
              </w:rPr>
            </w:pPr>
            <w:r w:rsidRPr="00FC1992">
              <w:rPr>
                <w:rFonts w:ascii="Times New Roman" w:hAnsi="Times New Roman" w:cs="Times New Roman" w:hint="eastAsia"/>
                <w:b/>
              </w:rPr>
              <w:t>评估</w:t>
            </w:r>
          </w:p>
          <w:p w14:paraId="1E9FE92F" w14:textId="77777777" w:rsidR="00D913C8" w:rsidRPr="00FC1992" w:rsidRDefault="00D913C8" w:rsidP="00ED71B2">
            <w:pPr>
              <w:jc w:val="center"/>
              <w:rPr>
                <w:rFonts w:ascii="Times New Roman" w:hAnsi="Times New Roman" w:cs="Times New Roman"/>
                <w:sz w:val="18"/>
                <w:szCs w:val="18"/>
              </w:rPr>
            </w:pPr>
            <w:r w:rsidRPr="00FC1992">
              <w:rPr>
                <w:rFonts w:ascii="Times New Roman" w:hAnsi="Times New Roman" w:cs="Times New Roman" w:hint="eastAsia"/>
                <w:b/>
              </w:rPr>
              <w:t>指标</w:t>
            </w:r>
          </w:p>
        </w:tc>
        <w:tc>
          <w:tcPr>
            <w:tcW w:w="6946" w:type="dxa"/>
            <w:vAlign w:val="center"/>
          </w:tcPr>
          <w:p w14:paraId="77C17155" w14:textId="77777777" w:rsidR="00D913C8" w:rsidRPr="00FC1992" w:rsidRDefault="00D913C8" w:rsidP="00ED71B2">
            <w:pPr>
              <w:spacing w:line="240" w:lineRule="exact"/>
              <w:ind w:firstLineChars="100" w:firstLine="181"/>
              <w:rPr>
                <w:rFonts w:ascii="Times New Roman" w:hAnsi="Times New Roman" w:cs="Times New Roman"/>
                <w:sz w:val="18"/>
                <w:szCs w:val="18"/>
              </w:rPr>
            </w:pPr>
            <w:r w:rsidRPr="00FC1992">
              <w:rPr>
                <w:rFonts w:ascii="Times New Roman" w:hAnsi="Times New Roman" w:cs="Times New Roman"/>
                <w:b/>
                <w:sz w:val="18"/>
                <w:szCs w:val="18"/>
              </w:rPr>
              <w:t>17.</w:t>
            </w:r>
            <w:r w:rsidRPr="00FC1992">
              <w:rPr>
                <w:rFonts w:ascii="Times New Roman" w:hAnsi="Times New Roman" w:cs="Times New Roman" w:hint="eastAsia"/>
                <w:b/>
                <w:sz w:val="18"/>
                <w:szCs w:val="18"/>
              </w:rPr>
              <w:t xml:space="preserve"> </w:t>
            </w:r>
            <w:r w:rsidRPr="00FC1992">
              <w:rPr>
                <w:rFonts w:ascii="Times New Roman" w:hAnsi="Times New Roman" w:cs="Times New Roman"/>
                <w:b/>
                <w:sz w:val="18"/>
                <w:szCs w:val="18"/>
              </w:rPr>
              <w:t>学校课程发展规划遵循国家课程改革要求，</w:t>
            </w:r>
            <w:r w:rsidRPr="00FC1992">
              <w:rPr>
                <w:rFonts w:ascii="Times New Roman" w:hAnsi="Times New Roman" w:cs="Times New Roman"/>
                <w:b/>
                <w:bCs/>
                <w:sz w:val="18"/>
                <w:szCs w:val="18"/>
              </w:rPr>
              <w:t>体现学生核心素养和关键能力培养要求</w:t>
            </w:r>
            <w:r w:rsidRPr="00FC1992">
              <w:rPr>
                <w:rFonts w:ascii="Times New Roman" w:hAnsi="Times New Roman" w:cs="Times New Roman"/>
                <w:b/>
                <w:sz w:val="18"/>
                <w:szCs w:val="18"/>
              </w:rPr>
              <w:t>。课程开发、开设和更新机制完善。严格执行国家课程</w:t>
            </w:r>
            <w:r w:rsidRPr="00FC1992">
              <w:rPr>
                <w:rFonts w:ascii="Times New Roman" w:hAnsi="Times New Roman" w:cs="Times New Roman"/>
                <w:b/>
                <w:bCs/>
                <w:sz w:val="18"/>
                <w:szCs w:val="18"/>
              </w:rPr>
              <w:t>方案，</w:t>
            </w:r>
            <w:r w:rsidRPr="00FC1992">
              <w:rPr>
                <w:rFonts w:ascii="Times New Roman" w:hAnsi="Times New Roman" w:cs="Times New Roman"/>
                <w:b/>
                <w:sz w:val="18"/>
                <w:szCs w:val="18"/>
              </w:rPr>
              <w:t>开齐开足</w:t>
            </w:r>
            <w:proofErr w:type="gramStart"/>
            <w:r w:rsidRPr="00FC1992">
              <w:rPr>
                <w:rFonts w:ascii="Times New Roman" w:hAnsi="Times New Roman" w:cs="Times New Roman"/>
                <w:b/>
                <w:sz w:val="18"/>
                <w:szCs w:val="18"/>
              </w:rPr>
              <w:t>上好规定</w:t>
            </w:r>
            <w:proofErr w:type="gramEnd"/>
            <w:r w:rsidRPr="00FC1992">
              <w:rPr>
                <w:rFonts w:ascii="Times New Roman" w:hAnsi="Times New Roman" w:cs="Times New Roman"/>
                <w:b/>
                <w:sz w:val="18"/>
                <w:szCs w:val="18"/>
              </w:rPr>
              <w:t>课程</w:t>
            </w:r>
            <w:r w:rsidRPr="00FC1992">
              <w:rPr>
                <w:rFonts w:ascii="Times New Roman" w:hAnsi="Times New Roman" w:cs="Times New Roman"/>
                <w:b/>
                <w:bCs/>
                <w:sz w:val="18"/>
                <w:szCs w:val="18"/>
              </w:rPr>
              <w:t>。</w:t>
            </w:r>
            <w:r w:rsidRPr="00FC1992">
              <w:rPr>
                <w:rFonts w:ascii="Times New Roman" w:hAnsi="Times New Roman" w:cs="Times New Roman"/>
                <w:b/>
                <w:sz w:val="18"/>
                <w:szCs w:val="18"/>
              </w:rPr>
              <w:t>学校建有选课指导制度，学生拥有个性化的课程修习方案</w:t>
            </w:r>
            <w:r w:rsidRPr="00FC1992">
              <w:rPr>
                <w:rFonts w:ascii="Times New Roman" w:hAnsi="Times New Roman" w:cs="Times New Roman"/>
                <w:b/>
                <w:bCs/>
                <w:sz w:val="18"/>
                <w:szCs w:val="18"/>
              </w:rPr>
              <w:t>。</w:t>
            </w:r>
            <w:r w:rsidRPr="00FC1992">
              <w:rPr>
                <w:rFonts w:ascii="Times New Roman" w:hAnsi="Times New Roman" w:cs="Times New Roman"/>
                <w:b/>
                <w:sz w:val="18"/>
                <w:szCs w:val="18"/>
              </w:rPr>
              <w:t>课程资源丰富，满足学生多样化选择的需求。建成一批深受学生欢迎、为兄弟学校示范的</w:t>
            </w:r>
            <w:r w:rsidRPr="00FC1992">
              <w:rPr>
                <w:rFonts w:ascii="Times New Roman" w:hAnsi="Times New Roman" w:cs="Times New Roman"/>
                <w:b/>
                <w:bCs/>
                <w:sz w:val="18"/>
                <w:szCs w:val="18"/>
              </w:rPr>
              <w:t>优质</w:t>
            </w:r>
            <w:r w:rsidRPr="00FC1992">
              <w:rPr>
                <w:rFonts w:ascii="Times New Roman" w:hAnsi="Times New Roman" w:cs="Times New Roman"/>
                <w:b/>
                <w:sz w:val="18"/>
                <w:szCs w:val="18"/>
              </w:rPr>
              <w:t>课程</w:t>
            </w:r>
            <w:r w:rsidRPr="00FC1992">
              <w:rPr>
                <w:rFonts w:ascii="Times New Roman" w:hAnsi="Times New Roman" w:cs="Times New Roman" w:hint="eastAsia"/>
                <w:b/>
                <w:sz w:val="18"/>
                <w:szCs w:val="18"/>
              </w:rPr>
              <w:t>。</w:t>
            </w:r>
          </w:p>
        </w:tc>
        <w:tc>
          <w:tcPr>
            <w:tcW w:w="736" w:type="dxa"/>
            <w:vMerge w:val="restart"/>
            <w:vAlign w:val="center"/>
          </w:tcPr>
          <w:p w14:paraId="5325D219" w14:textId="77777777" w:rsidR="00D913C8" w:rsidRPr="00FC1992" w:rsidRDefault="00D913C8" w:rsidP="00ED71B2">
            <w:pPr>
              <w:jc w:val="center"/>
              <w:rPr>
                <w:rFonts w:ascii="Times New Roman" w:hAnsi="Times New Roman" w:cs="Times New Roman"/>
                <w:b/>
              </w:rPr>
            </w:pPr>
            <w:r w:rsidRPr="00FC1992">
              <w:rPr>
                <w:rFonts w:ascii="Times New Roman" w:hAnsi="Times New Roman" w:cs="Times New Roman" w:hint="eastAsia"/>
                <w:b/>
              </w:rPr>
              <w:t>A</w:t>
            </w:r>
          </w:p>
        </w:tc>
      </w:tr>
      <w:tr w:rsidR="00D913C8" w:rsidRPr="00FC1992" w14:paraId="15BA42E8" w14:textId="77777777" w:rsidTr="00ED71B2">
        <w:trPr>
          <w:trHeight w:val="707"/>
          <w:jc w:val="center"/>
        </w:trPr>
        <w:tc>
          <w:tcPr>
            <w:tcW w:w="681" w:type="dxa"/>
            <w:vMerge/>
            <w:vAlign w:val="center"/>
          </w:tcPr>
          <w:p w14:paraId="4AD0BA67" w14:textId="77777777" w:rsidR="00D913C8" w:rsidRPr="00FC1992" w:rsidRDefault="00D913C8" w:rsidP="00ED71B2">
            <w:pPr>
              <w:jc w:val="center"/>
              <w:rPr>
                <w:rFonts w:ascii="Times New Roman" w:hAnsi="Times New Roman" w:cs="宋体"/>
                <w:b/>
                <w:bCs/>
              </w:rPr>
            </w:pPr>
          </w:p>
        </w:tc>
        <w:tc>
          <w:tcPr>
            <w:tcW w:w="709" w:type="dxa"/>
            <w:vAlign w:val="center"/>
          </w:tcPr>
          <w:p w14:paraId="448BEFA3" w14:textId="77777777" w:rsidR="00D913C8" w:rsidRPr="00FC1992" w:rsidRDefault="00D913C8" w:rsidP="00ED71B2">
            <w:pPr>
              <w:jc w:val="center"/>
              <w:rPr>
                <w:rFonts w:ascii="Times New Roman" w:hAnsi="Times New Roman" w:cs="Times New Roman"/>
                <w:b/>
              </w:rPr>
            </w:pPr>
            <w:r w:rsidRPr="00FC1992">
              <w:rPr>
                <w:rFonts w:ascii="Times New Roman" w:hAnsi="Times New Roman" w:cs="Times New Roman" w:hint="eastAsia"/>
                <w:b/>
              </w:rPr>
              <w:t>评价</w:t>
            </w:r>
          </w:p>
          <w:p w14:paraId="47752179" w14:textId="77777777" w:rsidR="00D913C8" w:rsidRPr="00FC1992" w:rsidRDefault="00D913C8" w:rsidP="00ED71B2">
            <w:pPr>
              <w:jc w:val="center"/>
              <w:rPr>
                <w:rFonts w:ascii="Times New Roman" w:hAnsi="Times New Roman" w:cs="Times New Roman"/>
                <w:sz w:val="18"/>
                <w:szCs w:val="18"/>
              </w:rPr>
            </w:pPr>
            <w:r w:rsidRPr="00FC1992">
              <w:rPr>
                <w:rFonts w:ascii="Times New Roman" w:hAnsi="Times New Roman" w:cs="Times New Roman" w:hint="eastAsia"/>
                <w:b/>
              </w:rPr>
              <w:t>细则</w:t>
            </w:r>
          </w:p>
        </w:tc>
        <w:tc>
          <w:tcPr>
            <w:tcW w:w="6946" w:type="dxa"/>
            <w:vAlign w:val="center"/>
          </w:tcPr>
          <w:p w14:paraId="7391EFF4" w14:textId="77777777" w:rsidR="00D913C8" w:rsidRPr="00FC1992" w:rsidRDefault="00D913C8" w:rsidP="00ED71B2">
            <w:pPr>
              <w:spacing w:line="240" w:lineRule="exact"/>
              <w:ind w:firstLineChars="100" w:firstLine="180"/>
              <w:rPr>
                <w:rFonts w:ascii="Times New Roman" w:hAnsi="Times New Roman" w:cs="Times New Roman"/>
                <w:sz w:val="18"/>
                <w:szCs w:val="18"/>
              </w:rPr>
            </w:pPr>
            <w:r w:rsidRPr="00FC1992">
              <w:rPr>
                <w:rFonts w:ascii="Times New Roman" w:hAnsi="Times New Roman" w:cs="Times New Roman"/>
                <w:sz w:val="18"/>
                <w:szCs w:val="18"/>
              </w:rPr>
              <w:t>（</w:t>
            </w:r>
            <w:r w:rsidRPr="00FC1992">
              <w:rPr>
                <w:rFonts w:ascii="Times New Roman" w:hAnsi="Times New Roman" w:cs="Times New Roman"/>
                <w:sz w:val="18"/>
                <w:szCs w:val="18"/>
              </w:rPr>
              <w:t>1</w:t>
            </w:r>
            <w:r w:rsidRPr="00FC1992">
              <w:rPr>
                <w:rFonts w:ascii="Times New Roman" w:hAnsi="Times New Roman" w:cs="Times New Roman"/>
                <w:sz w:val="18"/>
                <w:szCs w:val="18"/>
              </w:rPr>
              <w:t>）课程发展规划</w:t>
            </w:r>
            <w:r w:rsidRPr="00FC1992">
              <w:rPr>
                <w:rFonts w:ascii="Times New Roman" w:hAnsi="Times New Roman" w:cs="Times New Roman" w:hint="eastAsia"/>
                <w:sz w:val="18"/>
                <w:szCs w:val="18"/>
              </w:rPr>
              <w:t>符合课</w:t>
            </w:r>
            <w:proofErr w:type="gramStart"/>
            <w:r w:rsidRPr="00FC1992">
              <w:rPr>
                <w:rFonts w:ascii="Times New Roman" w:hAnsi="Times New Roman" w:cs="Times New Roman" w:hint="eastAsia"/>
                <w:sz w:val="18"/>
                <w:szCs w:val="18"/>
              </w:rPr>
              <w:t>改要求</w:t>
            </w:r>
            <w:proofErr w:type="gramEnd"/>
            <w:r w:rsidRPr="00FC1992">
              <w:rPr>
                <w:rFonts w:ascii="Times New Roman" w:hAnsi="Times New Roman" w:cs="Times New Roman" w:hint="eastAsia"/>
                <w:sz w:val="18"/>
                <w:szCs w:val="18"/>
              </w:rPr>
              <w:t>和学校实际，体现学生核心素养和关键能力培养要求，有明确的建设目标、</w:t>
            </w:r>
            <w:r w:rsidRPr="00FC1992">
              <w:rPr>
                <w:rFonts w:ascii="Times New Roman" w:hAnsi="Times New Roman" w:cs="Times New Roman"/>
                <w:sz w:val="18"/>
                <w:szCs w:val="18"/>
              </w:rPr>
              <w:t>实施策略、评价标准和开发更新制度，</w:t>
            </w:r>
            <w:r w:rsidRPr="00FC1992">
              <w:rPr>
                <w:rFonts w:ascii="Times New Roman" w:hAnsi="Times New Roman" w:cs="Times New Roman" w:hint="eastAsia"/>
                <w:sz w:val="18"/>
                <w:szCs w:val="18"/>
              </w:rPr>
              <w:t>形成</w:t>
            </w:r>
            <w:r w:rsidRPr="00FC1992">
              <w:rPr>
                <w:rFonts w:ascii="Times New Roman" w:hAnsi="Times New Roman" w:cs="Times New Roman"/>
                <w:sz w:val="18"/>
                <w:szCs w:val="18"/>
              </w:rPr>
              <w:t>基础性、拓展性、研究性</w:t>
            </w:r>
            <w:r w:rsidRPr="00FC1992">
              <w:rPr>
                <w:rFonts w:ascii="Times New Roman" w:hAnsi="Times New Roman" w:cs="Times New Roman" w:hint="eastAsia"/>
                <w:sz w:val="18"/>
                <w:szCs w:val="18"/>
              </w:rPr>
              <w:t>、实践性</w:t>
            </w:r>
            <w:r w:rsidRPr="00FC1992">
              <w:rPr>
                <w:rFonts w:ascii="Times New Roman" w:hAnsi="Times New Roman" w:cs="Times New Roman"/>
                <w:sz w:val="18"/>
                <w:szCs w:val="18"/>
              </w:rPr>
              <w:t>相结合的课程体系，</w:t>
            </w:r>
            <w:r w:rsidRPr="00FC1992">
              <w:rPr>
                <w:rFonts w:ascii="Times New Roman" w:hAnsi="Times New Roman" w:cs="Times New Roman" w:hint="eastAsia"/>
                <w:sz w:val="18"/>
                <w:szCs w:val="18"/>
              </w:rPr>
              <w:t>深受学生欢迎、为兄弟学校示范的优质课程不少于</w:t>
            </w:r>
            <w:r w:rsidRPr="00FC1992">
              <w:rPr>
                <w:rFonts w:ascii="Times New Roman" w:hAnsi="Times New Roman" w:cs="Times New Roman" w:hint="eastAsia"/>
                <w:sz w:val="18"/>
                <w:szCs w:val="18"/>
              </w:rPr>
              <w:t>10</w:t>
            </w:r>
            <w:r w:rsidRPr="00FC1992">
              <w:rPr>
                <w:rFonts w:ascii="Times New Roman" w:hAnsi="Times New Roman" w:cs="Times New Roman" w:hint="eastAsia"/>
                <w:sz w:val="18"/>
                <w:szCs w:val="18"/>
              </w:rPr>
              <w:t>门。</w:t>
            </w:r>
          </w:p>
          <w:p w14:paraId="40AF4B0B" w14:textId="77777777" w:rsidR="00D913C8" w:rsidRPr="00FC1992" w:rsidRDefault="00D913C8" w:rsidP="00ED71B2">
            <w:pPr>
              <w:spacing w:line="240" w:lineRule="exact"/>
              <w:ind w:firstLineChars="100" w:firstLine="180"/>
              <w:rPr>
                <w:rFonts w:ascii="Times New Roman" w:hAnsi="Times New Roman" w:cs="Times New Roman"/>
                <w:sz w:val="18"/>
                <w:szCs w:val="18"/>
              </w:rPr>
            </w:pPr>
            <w:r w:rsidRPr="00FC1992">
              <w:rPr>
                <w:rFonts w:ascii="Times New Roman" w:hAnsi="Times New Roman" w:cs="Times New Roman" w:hint="eastAsia"/>
                <w:sz w:val="18"/>
                <w:szCs w:val="18"/>
              </w:rPr>
              <w:t>（</w:t>
            </w:r>
            <w:r w:rsidRPr="00FC1992">
              <w:rPr>
                <w:rFonts w:ascii="Times New Roman" w:hAnsi="Times New Roman" w:cs="Times New Roman" w:hint="eastAsia"/>
                <w:sz w:val="18"/>
                <w:szCs w:val="18"/>
              </w:rPr>
              <w:t>2</w:t>
            </w:r>
            <w:r w:rsidRPr="00FC1992">
              <w:rPr>
                <w:rFonts w:ascii="Times New Roman" w:hAnsi="Times New Roman" w:cs="Times New Roman" w:hint="eastAsia"/>
                <w:sz w:val="18"/>
                <w:szCs w:val="18"/>
              </w:rPr>
              <w:t>）严格</w:t>
            </w:r>
            <w:r w:rsidRPr="00FC1992">
              <w:rPr>
                <w:rFonts w:ascii="Times New Roman" w:hAnsi="Times New Roman" w:cs="Times New Roman"/>
                <w:sz w:val="18"/>
                <w:szCs w:val="18"/>
              </w:rPr>
              <w:t>执行</w:t>
            </w:r>
            <w:r w:rsidRPr="00FC1992">
              <w:rPr>
                <w:rFonts w:ascii="Times New Roman" w:hAnsi="Times New Roman" w:cs="Times New Roman" w:hint="eastAsia"/>
                <w:sz w:val="18"/>
                <w:szCs w:val="18"/>
              </w:rPr>
              <w:t>普通高中课程方案和课程教学计划，各学科</w:t>
            </w:r>
            <w:r w:rsidRPr="00FC1992">
              <w:rPr>
                <w:rFonts w:ascii="Times New Roman" w:hAnsi="Times New Roman" w:cs="Times New Roman" w:hint="eastAsia"/>
                <w:sz w:val="18"/>
                <w:szCs w:val="18"/>
              </w:rPr>
              <w:t>3</w:t>
            </w:r>
            <w:r w:rsidRPr="00FC1992">
              <w:rPr>
                <w:rFonts w:ascii="Times New Roman" w:hAnsi="Times New Roman" w:cs="Times New Roman" w:hint="eastAsia"/>
                <w:sz w:val="18"/>
                <w:szCs w:val="18"/>
              </w:rPr>
              <w:t>年课程安排合理、开齐开足。强化体育锻炼、</w:t>
            </w:r>
            <w:r w:rsidRPr="00FC1992">
              <w:rPr>
                <w:rFonts w:ascii="Times New Roman" w:hAnsi="Times New Roman" w:cs="Times New Roman"/>
                <w:sz w:val="18"/>
                <w:szCs w:val="18"/>
              </w:rPr>
              <w:t>学生视力保护</w:t>
            </w:r>
            <w:r w:rsidRPr="00FC1992">
              <w:rPr>
                <w:rFonts w:ascii="Times New Roman" w:hAnsi="Times New Roman" w:cs="Times New Roman" w:hint="eastAsia"/>
                <w:sz w:val="18"/>
                <w:szCs w:val="18"/>
              </w:rPr>
              <w:t>和体质健康监测，保证学生</w:t>
            </w:r>
            <w:r w:rsidRPr="00FC1992">
              <w:rPr>
                <w:rFonts w:ascii="Times New Roman" w:hAnsi="Times New Roman" w:cs="Times New Roman"/>
                <w:sz w:val="18"/>
                <w:szCs w:val="18"/>
              </w:rPr>
              <w:t>每天</w:t>
            </w:r>
            <w:r w:rsidRPr="00FC1992">
              <w:rPr>
                <w:rFonts w:ascii="Times New Roman" w:hAnsi="Times New Roman" w:cs="Times New Roman" w:hint="eastAsia"/>
                <w:sz w:val="18"/>
                <w:szCs w:val="18"/>
              </w:rPr>
              <w:t>1</w:t>
            </w:r>
            <w:r w:rsidRPr="00FC1992">
              <w:rPr>
                <w:rFonts w:ascii="Times New Roman" w:hAnsi="Times New Roman" w:cs="Times New Roman"/>
                <w:sz w:val="18"/>
                <w:szCs w:val="18"/>
              </w:rPr>
              <w:t>小时校园体育活动</w:t>
            </w:r>
            <w:r w:rsidRPr="00FC1992">
              <w:rPr>
                <w:rFonts w:ascii="Times New Roman" w:hAnsi="Times New Roman" w:cs="Times New Roman" w:hint="eastAsia"/>
                <w:sz w:val="18"/>
                <w:szCs w:val="18"/>
              </w:rPr>
              <w:t>。开发实施劳动课程，统筹开展生活性、生产性、服务性、创造性劳动实践和体验活动，保证学生劳动实践的课时与质量。</w:t>
            </w:r>
          </w:p>
          <w:p w14:paraId="1FDEB1F3" w14:textId="77777777" w:rsidR="00D913C8" w:rsidRPr="00FC1992" w:rsidRDefault="00D913C8" w:rsidP="00ED71B2">
            <w:pPr>
              <w:spacing w:line="240" w:lineRule="exact"/>
              <w:ind w:firstLineChars="100" w:firstLine="180"/>
              <w:rPr>
                <w:rFonts w:ascii="Times New Roman" w:hAnsi="Times New Roman" w:cs="Times New Roman"/>
                <w:sz w:val="18"/>
                <w:szCs w:val="18"/>
              </w:rPr>
            </w:pPr>
            <w:r w:rsidRPr="00FC1992">
              <w:rPr>
                <w:rFonts w:ascii="Times New Roman" w:hAnsi="Times New Roman" w:cs="Times New Roman" w:hint="eastAsia"/>
                <w:sz w:val="18"/>
                <w:szCs w:val="18"/>
              </w:rPr>
              <w:t>（</w:t>
            </w:r>
            <w:r w:rsidRPr="00FC1992">
              <w:rPr>
                <w:rFonts w:ascii="Times New Roman" w:hAnsi="Times New Roman" w:cs="Times New Roman" w:hint="eastAsia"/>
                <w:sz w:val="18"/>
                <w:szCs w:val="18"/>
              </w:rPr>
              <w:t>3</w:t>
            </w:r>
            <w:r w:rsidRPr="00FC1992">
              <w:rPr>
                <w:rFonts w:ascii="Times New Roman" w:hAnsi="Times New Roman" w:cs="Times New Roman" w:hint="eastAsia"/>
                <w:sz w:val="18"/>
                <w:szCs w:val="18"/>
              </w:rPr>
              <w:t>）规范提供高考选科组合，并严格实施学生选课指导制度，强化任课教师管理责任和学生自主管理能力，</w:t>
            </w:r>
            <w:proofErr w:type="gramStart"/>
            <w:r w:rsidRPr="00FC1992">
              <w:rPr>
                <w:rFonts w:ascii="Times New Roman" w:hAnsi="Times New Roman" w:cs="Times New Roman" w:hint="eastAsia"/>
                <w:sz w:val="18"/>
                <w:szCs w:val="18"/>
              </w:rPr>
              <w:t>探索长课</w:t>
            </w:r>
            <w:proofErr w:type="gramEnd"/>
            <w:r w:rsidRPr="00FC1992">
              <w:rPr>
                <w:rFonts w:ascii="Times New Roman" w:hAnsi="Times New Roman" w:cs="Times New Roman" w:hint="eastAsia"/>
                <w:sz w:val="18"/>
                <w:szCs w:val="18"/>
              </w:rPr>
              <w:t>与短课、大班教学与小班教学、传统课堂与线上课堂相结合的教学组织形态。充分利用信息技术手段，有计划逐步实现选课、排课、管理、评价等智能化。</w:t>
            </w:r>
          </w:p>
          <w:p w14:paraId="3D5D7FA9" w14:textId="77777777" w:rsidR="00D913C8" w:rsidRPr="00FC1992" w:rsidRDefault="00D913C8" w:rsidP="00ED71B2">
            <w:pPr>
              <w:spacing w:line="240" w:lineRule="exact"/>
              <w:ind w:firstLineChars="100" w:firstLine="180"/>
              <w:rPr>
                <w:rFonts w:ascii="Times New Roman" w:hAnsi="Times New Roman" w:cs="Times New Roman"/>
                <w:sz w:val="18"/>
                <w:szCs w:val="18"/>
              </w:rPr>
            </w:pPr>
            <w:r w:rsidRPr="00FC1992">
              <w:rPr>
                <w:rFonts w:ascii="Times New Roman" w:hAnsi="Times New Roman" w:cs="Times New Roman" w:hint="eastAsia"/>
                <w:sz w:val="18"/>
                <w:szCs w:val="18"/>
              </w:rPr>
              <w:t>（</w:t>
            </w:r>
            <w:r w:rsidRPr="00FC1992">
              <w:rPr>
                <w:rFonts w:ascii="Times New Roman" w:hAnsi="Times New Roman" w:cs="Times New Roman" w:hint="eastAsia"/>
                <w:sz w:val="18"/>
                <w:szCs w:val="18"/>
              </w:rPr>
              <w:t>4</w:t>
            </w:r>
            <w:r w:rsidRPr="00FC1992">
              <w:rPr>
                <w:rFonts w:ascii="Times New Roman" w:hAnsi="Times New Roman" w:cs="Times New Roman" w:hint="eastAsia"/>
                <w:sz w:val="18"/>
                <w:szCs w:val="18"/>
              </w:rPr>
              <w:t>）校本课程开发、开设、更新、评价机制完善，</w:t>
            </w:r>
            <w:r w:rsidRPr="00FC1992">
              <w:rPr>
                <w:rFonts w:ascii="Times New Roman" w:hAnsi="Times New Roman" w:cs="Times New Roman"/>
                <w:sz w:val="18"/>
                <w:szCs w:val="18"/>
              </w:rPr>
              <w:t>学生学习资源丰富多样</w:t>
            </w:r>
            <w:r w:rsidRPr="00FC1992">
              <w:rPr>
                <w:rFonts w:ascii="Times New Roman" w:hAnsi="Times New Roman" w:cs="Times New Roman" w:hint="eastAsia"/>
                <w:sz w:val="18"/>
                <w:szCs w:val="18"/>
              </w:rPr>
              <w:t>，校本选修课程开设</w:t>
            </w:r>
            <w:r w:rsidRPr="00FC1992">
              <w:rPr>
                <w:rFonts w:ascii="Times New Roman" w:hAnsi="Times New Roman" w:cs="Times New Roman" w:hint="eastAsia"/>
                <w:sz w:val="18"/>
                <w:szCs w:val="18"/>
              </w:rPr>
              <w:t>15</w:t>
            </w:r>
            <w:r w:rsidRPr="00FC1992">
              <w:rPr>
                <w:rFonts w:ascii="Times New Roman" w:hAnsi="Times New Roman" w:cs="Times New Roman" w:hint="eastAsia"/>
                <w:sz w:val="18"/>
                <w:szCs w:val="18"/>
              </w:rPr>
              <w:t>门以上（</w:t>
            </w:r>
            <w:r w:rsidRPr="00FC1992">
              <w:rPr>
                <w:rFonts w:ascii="Times New Roman" w:hAnsi="Times New Roman" w:cs="Times New Roman" w:hint="eastAsia"/>
                <w:sz w:val="18"/>
                <w:szCs w:val="18"/>
              </w:rPr>
              <w:t>12</w:t>
            </w:r>
            <w:r w:rsidRPr="00FC1992">
              <w:rPr>
                <w:rFonts w:ascii="Times New Roman" w:hAnsi="Times New Roman" w:cs="Times New Roman" w:hint="eastAsia"/>
                <w:sz w:val="18"/>
                <w:szCs w:val="18"/>
              </w:rPr>
              <w:t>轨制以上学校需同比增加），满足学生不同兴趣、不同水平、不同选课要求的学习需求。</w:t>
            </w:r>
          </w:p>
        </w:tc>
        <w:tc>
          <w:tcPr>
            <w:tcW w:w="736" w:type="dxa"/>
            <w:vMerge/>
            <w:vAlign w:val="center"/>
          </w:tcPr>
          <w:p w14:paraId="46F73BB4" w14:textId="77777777" w:rsidR="00D913C8" w:rsidRPr="00FC1992" w:rsidRDefault="00D913C8" w:rsidP="00ED71B2">
            <w:pPr>
              <w:jc w:val="center"/>
              <w:rPr>
                <w:rFonts w:ascii="Times New Roman" w:hAnsi="Times New Roman" w:cs="Times New Roman"/>
              </w:rPr>
            </w:pPr>
          </w:p>
        </w:tc>
      </w:tr>
      <w:tr w:rsidR="00D913C8" w:rsidRPr="00FC1992" w14:paraId="5976D536" w14:textId="77777777" w:rsidTr="00ED71B2">
        <w:trPr>
          <w:trHeight w:val="465"/>
          <w:jc w:val="center"/>
        </w:trPr>
        <w:tc>
          <w:tcPr>
            <w:tcW w:w="9072" w:type="dxa"/>
            <w:gridSpan w:val="4"/>
            <w:vAlign w:val="center"/>
          </w:tcPr>
          <w:p w14:paraId="25A581F2" w14:textId="77777777" w:rsidR="00D913C8" w:rsidRPr="00FC1992" w:rsidRDefault="00D913C8" w:rsidP="00ED71B2">
            <w:pPr>
              <w:jc w:val="center"/>
              <w:rPr>
                <w:rFonts w:ascii="Times New Roman" w:hAnsi="Times New Roman" w:cs="Times New Roman"/>
                <w:b/>
                <w:bCs/>
              </w:rPr>
            </w:pPr>
            <w:r w:rsidRPr="00FC1992">
              <w:rPr>
                <w:rFonts w:ascii="Times New Roman" w:hAnsi="Times New Roman" w:cs="宋体" w:hint="eastAsia"/>
                <w:b/>
                <w:bCs/>
              </w:rPr>
              <w:t>自</w:t>
            </w:r>
            <w:r w:rsidRPr="00FC1992">
              <w:rPr>
                <w:rFonts w:ascii="Times New Roman" w:hAnsi="Times New Roman" w:cs="Times New Roman"/>
                <w:b/>
                <w:bCs/>
              </w:rPr>
              <w:t xml:space="preserve">    </w:t>
            </w:r>
            <w:r w:rsidRPr="00FC1992">
              <w:rPr>
                <w:rFonts w:ascii="Times New Roman" w:hAnsi="Times New Roman" w:cs="宋体" w:hint="eastAsia"/>
                <w:b/>
                <w:bCs/>
              </w:rPr>
              <w:t>评</w:t>
            </w:r>
            <w:r w:rsidRPr="00FC1992">
              <w:rPr>
                <w:rFonts w:ascii="Times New Roman" w:hAnsi="Times New Roman" w:cs="Times New Roman"/>
                <w:b/>
                <w:bCs/>
              </w:rPr>
              <w:t xml:space="preserve">    </w:t>
            </w:r>
            <w:r w:rsidRPr="00FC1992">
              <w:rPr>
                <w:rFonts w:ascii="Times New Roman" w:hAnsi="Times New Roman" w:cs="宋体" w:hint="eastAsia"/>
                <w:b/>
                <w:bCs/>
              </w:rPr>
              <w:t>概</w:t>
            </w:r>
            <w:r w:rsidRPr="00FC1992">
              <w:rPr>
                <w:rFonts w:ascii="Times New Roman" w:hAnsi="Times New Roman" w:cs="Times New Roman"/>
                <w:b/>
                <w:bCs/>
              </w:rPr>
              <w:t xml:space="preserve">    </w:t>
            </w:r>
            <w:r w:rsidRPr="00FC1992">
              <w:rPr>
                <w:rFonts w:ascii="Times New Roman" w:hAnsi="Times New Roman" w:cs="宋体" w:hint="eastAsia"/>
                <w:b/>
                <w:bCs/>
              </w:rPr>
              <w:t>述</w:t>
            </w:r>
          </w:p>
        </w:tc>
      </w:tr>
      <w:tr w:rsidR="00D913C8" w:rsidRPr="00FC1992" w14:paraId="7691B02F" w14:textId="77777777" w:rsidTr="00ED71B2">
        <w:trPr>
          <w:trHeight w:val="301"/>
          <w:jc w:val="center"/>
        </w:trPr>
        <w:tc>
          <w:tcPr>
            <w:tcW w:w="9072" w:type="dxa"/>
            <w:gridSpan w:val="4"/>
          </w:tcPr>
          <w:p w14:paraId="3EDE7094" w14:textId="77777777" w:rsidR="00D913C8" w:rsidRPr="00FC1992" w:rsidRDefault="00D913C8" w:rsidP="00ED71B2">
            <w:pPr>
              <w:rPr>
                <w:rFonts w:ascii="Times New Roman" w:hAnsi="Times New Roman" w:cs="Times New Roman"/>
                <w:b/>
              </w:rPr>
            </w:pPr>
            <w:r w:rsidRPr="00FC1992">
              <w:rPr>
                <w:rFonts w:ascii="Times New Roman" w:hAnsi="Times New Roman" w:cs="宋体" w:hint="eastAsia"/>
                <w:b/>
              </w:rPr>
              <w:t>现状与成效</w:t>
            </w:r>
          </w:p>
        </w:tc>
      </w:tr>
      <w:tr w:rsidR="00D913C8" w:rsidRPr="00FC1992" w14:paraId="03E3EC02" w14:textId="77777777" w:rsidTr="00ED71B2">
        <w:trPr>
          <w:trHeight w:val="526"/>
          <w:jc w:val="center"/>
        </w:trPr>
        <w:tc>
          <w:tcPr>
            <w:tcW w:w="9072" w:type="dxa"/>
            <w:gridSpan w:val="4"/>
          </w:tcPr>
          <w:p w14:paraId="4E20F3C8" w14:textId="77777777" w:rsidR="00D913C8" w:rsidRPr="00FC1992" w:rsidRDefault="00D913C8" w:rsidP="00ED71B2">
            <w:pPr>
              <w:spacing w:line="360" w:lineRule="exact"/>
              <w:ind w:firstLineChars="200" w:firstLine="420"/>
            </w:pPr>
            <w:r w:rsidRPr="00FC1992">
              <w:rPr>
                <w:rFonts w:hint="eastAsia"/>
              </w:rPr>
              <w:t>普通高中新课程改革，是国家将素质教育推向深化的一项重大举措。新课程改革给学校提出了许多新的要求，同时也给学校发展带来新契机。学校坚持“科学育人，智慧办学，乐教乐学”的办学理念，“使每一个学生成功，让每一位家长放心；做人民满意的教师，办社会满意的学校”为办学目标。坚定贯彻国家、省、市课程规划及有关实施意见，规范实施并开齐、开足各类国家课程、地方课程，结合具体实际有序拓展选修课程，积极开设研究性学习课程、校本课程，积累了丰富的经验，取得了多方面的成果。</w:t>
            </w:r>
          </w:p>
          <w:p w14:paraId="61353178" w14:textId="77777777" w:rsidR="00D913C8" w:rsidRPr="00FC1992" w:rsidRDefault="00D913C8" w:rsidP="00ED71B2">
            <w:pPr>
              <w:spacing w:line="360" w:lineRule="exact"/>
              <w:ind w:firstLineChars="200" w:firstLine="420"/>
              <w:jc w:val="left"/>
              <w:rPr>
                <w:rFonts w:ascii="宋体" w:hAnsi="宋体"/>
                <w:b/>
              </w:rPr>
            </w:pPr>
            <w:r w:rsidRPr="00FC1992">
              <w:rPr>
                <w:rFonts w:asciiTheme="majorEastAsia" w:eastAsiaTheme="majorEastAsia" w:hAnsiTheme="majorEastAsia" w:cs="Times New Roman" w:hint="eastAsia"/>
                <w:b/>
              </w:rPr>
              <w:t>一</w:t>
            </w:r>
            <w:r w:rsidRPr="00FC1992">
              <w:rPr>
                <w:rFonts w:asciiTheme="majorEastAsia" w:eastAsiaTheme="majorEastAsia" w:hAnsiTheme="majorEastAsia" w:hint="eastAsia"/>
                <w:b/>
              </w:rPr>
              <w:t>、课</w:t>
            </w:r>
            <w:r w:rsidRPr="00FC1992">
              <w:rPr>
                <w:rFonts w:asciiTheme="majorEastAsia" w:eastAsiaTheme="majorEastAsia" w:hAnsiTheme="majorEastAsia" w:cs="Times New Roman"/>
                <w:b/>
              </w:rPr>
              <w:t>程发展规划</w:t>
            </w:r>
            <w:r w:rsidRPr="00FC1992">
              <w:rPr>
                <w:rFonts w:asciiTheme="majorEastAsia" w:eastAsiaTheme="majorEastAsia" w:hAnsiTheme="majorEastAsia" w:cs="Times New Roman" w:hint="eastAsia"/>
                <w:b/>
              </w:rPr>
              <w:t>合理，有明确的建设目标、</w:t>
            </w:r>
            <w:r w:rsidRPr="00FC1992">
              <w:rPr>
                <w:rFonts w:asciiTheme="majorEastAsia" w:eastAsiaTheme="majorEastAsia" w:hAnsiTheme="majorEastAsia" w:cs="Times New Roman"/>
                <w:b/>
              </w:rPr>
              <w:t>实施策略、评价标准和开发更新制度</w:t>
            </w:r>
          </w:p>
          <w:p w14:paraId="50B7C56C" w14:textId="77777777" w:rsidR="00D913C8" w:rsidRPr="00FC1992" w:rsidRDefault="00D913C8" w:rsidP="00ED71B2">
            <w:pPr>
              <w:spacing w:line="360" w:lineRule="exact"/>
              <w:ind w:firstLineChars="200" w:firstLine="420"/>
              <w:rPr>
                <w:rFonts w:ascii="宋体" w:hAnsi="宋体" w:cs="宋体"/>
                <w:kern w:val="0"/>
              </w:rPr>
            </w:pPr>
            <w:r w:rsidRPr="00FC1992">
              <w:rPr>
                <w:rFonts w:ascii="宋体" w:hAnsi="宋体" w:hint="eastAsia"/>
              </w:rPr>
              <w:t>学校</w:t>
            </w:r>
            <w:r w:rsidRPr="00FC1992">
              <w:rPr>
                <w:rFonts w:ascii="Times New Roman" w:hAnsi="Times New Roman" w:cs="宋体" w:hint="eastAsia"/>
              </w:rPr>
              <w:t>在全面、正确理解《基础教育课程改革实施纲要（试行）》、《普通高中课程方案和各学科课程标准（</w:t>
            </w:r>
            <w:r w:rsidRPr="00FC1992">
              <w:rPr>
                <w:rFonts w:ascii="Times New Roman" w:hAnsi="Times New Roman" w:cs="Times New Roman"/>
              </w:rPr>
              <w:t>2017</w:t>
            </w:r>
            <w:r w:rsidRPr="00FC1992">
              <w:rPr>
                <w:rFonts w:ascii="Times New Roman" w:hAnsi="Times New Roman" w:cs="宋体" w:hint="eastAsia"/>
              </w:rPr>
              <w:t>年版）》的基础上，根据《江苏省普通高中课程改革实施方案（试行）》，学校成立了由校长、有关专家和相关职能部门负责人及教学骨干共同构成的课改领导小组，立足学校实际，积极推进课程改革，统筹负责新课程的决策、管理与评价。</w:t>
            </w:r>
            <w:r w:rsidRPr="00FC1992">
              <w:rPr>
                <w:rFonts w:ascii="宋体" w:hAnsi="宋体" w:hint="eastAsia"/>
              </w:rPr>
              <w:t>结合学校实际情况，</w:t>
            </w:r>
            <w:r w:rsidRPr="00FC1992">
              <w:rPr>
                <w:rFonts w:ascii="宋体" w:hAnsi="宋体" w:cs="宋体" w:hint="eastAsia"/>
                <w:kern w:val="0"/>
              </w:rPr>
              <w:t>修订完善了《仙城中学课程发展规划》、《仙城中学新课程改革实施方案》、《仙城中学校本课程发展规划》、《仙城中学研究性学习发展规划》等。课程规划既有必修课程的基本要求，又具有较大的灵活自主性，有利于开发和建设适应学校、学生、教师实际，促进学校和学生发展的选修、地方课程和校本课程。规划注重发挥课程体系的整体教育功能，构建适合我校的新的教学评价体系，坚持面向全体学生，因材施教，充分发挥学生学习的自主性，促进学生全面发展。课程发展规划是学校安排课程、选用教材、课程实施、评价和管理的基本准则。</w:t>
            </w:r>
          </w:p>
          <w:p w14:paraId="351DB19A" w14:textId="77777777" w:rsidR="00D913C8" w:rsidRPr="00FC1992" w:rsidRDefault="00D913C8" w:rsidP="00ED71B2">
            <w:pPr>
              <w:spacing w:line="360" w:lineRule="exact"/>
              <w:ind w:firstLineChars="200" w:firstLine="422"/>
              <w:rPr>
                <w:rFonts w:ascii="宋体" w:hAnsi="宋体" w:cs="宋体"/>
                <w:b/>
                <w:kern w:val="0"/>
              </w:rPr>
            </w:pPr>
            <w:r w:rsidRPr="00FC1992">
              <w:rPr>
                <w:rFonts w:ascii="宋体" w:hAnsi="宋体" w:cs="宋体" w:hint="eastAsia"/>
                <w:b/>
                <w:kern w:val="0"/>
              </w:rPr>
              <w:t>（一）明确课程建设目标</w:t>
            </w:r>
          </w:p>
          <w:p w14:paraId="4F3333F7" w14:textId="77777777" w:rsidR="00D913C8" w:rsidRPr="00FC1992" w:rsidRDefault="00D913C8" w:rsidP="00ED71B2">
            <w:pPr>
              <w:spacing w:line="360" w:lineRule="exact"/>
              <w:ind w:firstLineChars="200" w:firstLine="420"/>
              <w:rPr>
                <w:rFonts w:ascii="宋体" w:hAnsi="宋体" w:cs="宋体"/>
                <w:kern w:val="0"/>
              </w:rPr>
            </w:pPr>
            <w:r w:rsidRPr="00FC1992">
              <w:rPr>
                <w:rFonts w:ascii="宋体" w:hAnsi="宋体" w:cs="宋体" w:hint="eastAsia"/>
                <w:kern w:val="0"/>
              </w:rPr>
              <w:t>根据学校办学目标和办学理念，明确课程建设目标，即落实立德树人根本任务，以学习学科文化知识为基础，以培养创新精神和实践能力为重点，以促进学生全面发展为核心，使学生学会</w:t>
            </w:r>
            <w:r w:rsidRPr="00FC1992">
              <w:rPr>
                <w:rFonts w:ascii="宋体" w:hAnsi="宋体" w:cs="宋体" w:hint="eastAsia"/>
                <w:kern w:val="0"/>
              </w:rPr>
              <w:lastRenderedPageBreak/>
              <w:t>做人，学会学习，学会生活，为全面发展打下坚实的基础。通过课程建设与实施，促进学生思想品德、学业水平、身心健康、艺术素养、社会实践、自我认识与生涯规划等方面的发展；深入推进素质教育，把握学生成长规律，培养学生创新精神和实践能力，促进学生全面健康发展。</w:t>
            </w:r>
          </w:p>
          <w:p w14:paraId="7A5D6E75" w14:textId="77777777" w:rsidR="00D913C8" w:rsidRPr="00D913C8" w:rsidRDefault="00D913C8" w:rsidP="00ED71B2">
            <w:pPr>
              <w:spacing w:line="360" w:lineRule="exact"/>
              <w:ind w:firstLineChars="200" w:firstLine="422"/>
              <w:rPr>
                <w:rFonts w:ascii="宋体" w:hAnsi="宋体" w:cs="宋体"/>
                <w:b/>
                <w:kern w:val="0"/>
              </w:rPr>
            </w:pPr>
            <w:r w:rsidRPr="00D913C8">
              <w:rPr>
                <w:rFonts w:ascii="宋体" w:hAnsi="宋体" w:cs="宋体" w:hint="eastAsia"/>
                <w:b/>
                <w:kern w:val="0"/>
              </w:rPr>
              <w:t>（二）研制课程实施策略</w:t>
            </w:r>
          </w:p>
          <w:p w14:paraId="6D6375A3" w14:textId="77777777" w:rsidR="00D913C8" w:rsidRPr="00D913C8" w:rsidRDefault="00D913C8" w:rsidP="00ED71B2">
            <w:pPr>
              <w:spacing w:line="360" w:lineRule="exact"/>
              <w:ind w:firstLineChars="200" w:firstLine="420"/>
              <w:rPr>
                <w:rFonts w:ascii="宋体" w:hAnsi="宋体"/>
              </w:rPr>
            </w:pPr>
            <w:r w:rsidRPr="00D913C8">
              <w:rPr>
                <w:rFonts w:ascii="宋体" w:hAnsi="宋体" w:hint="eastAsia"/>
              </w:rPr>
              <w:t>选用根据国家课程标准编写的，适合我校教师和学生特点的教材；成立学校校本课程、选修课程开发小组，研制符合现代教育发展、具有我校特色的校本教材、综合实践活动课程；完善校本教研制度，加快教师自我发展，建设一支人员精干、结构优化、素质优良、富有活力的高水平教师队伍和管理队伍，培养一批名师；完善各学科学分认定方案，完善学分制管理系统，建设学分制管理信息平台，对课程实行学分管理；学校充分利用教师、场地、设备等资源，学校网络资源、图书馆、实验楼、计算机房、实验室和专用教室以及体育场馆都要全面向教师、学生开放。</w:t>
            </w:r>
          </w:p>
          <w:p w14:paraId="1BA4E73A" w14:textId="77777777" w:rsidR="00D913C8" w:rsidRPr="00FC1992" w:rsidRDefault="00D913C8" w:rsidP="00ED71B2">
            <w:pPr>
              <w:spacing w:line="360" w:lineRule="exact"/>
              <w:ind w:firstLineChars="200" w:firstLine="422"/>
              <w:rPr>
                <w:rFonts w:ascii="宋体" w:hAnsi="宋体" w:cs="宋体"/>
                <w:b/>
                <w:kern w:val="0"/>
              </w:rPr>
            </w:pPr>
            <w:r w:rsidRPr="00FC1992">
              <w:rPr>
                <w:rFonts w:ascii="宋体" w:hAnsi="宋体" w:cs="宋体" w:hint="eastAsia"/>
                <w:b/>
                <w:kern w:val="0"/>
              </w:rPr>
              <w:t>（三）建立课程评价标准</w:t>
            </w:r>
          </w:p>
          <w:p w14:paraId="20475D09" w14:textId="77777777" w:rsidR="00D913C8" w:rsidRPr="00FC1992" w:rsidRDefault="00D913C8" w:rsidP="00ED71B2">
            <w:pPr>
              <w:spacing w:line="360" w:lineRule="exact"/>
              <w:ind w:firstLineChars="200" w:firstLine="420"/>
              <w:rPr>
                <w:rFonts w:ascii="宋体" w:hAnsi="宋体"/>
              </w:rPr>
            </w:pPr>
            <w:r w:rsidRPr="00FC1992">
              <w:rPr>
                <w:rFonts w:ascii="宋体" w:hAnsi="宋体" w:cs="宋体" w:hint="eastAsia"/>
                <w:kern w:val="0"/>
              </w:rPr>
              <w:t>探索评价与考试制度改革，建立学业考试成绩与学生综合素质评价相结合的评价制度，</w:t>
            </w:r>
            <w:proofErr w:type="gramStart"/>
            <w:r w:rsidRPr="00FC1992">
              <w:rPr>
                <w:rFonts w:ascii="宋体" w:hAnsi="宋体" w:cs="宋体" w:hint="eastAsia"/>
                <w:kern w:val="0"/>
              </w:rPr>
              <w:t>不</w:t>
            </w:r>
            <w:proofErr w:type="gramEnd"/>
            <w:r w:rsidRPr="00FC1992">
              <w:rPr>
                <w:rFonts w:ascii="宋体" w:hAnsi="宋体" w:cs="宋体" w:hint="eastAsia"/>
                <w:kern w:val="0"/>
              </w:rPr>
              <w:t>唯分数论，努力培养学生的创新精神和实践能力。这些机制方案</w:t>
            </w:r>
            <w:r w:rsidRPr="00FC1992">
              <w:rPr>
                <w:rFonts w:ascii="宋体" w:hAnsi="宋体" w:hint="eastAsia"/>
              </w:rPr>
              <w:t>遵循普通高中教育的培养目标和学生身心发展规律，以全面推进素质教育为宗旨，为适应社会发展需要和学校实际，力求实现新课程纲要指导下的教育理念、人才培养模式、课堂教学方式、学生学习方式、教育教学管理等的变革。</w:t>
            </w:r>
          </w:p>
          <w:p w14:paraId="6CC8E840" w14:textId="77777777" w:rsidR="00D913C8" w:rsidRPr="00FC1992" w:rsidRDefault="00D913C8" w:rsidP="00ED71B2">
            <w:pPr>
              <w:spacing w:line="360" w:lineRule="exact"/>
              <w:ind w:firstLineChars="200" w:firstLine="422"/>
              <w:rPr>
                <w:rFonts w:ascii="宋体" w:hAnsi="宋体" w:cs="宋体"/>
                <w:b/>
                <w:kern w:val="0"/>
              </w:rPr>
            </w:pPr>
            <w:r w:rsidRPr="00FC1992">
              <w:rPr>
                <w:rFonts w:ascii="宋体" w:hAnsi="宋体" w:cs="宋体" w:hint="eastAsia"/>
                <w:b/>
                <w:kern w:val="0"/>
              </w:rPr>
              <w:t>（四）完善课程开发和更新机制</w:t>
            </w:r>
          </w:p>
          <w:p w14:paraId="7282D21D" w14:textId="77777777" w:rsidR="00D913C8" w:rsidRPr="00D913C8" w:rsidRDefault="00D913C8" w:rsidP="00ED71B2">
            <w:pPr>
              <w:spacing w:line="360" w:lineRule="exact"/>
              <w:ind w:firstLineChars="200" w:firstLine="420"/>
              <w:rPr>
                <w:rFonts w:ascii="宋体" w:hAnsi="宋体"/>
              </w:rPr>
            </w:pPr>
            <w:r w:rsidRPr="00D913C8">
              <w:rPr>
                <w:rFonts w:ascii="宋体" w:hAnsi="宋体" w:hint="eastAsia"/>
              </w:rPr>
              <w:t>学校成立了课改小组。一是成立课改领导小组。以分管副校长赵井网为组长，教务处、教科室、政教处、年级部等相关职能部门负责人为成员，负责新课程实施工作的任务分工和组织推进；二是成立专家指导小组。以分管副校长茅汉林为组长，以市学科带头人、市骨干教师和教研组长、备课组长为成员，负责对实施效果进行中期评估和最终评价。完备的组织建设有力地推进了课程开发、开设、更新、完善以及课程实施过程的质量监控等工作。同时完善课程配套的评价制度和管理办法。形成了一套课程开发、更新制度，有力地推进了校本课程的开发和实施。坚持“课程规划学校管理，课程开发师生参与，课程质量教研组把关”的原则，形成了一套动态的校本课程开发和更新机制。</w:t>
            </w:r>
          </w:p>
          <w:p w14:paraId="1FC38DE9" w14:textId="77777777" w:rsidR="00D913C8" w:rsidRPr="00FC1992" w:rsidRDefault="00D913C8" w:rsidP="00ED71B2">
            <w:pPr>
              <w:spacing w:line="360" w:lineRule="exact"/>
              <w:ind w:firstLineChars="200" w:firstLine="420"/>
              <w:rPr>
                <w:rFonts w:ascii="宋体" w:hAnsi="宋体" w:cs="宋体"/>
                <w:b/>
                <w:kern w:val="0"/>
              </w:rPr>
            </w:pPr>
            <w:r w:rsidRPr="00FC1992">
              <w:rPr>
                <w:rFonts w:asciiTheme="majorEastAsia" w:eastAsiaTheme="majorEastAsia" w:hAnsiTheme="majorEastAsia" w:hint="eastAsia"/>
                <w:b/>
              </w:rPr>
              <w:t>二、</w:t>
            </w:r>
            <w:r w:rsidRPr="00FC1992">
              <w:rPr>
                <w:rFonts w:asciiTheme="majorEastAsia" w:eastAsiaTheme="majorEastAsia" w:hAnsiTheme="majorEastAsia" w:cs="Times New Roman"/>
                <w:b/>
              </w:rPr>
              <w:t>课程资源</w:t>
            </w:r>
            <w:r w:rsidRPr="00FC1992">
              <w:rPr>
                <w:rFonts w:asciiTheme="majorEastAsia" w:eastAsiaTheme="majorEastAsia" w:hAnsiTheme="majorEastAsia" w:cs="Times New Roman" w:hint="eastAsia"/>
                <w:b/>
              </w:rPr>
              <w:t>开发</w:t>
            </w:r>
            <w:r w:rsidRPr="00FC1992">
              <w:rPr>
                <w:rFonts w:asciiTheme="majorEastAsia" w:eastAsiaTheme="majorEastAsia" w:hAnsiTheme="majorEastAsia" w:cs="Times New Roman"/>
                <w:b/>
              </w:rPr>
              <w:t>丰富</w:t>
            </w:r>
            <w:r w:rsidRPr="00FC1992">
              <w:rPr>
                <w:rFonts w:asciiTheme="majorEastAsia" w:eastAsiaTheme="majorEastAsia" w:hAnsiTheme="majorEastAsia" w:cs="Times New Roman" w:hint="eastAsia"/>
                <w:b/>
              </w:rPr>
              <w:t>，形成</w:t>
            </w:r>
            <w:r w:rsidRPr="00FC1992">
              <w:rPr>
                <w:rFonts w:asciiTheme="majorEastAsia" w:eastAsiaTheme="majorEastAsia" w:hAnsiTheme="majorEastAsia" w:cs="Times New Roman"/>
                <w:b/>
              </w:rPr>
              <w:t>基础性、拓展性、研究性</w:t>
            </w:r>
            <w:r w:rsidRPr="00FC1992">
              <w:rPr>
                <w:rFonts w:asciiTheme="majorEastAsia" w:eastAsiaTheme="majorEastAsia" w:hAnsiTheme="majorEastAsia" w:cs="Times New Roman" w:hint="eastAsia"/>
                <w:b/>
              </w:rPr>
              <w:t>、实践性</w:t>
            </w:r>
            <w:r w:rsidRPr="00FC1992">
              <w:rPr>
                <w:rFonts w:asciiTheme="majorEastAsia" w:eastAsiaTheme="majorEastAsia" w:hAnsiTheme="majorEastAsia" w:cs="Times New Roman"/>
                <w:b/>
              </w:rPr>
              <w:t>相结合的课程体系</w:t>
            </w:r>
          </w:p>
          <w:p w14:paraId="2C27E25C" w14:textId="77777777" w:rsidR="00D913C8" w:rsidRPr="00FC1992" w:rsidRDefault="00D913C8" w:rsidP="00ED71B2">
            <w:pPr>
              <w:spacing w:line="360" w:lineRule="exact"/>
              <w:ind w:firstLineChars="250" w:firstLine="525"/>
              <w:rPr>
                <w:rFonts w:ascii="宋体" w:hAnsi="宋体" w:cs="宋体"/>
                <w:kern w:val="0"/>
              </w:rPr>
            </w:pPr>
            <w:r w:rsidRPr="00FC1992">
              <w:rPr>
                <w:rFonts w:ascii="宋体" w:hAnsi="宋体" w:cs="宋体" w:hint="eastAsia"/>
                <w:kern w:val="0"/>
              </w:rPr>
              <w:t>为保证学校课程改革的顺利推进，学校成立了以孟华校长为组长、赵井网、茅汉林为副组长的课程开发领导小组，指导全体教师积极投入课程的开发与更新。</w:t>
            </w:r>
          </w:p>
          <w:p w14:paraId="1123BE8A" w14:textId="77777777" w:rsidR="00D913C8" w:rsidRPr="00FC1992" w:rsidRDefault="00D913C8" w:rsidP="00ED71B2">
            <w:pPr>
              <w:spacing w:line="360" w:lineRule="exact"/>
              <w:ind w:firstLineChars="250" w:firstLine="525"/>
              <w:rPr>
                <w:rFonts w:ascii="Times New Roman" w:hAnsi="Times New Roman" w:cs="Times New Roman"/>
                <w:b/>
              </w:rPr>
            </w:pPr>
            <w:r w:rsidRPr="00FC1992">
              <w:rPr>
                <w:rFonts w:asciiTheme="majorEastAsia" w:eastAsiaTheme="majorEastAsia" w:hAnsiTheme="majorEastAsia" w:hint="eastAsia"/>
                <w:b/>
              </w:rPr>
              <w:t>（一）</w:t>
            </w:r>
            <w:r w:rsidRPr="00FC1992">
              <w:rPr>
                <w:rFonts w:asciiTheme="majorEastAsia" w:eastAsiaTheme="majorEastAsia" w:hAnsiTheme="majorEastAsia" w:cs="Times New Roman" w:hint="eastAsia"/>
                <w:b/>
              </w:rPr>
              <w:t>国家、地方和校本课程有机结合</w:t>
            </w:r>
          </w:p>
          <w:p w14:paraId="235162D1" w14:textId="77777777" w:rsidR="00D913C8" w:rsidRPr="00FC1992" w:rsidRDefault="00D913C8" w:rsidP="00ED71B2">
            <w:pPr>
              <w:spacing w:line="360" w:lineRule="exact"/>
              <w:ind w:firstLineChars="200" w:firstLine="420"/>
              <w:rPr>
                <w:rFonts w:ascii="宋体" w:hAnsi="宋体" w:cs="宋体"/>
                <w:kern w:val="0"/>
              </w:rPr>
            </w:pPr>
            <w:r w:rsidRPr="00FC1992">
              <w:rPr>
                <w:rFonts w:ascii="宋体" w:hAnsi="宋体" w:hint="eastAsia"/>
              </w:rPr>
              <w:t>在国家课程和地方课程的基础上，</w:t>
            </w:r>
            <w:r w:rsidRPr="00FC1992">
              <w:rPr>
                <w:rFonts w:ascii="宋体" w:hAnsi="宋体" w:cs="宋体" w:hint="eastAsia"/>
                <w:kern w:val="0"/>
              </w:rPr>
              <w:t>学校组织教师认真研读了《基础教育课程改革纲要（试行）》，建立以校为本的教学研究制度，建立健全课程发展的专业咨询、指导和进修体系。每年请来一批专家、学者，与教师一起研讨，以更新教师队伍的观念，推进校本课程的更新。结合学生的实际，设定每学期的校本课程。校本课程围绕人文素养、科学素养、生活技能、身心发展、兴趣培养、艺术修养、技术素养和学科竞赛等八大领域，开发了《</w:t>
            </w:r>
            <w:r w:rsidRPr="00FC1992">
              <w:rPr>
                <w:rFonts w:hint="eastAsia"/>
              </w:rPr>
              <w:t>扬州乡土诗文》、《江都民间传说》、《我为国际友人话扬州旅游》、《美食之都——扬州》、《扬州引江水利工程》、《盆景与艺术》、《机器人》、《江淮生态大走廊典型动植物》、《生态环境检测》、《江都红色故事》、《江都历史名人》、《江都非物质文化遗产》、</w:t>
            </w:r>
            <w:r w:rsidRPr="00FC1992">
              <w:rPr>
                <w:rFonts w:ascii="宋体" w:hAnsi="宋体" w:cs="宋体"/>
                <w:kern w:val="0"/>
              </w:rPr>
              <w:t>《江都革命简史》</w:t>
            </w:r>
            <w:r w:rsidRPr="00FC1992">
              <w:rPr>
                <w:rFonts w:ascii="宋体" w:hAnsi="宋体" w:cs="宋体" w:hint="eastAsia"/>
                <w:kern w:val="0"/>
              </w:rPr>
              <w:t>、</w:t>
            </w:r>
            <w:r w:rsidRPr="00FC1992">
              <w:rPr>
                <w:rFonts w:ascii="宋体" w:hAnsi="宋体" w:cs="宋体"/>
                <w:kern w:val="0"/>
              </w:rPr>
              <w:t>《江都乡镇史话》</w:t>
            </w:r>
            <w:r w:rsidRPr="00FC1992">
              <w:rPr>
                <w:rFonts w:ascii="宋体" w:hAnsi="宋体" w:cs="宋体" w:hint="eastAsia"/>
                <w:kern w:val="0"/>
              </w:rPr>
              <w:t>、</w:t>
            </w:r>
            <w:r w:rsidRPr="00FC1992">
              <w:rPr>
                <w:rFonts w:ascii="宋体" w:hAnsi="宋体" w:cs="宋体"/>
                <w:kern w:val="0"/>
              </w:rPr>
              <w:t>《江都水文化》</w:t>
            </w:r>
            <w:r w:rsidRPr="00FC1992">
              <w:rPr>
                <w:rFonts w:ascii="宋体" w:hAnsi="宋体" w:cs="宋体" w:hint="eastAsia"/>
                <w:kern w:val="0"/>
              </w:rPr>
              <w:t>、《</w:t>
            </w:r>
            <w:r w:rsidRPr="00FC1992">
              <w:rPr>
                <w:rFonts w:ascii="宋体" w:hAnsi="宋体" w:cs="宋体"/>
                <w:kern w:val="0"/>
              </w:rPr>
              <w:t>校园植物</w:t>
            </w:r>
            <w:r w:rsidRPr="00FC1992">
              <w:rPr>
                <w:rFonts w:ascii="宋体" w:hAnsi="宋体" w:cs="宋体" w:hint="eastAsia"/>
                <w:kern w:val="0"/>
              </w:rPr>
              <w:t>》、《</w:t>
            </w:r>
            <w:r w:rsidRPr="00FC1992">
              <w:rPr>
                <w:rFonts w:ascii="宋体" w:hAnsi="宋体" w:cs="宋体"/>
                <w:kern w:val="0"/>
              </w:rPr>
              <w:t>生物与生活</w:t>
            </w:r>
            <w:r w:rsidRPr="00FC1992">
              <w:rPr>
                <w:rFonts w:ascii="宋体" w:hAnsi="宋体" w:cs="宋体" w:hint="eastAsia"/>
                <w:kern w:val="0"/>
              </w:rPr>
              <w:t>》、《</w:t>
            </w:r>
            <w:r w:rsidRPr="00FC1992">
              <w:rPr>
                <w:rFonts w:hint="eastAsia"/>
              </w:rPr>
              <w:t>魅力江都》、《地理模型制作》、《</w:t>
            </w:r>
            <w:r w:rsidRPr="00FC1992">
              <w:rPr>
                <w:rFonts w:ascii="宋体" w:hAnsi="宋体" w:cs="宋体"/>
                <w:kern w:val="0"/>
              </w:rPr>
              <w:t>化学趣味实验</w:t>
            </w:r>
            <w:r w:rsidRPr="00FC1992">
              <w:rPr>
                <w:rFonts w:hint="eastAsia"/>
              </w:rPr>
              <w:t>》、</w:t>
            </w:r>
            <w:r w:rsidRPr="00FC1992">
              <w:rPr>
                <w:rFonts w:ascii="宋体" w:hAnsi="宋体" w:cs="宋体" w:hint="eastAsia"/>
                <w:kern w:val="0"/>
              </w:rPr>
              <w:t>《诗经雅颂篇选读》、《扬州八</w:t>
            </w:r>
            <w:r w:rsidRPr="00FC1992">
              <w:rPr>
                <w:rFonts w:ascii="宋体" w:hAnsi="宋体" w:cs="宋体" w:hint="eastAsia"/>
                <w:kern w:val="0"/>
              </w:rPr>
              <w:lastRenderedPageBreak/>
              <w:t>怪》、《数海拾趣》、《数学在生活中运用》、《钢琴的起源于发展》、《中国民族音乐》、《</w:t>
            </w:r>
            <w:proofErr w:type="spellStart"/>
            <w:r w:rsidRPr="00FC1992">
              <w:rPr>
                <w:rFonts w:ascii="宋体" w:hAnsi="宋体" w:cs="宋体"/>
                <w:kern w:val="0"/>
              </w:rPr>
              <w:t>Teachers'own</w:t>
            </w:r>
            <w:proofErr w:type="spellEnd"/>
            <w:r w:rsidRPr="00FC1992">
              <w:rPr>
                <w:rFonts w:ascii="宋体" w:hAnsi="宋体" w:cs="宋体" w:hint="eastAsia"/>
                <w:kern w:val="0"/>
              </w:rPr>
              <w:t xml:space="preserve">  </w:t>
            </w:r>
            <w:r w:rsidRPr="00FC1992">
              <w:rPr>
                <w:rFonts w:ascii="宋体" w:hAnsi="宋体" w:cs="宋体"/>
                <w:kern w:val="0"/>
              </w:rPr>
              <w:t>experiences in foreign countries</w:t>
            </w:r>
            <w:r w:rsidRPr="00FC1992">
              <w:rPr>
                <w:rFonts w:ascii="宋体" w:hAnsi="宋体" w:cs="宋体" w:hint="eastAsia"/>
                <w:kern w:val="0"/>
              </w:rPr>
              <w:t>》、《钢琴的起源与发展》、《歌剧的起源与发展》、《中等美术校本课程-摄影篇》、《中等美术校本课程-剪纸篇》等近百门校本课程，全面地拓展了国家课程和地方课程以外的新领域，形成了丰富的“课程超市”。</w:t>
            </w:r>
          </w:p>
          <w:p w14:paraId="0448A5A0" w14:textId="77777777" w:rsidR="00D913C8" w:rsidRPr="00FC1992" w:rsidRDefault="00D913C8" w:rsidP="00ED71B2">
            <w:pPr>
              <w:spacing w:line="360" w:lineRule="exact"/>
              <w:ind w:firstLineChars="147" w:firstLine="309"/>
              <w:rPr>
                <w:rFonts w:ascii="Times New Roman" w:hAnsi="Times New Roman" w:cs="Times New Roman"/>
                <w:b/>
              </w:rPr>
            </w:pPr>
            <w:r w:rsidRPr="00FC1992">
              <w:rPr>
                <w:rFonts w:asciiTheme="majorEastAsia" w:eastAsiaTheme="majorEastAsia" w:hAnsiTheme="majorEastAsia" w:cs="Times New Roman" w:hint="eastAsia"/>
                <w:b/>
              </w:rPr>
              <w:t>（二）综合实践活动课程统筹开展</w:t>
            </w:r>
          </w:p>
          <w:p w14:paraId="7206995A" w14:textId="77777777" w:rsidR="00D913C8" w:rsidRPr="00FC1992" w:rsidRDefault="00D913C8" w:rsidP="00ED71B2">
            <w:pPr>
              <w:spacing w:line="360" w:lineRule="exact"/>
              <w:ind w:firstLineChars="250" w:firstLine="525"/>
              <w:rPr>
                <w:rFonts w:ascii="宋体" w:hAnsi="宋体"/>
              </w:rPr>
            </w:pPr>
            <w:r w:rsidRPr="00FC1992">
              <w:rPr>
                <w:rFonts w:ascii="宋体" w:hAnsi="宋体" w:hint="eastAsia"/>
              </w:rPr>
              <w:t>综合实践活动课程是基于学生的经验，密切联系学生自身生活和社会实际，体现对知识的综合应用的实践性课程。它包括研究性学习、社区服务与社会实践、劳动与技术教育等领域，并渗透信息技术教育。</w:t>
            </w:r>
          </w:p>
          <w:p w14:paraId="023614AD" w14:textId="77777777" w:rsidR="00D913C8" w:rsidRPr="00FC1992" w:rsidRDefault="00D913C8" w:rsidP="00ED71B2">
            <w:pPr>
              <w:spacing w:line="360" w:lineRule="exact"/>
              <w:ind w:firstLineChars="200" w:firstLine="420"/>
              <w:rPr>
                <w:rFonts w:ascii="宋体" w:hAnsi="宋体"/>
              </w:rPr>
            </w:pPr>
            <w:r w:rsidRPr="00FC1992">
              <w:rPr>
                <w:rFonts w:ascii="宋体" w:hAnsi="宋体" w:hint="eastAsia"/>
              </w:rPr>
              <w:t>1.研究性学习课程：学校制定了《仙城中学研究性学习课程实施方案（修订）》，明确了研究性学习实施的流程、研究性学习学校管理体系、研究性学习评价机制。通过研究性学习，培养了学生科学解决现实问题的能力。在研究过程中，以学生为主体，教师严格作为指导者和参与者贯穿于课题研究的始终，大大提升了学生研究的主动性和持续性。</w:t>
            </w:r>
          </w:p>
          <w:p w14:paraId="6FC3D170" w14:textId="77777777" w:rsidR="00D913C8" w:rsidRPr="00FC1992" w:rsidRDefault="00D913C8" w:rsidP="00ED71B2">
            <w:pPr>
              <w:spacing w:line="360" w:lineRule="exact"/>
              <w:ind w:firstLineChars="200" w:firstLine="420"/>
              <w:rPr>
                <w:rFonts w:ascii="宋体" w:hAnsi="宋体"/>
              </w:rPr>
            </w:pPr>
            <w:r w:rsidRPr="00FC1992">
              <w:rPr>
                <w:rFonts w:ascii="宋体" w:hAnsi="宋体" w:hint="eastAsia"/>
              </w:rPr>
              <w:t>2. 社区服务与社会实践：指导学生积极参加社区建设义务劳动、环境保护等公益活动、志愿服务，让学生有服务社会的意愿倾向。学校已有引江水利枢纽工程、扬州运河博物馆、承德钢管厂、江都烈士陵园、</w:t>
            </w:r>
            <w:proofErr w:type="gramStart"/>
            <w:r w:rsidRPr="00FC1992">
              <w:rPr>
                <w:rFonts w:ascii="宋体" w:hAnsi="宋体" w:hint="eastAsia"/>
              </w:rPr>
              <w:t>渌</w:t>
            </w:r>
            <w:proofErr w:type="gramEnd"/>
            <w:r w:rsidRPr="00FC1992">
              <w:rPr>
                <w:rFonts w:ascii="宋体" w:hAnsi="宋体" w:hint="eastAsia"/>
              </w:rPr>
              <w:t>洋湖湿地公园、阿波罗花木市场等。名人故居与遗址有朱自清故居、李长乐故居、李小轩故居、西门遗址作为学生志愿者活动基地。逐步形成了一个合作、开放的学习环境，丰富学生的学习经历和生活体验，促进学生全面发展。</w:t>
            </w:r>
          </w:p>
          <w:p w14:paraId="4646B66B" w14:textId="77777777" w:rsidR="00D913C8" w:rsidRPr="00D913C8" w:rsidRDefault="00D913C8" w:rsidP="00ED71B2">
            <w:pPr>
              <w:spacing w:line="360" w:lineRule="exact"/>
              <w:ind w:firstLineChars="200" w:firstLine="420"/>
              <w:rPr>
                <w:rFonts w:ascii="宋体" w:hAnsi="宋体"/>
              </w:rPr>
            </w:pPr>
            <w:r w:rsidRPr="00D913C8">
              <w:rPr>
                <w:rFonts w:ascii="宋体" w:hAnsi="宋体" w:hint="eastAsia"/>
              </w:rPr>
              <w:t>3. 劳动与技术教育：学校组织学生做好值日，认真清扫校园，增强责任感和主人翁意识。学校开辟专门区域“绿植园”，种植花草树木或农作物，让班级、学生认领</w:t>
            </w:r>
            <w:proofErr w:type="gramStart"/>
            <w:r w:rsidRPr="00D913C8">
              <w:rPr>
                <w:rFonts w:ascii="宋体" w:hAnsi="宋体" w:hint="eastAsia"/>
              </w:rPr>
              <w:t>绿植或</w:t>
            </w:r>
            <w:proofErr w:type="gramEnd"/>
            <w:r w:rsidRPr="00D913C8">
              <w:rPr>
                <w:rFonts w:ascii="宋体" w:hAnsi="宋体" w:hint="eastAsia"/>
              </w:rPr>
              <w:t>“责任田”，予以精心呵护，开花结果，让学生体验劳动的快乐。开展与劳动有关的校本课程、社团活动，进行手工制作、室内装饰、班务整理等实践活动。学校在通用技术课上积极开展学生小制作小发明和活动，培养学生的设计能力和动手能力。</w:t>
            </w:r>
          </w:p>
          <w:p w14:paraId="21D0F3AD" w14:textId="77777777" w:rsidR="00D913C8" w:rsidRPr="00FC1992" w:rsidRDefault="00D913C8" w:rsidP="00ED71B2">
            <w:pPr>
              <w:spacing w:line="360" w:lineRule="exact"/>
              <w:ind w:firstLineChars="147" w:firstLine="309"/>
              <w:rPr>
                <w:rFonts w:ascii="宋体" w:hAnsi="宋体"/>
                <w:b/>
              </w:rPr>
            </w:pPr>
            <w:r w:rsidRPr="00FC1992">
              <w:rPr>
                <w:rFonts w:asciiTheme="majorEastAsia" w:eastAsiaTheme="majorEastAsia" w:hAnsiTheme="majorEastAsia" w:hint="eastAsia"/>
                <w:b/>
              </w:rPr>
              <w:t>三、</w:t>
            </w:r>
            <w:r w:rsidRPr="00FC1992">
              <w:rPr>
                <w:rFonts w:asciiTheme="majorEastAsia" w:eastAsiaTheme="majorEastAsia" w:hAnsiTheme="majorEastAsia" w:cs="Times New Roman" w:hint="eastAsia"/>
                <w:b/>
              </w:rPr>
              <w:t>课程方案和教学计划</w:t>
            </w:r>
            <w:r w:rsidRPr="00FC1992">
              <w:rPr>
                <w:rFonts w:asciiTheme="majorEastAsia" w:eastAsiaTheme="majorEastAsia" w:hAnsiTheme="majorEastAsia" w:cs="Times New Roman"/>
                <w:b/>
              </w:rPr>
              <w:t>执行</w:t>
            </w:r>
            <w:r w:rsidRPr="00FC1992">
              <w:rPr>
                <w:rFonts w:asciiTheme="majorEastAsia" w:eastAsiaTheme="majorEastAsia" w:hAnsiTheme="majorEastAsia" w:cs="Times New Roman" w:hint="eastAsia"/>
                <w:b/>
              </w:rPr>
              <w:t>严格，</w:t>
            </w:r>
            <w:r w:rsidRPr="00FC1992">
              <w:rPr>
                <w:rFonts w:asciiTheme="majorEastAsia" w:eastAsiaTheme="majorEastAsia" w:hAnsiTheme="majorEastAsia" w:cs="宋体" w:hint="eastAsia"/>
                <w:b/>
              </w:rPr>
              <w:t>保证学生体育锻炼、劳动实践的课时与质量</w:t>
            </w:r>
          </w:p>
          <w:p w14:paraId="6820EE4A" w14:textId="77777777" w:rsidR="00D913C8" w:rsidRPr="00FC1992" w:rsidRDefault="00D913C8" w:rsidP="00ED71B2">
            <w:pPr>
              <w:spacing w:line="360" w:lineRule="exact"/>
              <w:ind w:firstLineChars="147" w:firstLine="309"/>
              <w:rPr>
                <w:rFonts w:ascii="Times New Roman" w:hAnsi="Times New Roman" w:cs="宋体"/>
                <w:b/>
              </w:rPr>
            </w:pPr>
            <w:r w:rsidRPr="00FC1992">
              <w:rPr>
                <w:rFonts w:asciiTheme="majorEastAsia" w:eastAsiaTheme="majorEastAsia" w:hAnsiTheme="majorEastAsia" w:cs="宋体" w:hint="eastAsia"/>
                <w:b/>
              </w:rPr>
              <w:t>（一）合理安排学科课程</w:t>
            </w:r>
          </w:p>
          <w:p w14:paraId="526280CC" w14:textId="77777777" w:rsidR="00D913C8" w:rsidRPr="00FC1992" w:rsidRDefault="00D913C8" w:rsidP="00ED71B2">
            <w:pPr>
              <w:spacing w:line="380" w:lineRule="exact"/>
              <w:ind w:firstLineChars="200" w:firstLine="420"/>
              <w:rPr>
                <w:rFonts w:ascii="宋体" w:hAnsi="宋体" w:cs="宋体"/>
              </w:rPr>
            </w:pPr>
            <w:r w:rsidRPr="00FC1992">
              <w:rPr>
                <w:rFonts w:ascii="宋体" w:hAnsi="宋体" w:cs="宋体" w:hint="eastAsia"/>
              </w:rPr>
              <w:t>学校严格执行国家课程计划，开齐开足各类课程。学校开设语文、数学、外语、思想政治、历史、地理、物理、化学、生物、技术(通用技术和信息技术)、艺术(音乐和美术)、体育与健康以及综合实践活动(包括社会实践、社区服务、研究性学习)等国家基础性课程，在必修和选择性必修基础上，根据学校和学生实际开设了研究性课程；依托学校“</w:t>
            </w:r>
            <w:r w:rsidRPr="00FC1992">
              <w:rPr>
                <w:rFonts w:hint="eastAsia"/>
              </w:rPr>
              <w:t>江淮生态大走廊（扬州）综合实践活动课程基地”</w:t>
            </w:r>
            <w:r w:rsidRPr="00FC1992">
              <w:rPr>
                <w:rFonts w:ascii="宋体" w:hAnsi="宋体" w:cs="宋体" w:hint="eastAsia"/>
              </w:rPr>
              <w:t>的建设，开设拓展性课程和实践性课程。学校教务处统筹课程编排工作，明确体育、美术、音乐、通用技术、校本课程的上课时间，确保高一高二学生每周有音乐课、美术课、通用技术课1课时，同时确定社团活动和校本课程的实施，各年级每周2节体育课；学校政教处和团委共同制定学年度社会实践、社区服务活动方案，保证学生每学期都有充足的综合实践活动时间。</w:t>
            </w:r>
          </w:p>
          <w:p w14:paraId="27F3EBE0" w14:textId="77777777" w:rsidR="00D913C8" w:rsidRPr="00FC1992" w:rsidRDefault="00D913C8" w:rsidP="00ED71B2">
            <w:pPr>
              <w:spacing w:line="360" w:lineRule="exact"/>
              <w:ind w:firstLineChars="147" w:firstLine="309"/>
              <w:rPr>
                <w:rFonts w:ascii="Times New Roman" w:hAnsi="Times New Roman" w:cs="宋体"/>
                <w:b/>
                <w:bCs/>
              </w:rPr>
            </w:pPr>
            <w:r w:rsidRPr="00FC1992">
              <w:rPr>
                <w:rFonts w:asciiTheme="majorEastAsia" w:eastAsiaTheme="majorEastAsia" w:hAnsiTheme="majorEastAsia" w:cs="宋体" w:hint="eastAsia"/>
                <w:b/>
              </w:rPr>
              <w:t>（二）强化学生体育锻炼、视力保护和体质健康监测</w:t>
            </w:r>
          </w:p>
          <w:p w14:paraId="53ACBB14" w14:textId="77777777" w:rsidR="00D913C8" w:rsidRPr="00FC1992" w:rsidRDefault="00D913C8" w:rsidP="00ED71B2">
            <w:pPr>
              <w:spacing w:line="360" w:lineRule="exact"/>
              <w:ind w:firstLineChars="200" w:firstLine="420"/>
              <w:rPr>
                <w:rFonts w:ascii="宋体" w:hAnsi="宋体"/>
              </w:rPr>
            </w:pPr>
            <w:r w:rsidRPr="00FC1992">
              <w:rPr>
                <w:rFonts w:ascii="宋体" w:hAnsi="宋体" w:hint="eastAsia"/>
              </w:rPr>
              <w:t>加强领导，提高认识，做好学生体质健康测试工作。提高学生体育运动兴趣和爱好，注重全面发展。严格执行每天</w:t>
            </w:r>
            <w:proofErr w:type="gramStart"/>
            <w:r w:rsidRPr="00FC1992">
              <w:rPr>
                <w:rFonts w:ascii="宋体" w:hAnsi="宋体" w:hint="eastAsia"/>
              </w:rPr>
              <w:t>锻练</w:t>
            </w:r>
            <w:proofErr w:type="gramEnd"/>
            <w:r w:rsidRPr="00FC1992">
              <w:rPr>
                <w:rFonts w:ascii="宋体" w:hAnsi="宋体" w:hint="eastAsia"/>
              </w:rPr>
              <w:t>一小时体育运动要求，促进学生体质的全面提高。学校安排每天上午第二节课后，统一课间操时间，活动时间为</w:t>
            </w:r>
            <w:r w:rsidRPr="00FC1992">
              <w:rPr>
                <w:rFonts w:ascii="宋体" w:hAnsi="宋体"/>
              </w:rPr>
              <w:t>40</w:t>
            </w:r>
            <w:r w:rsidRPr="00FC1992">
              <w:rPr>
                <w:rFonts w:ascii="宋体" w:hAnsi="宋体" w:hint="eastAsia"/>
              </w:rPr>
              <w:t>分钟。课间操内容以国家第九套广播体操和跑操为主，内容根据季节的变化而进行相应的调整。学校在没有体育课的当天，会安排一节大课间活动，</w:t>
            </w:r>
            <w:r w:rsidRPr="00FC1992">
              <w:rPr>
                <w:rFonts w:ascii="宋体" w:hAnsi="宋体" w:hint="eastAsia"/>
              </w:rPr>
              <w:lastRenderedPageBreak/>
              <w:t>具体活动项目有跳绳、短跑、立定跳远、踢毽子、乒乓球、羽毛球、篮球、足球、舞龙等。</w:t>
            </w:r>
          </w:p>
          <w:p w14:paraId="2491CBC7" w14:textId="77777777" w:rsidR="00D913C8" w:rsidRPr="00FC1992" w:rsidRDefault="00D913C8" w:rsidP="00ED71B2">
            <w:pPr>
              <w:spacing w:line="360" w:lineRule="exact"/>
              <w:ind w:firstLineChars="200" w:firstLine="420"/>
              <w:rPr>
                <w:rFonts w:ascii="宋体" w:hAnsi="宋体"/>
              </w:rPr>
            </w:pPr>
            <w:r w:rsidRPr="00FC1992">
              <w:rPr>
                <w:rFonts w:ascii="宋体" w:hAnsi="宋体" w:hint="eastAsia"/>
              </w:rPr>
              <w:t xml:space="preserve">学校与江都区洪泉医院联合每学期对学生进行学生视力健康监测，以保护学生的视力健康。每学期对学生的体质健康监测，对学生的体质情况有数据分析。三年来，我校毕业生体质健康检测成绩均在98%以上，2018年度学生体质健康合格率为98.35%，2019年度学生体质健康合格率为98.42%，2020年度学生体质健康合格率为99.73%。毕业生在校期间视力不良率在70%以内。保持学生在整体测试和训练方面达到了理想的分值，但是在用眼防护方面需要加强，保持学生具有良好的视力。 </w:t>
            </w:r>
          </w:p>
          <w:p w14:paraId="08435F26" w14:textId="77777777" w:rsidR="00D913C8" w:rsidRPr="00D913C8" w:rsidRDefault="00D913C8" w:rsidP="00ED71B2">
            <w:pPr>
              <w:spacing w:line="360" w:lineRule="exact"/>
              <w:ind w:firstLineChars="147" w:firstLine="310"/>
              <w:rPr>
                <w:rFonts w:ascii="宋体" w:hAnsi="宋体" w:cs="宋体"/>
                <w:b/>
                <w:bCs/>
              </w:rPr>
            </w:pPr>
            <w:r w:rsidRPr="00D913C8">
              <w:rPr>
                <w:rFonts w:ascii="宋体" w:hAnsi="宋体" w:cs="宋体" w:hint="eastAsia"/>
                <w:b/>
              </w:rPr>
              <w:t>（三）保证劳动实践的课时与质量</w:t>
            </w:r>
          </w:p>
          <w:p w14:paraId="1BA5DDB8" w14:textId="77777777" w:rsidR="00D913C8" w:rsidRPr="00D913C8" w:rsidRDefault="00D913C8" w:rsidP="00ED71B2">
            <w:pPr>
              <w:spacing w:line="360" w:lineRule="exact"/>
              <w:ind w:firstLineChars="197" w:firstLine="414"/>
              <w:rPr>
                <w:rFonts w:ascii="宋体" w:hAnsi="宋体" w:cs="宋体"/>
              </w:rPr>
            </w:pPr>
            <w:r w:rsidRPr="00D913C8">
              <w:rPr>
                <w:rFonts w:ascii="宋体" w:hAnsi="宋体" w:hint="eastAsia"/>
              </w:rPr>
              <w:t>学校设置有每周1节的劳动必修课程；校内劳动时间每天早中晚各20分钟，合计1小时；家庭劳动时间每周至少1小时；校外基地劳动时间每学期1次。</w:t>
            </w:r>
            <w:r w:rsidRPr="00D913C8">
              <w:rPr>
                <w:rFonts w:ascii="宋体" w:hAnsi="宋体" w:cs="宋体" w:hint="eastAsia"/>
              </w:rPr>
              <w:t>让学生在校园绿化中进行的生产劳动，经历完整的实践过程。</w:t>
            </w:r>
            <w:r w:rsidRPr="00D913C8">
              <w:rPr>
                <w:rFonts w:ascii="宋体" w:hAnsi="宋体" w:hint="eastAsia"/>
              </w:rPr>
              <w:t>通过学校劳动教育科学化、制度化的实施，提高师生对劳动教育的认识，学生的小制作、小发明数量、种类上和质量上稳步提升，科技含量不断升高。在2018年第30届全国中小学生金钥匙科技竞赛个人赛中,我校有3位同学获省一等奖，6位同学获省二等奖；在2019年第31届全国中小学生金钥匙科技竞赛个人赛中,我校有2位同学获省一等奖，7位同学获省二等奖；在2020年第32届全国中小学生金钥匙科技竞赛个人赛中,我校有8位同学获省一等奖，16位同学获省二等奖，22位同学获市二等奖。</w:t>
            </w:r>
          </w:p>
          <w:p w14:paraId="45379610" w14:textId="77777777" w:rsidR="00D913C8" w:rsidRPr="00FC1992" w:rsidRDefault="00D913C8" w:rsidP="00ED71B2">
            <w:pPr>
              <w:spacing w:line="360" w:lineRule="exact"/>
              <w:ind w:firstLineChars="147" w:firstLine="309"/>
              <w:rPr>
                <w:rFonts w:ascii="宋体" w:hAnsi="宋体"/>
                <w:b/>
              </w:rPr>
            </w:pPr>
            <w:r w:rsidRPr="00FC1992">
              <w:rPr>
                <w:rFonts w:asciiTheme="majorEastAsia" w:eastAsiaTheme="majorEastAsia" w:hAnsiTheme="majorEastAsia" w:cs="宋体" w:hint="eastAsia"/>
                <w:b/>
                <w:bCs/>
              </w:rPr>
              <w:t>四</w:t>
            </w:r>
            <w:r w:rsidRPr="00FC1992">
              <w:rPr>
                <w:rFonts w:asciiTheme="majorEastAsia" w:eastAsiaTheme="majorEastAsia" w:hAnsiTheme="majorEastAsia" w:hint="eastAsia"/>
                <w:b/>
              </w:rPr>
              <w:t>、</w:t>
            </w:r>
            <w:r w:rsidRPr="00FC1992">
              <w:rPr>
                <w:rFonts w:asciiTheme="majorEastAsia" w:eastAsiaTheme="majorEastAsia" w:hAnsiTheme="majorEastAsia" w:cs="宋体" w:hint="eastAsia"/>
                <w:b/>
                <w:bCs/>
              </w:rPr>
              <w:t>选课指导制度</w:t>
            </w:r>
            <w:r w:rsidRPr="00FC1992">
              <w:rPr>
                <w:rFonts w:asciiTheme="majorEastAsia" w:eastAsiaTheme="majorEastAsia" w:hAnsiTheme="majorEastAsia" w:cs="宋体" w:hint="eastAsia"/>
                <w:b/>
              </w:rPr>
              <w:t>规范灵活</w:t>
            </w:r>
            <w:r w:rsidRPr="00FC1992">
              <w:rPr>
                <w:rFonts w:asciiTheme="majorEastAsia" w:eastAsiaTheme="majorEastAsia" w:hAnsiTheme="majorEastAsia" w:cs="宋体" w:hint="eastAsia"/>
                <w:b/>
                <w:bCs/>
              </w:rPr>
              <w:t>，提供个性化的课程修习方案和</w:t>
            </w:r>
            <w:r w:rsidRPr="00FC1992">
              <w:rPr>
                <w:rFonts w:asciiTheme="majorEastAsia" w:eastAsiaTheme="majorEastAsia" w:hAnsiTheme="majorEastAsia" w:cs="宋体" w:hint="eastAsia"/>
                <w:b/>
              </w:rPr>
              <w:t>新的教学组织形态</w:t>
            </w:r>
          </w:p>
          <w:p w14:paraId="0084C2D3" w14:textId="77777777" w:rsidR="00D913C8" w:rsidRPr="00FC1992" w:rsidRDefault="00D913C8" w:rsidP="00ED71B2">
            <w:pPr>
              <w:spacing w:line="360" w:lineRule="exact"/>
              <w:ind w:firstLineChars="147" w:firstLine="309"/>
              <w:rPr>
                <w:rFonts w:ascii="宋体" w:hAnsi="宋体"/>
              </w:rPr>
            </w:pPr>
            <w:r w:rsidRPr="00FC1992">
              <w:rPr>
                <w:rFonts w:ascii="Times New Roman" w:hAnsi="Times New Roman" w:cs="宋体" w:hint="eastAsia"/>
              </w:rPr>
              <w:t>学校积极研究新高考方案，建立选课指导制度，指导学生根据自己的兴趣、特长、志向、学习优势和职业倾向，理性确定选择性考试科目。不强制代替学生确定选考科目，也尽量避免学生出现严重的偏科现象。</w:t>
            </w:r>
          </w:p>
          <w:p w14:paraId="0032D86C" w14:textId="77777777" w:rsidR="00D913C8" w:rsidRPr="00FC1992" w:rsidRDefault="00D913C8" w:rsidP="00ED71B2">
            <w:pPr>
              <w:spacing w:line="360" w:lineRule="exact"/>
              <w:ind w:firstLineChars="147" w:firstLine="309"/>
              <w:rPr>
                <w:rFonts w:ascii="Times New Roman" w:hAnsi="Times New Roman" w:cs="宋体"/>
                <w:b/>
              </w:rPr>
            </w:pPr>
            <w:r w:rsidRPr="00FC1992">
              <w:rPr>
                <w:rFonts w:asciiTheme="majorEastAsia" w:eastAsiaTheme="majorEastAsia" w:hAnsiTheme="majorEastAsia" w:cs="宋体" w:hint="eastAsia"/>
                <w:b/>
              </w:rPr>
              <w:t>（一）规范提供高考选科组合</w:t>
            </w:r>
          </w:p>
          <w:p w14:paraId="39A54A74" w14:textId="77777777" w:rsidR="00D913C8" w:rsidRPr="00FC1992" w:rsidRDefault="00D913C8" w:rsidP="00ED71B2">
            <w:pPr>
              <w:spacing w:line="360" w:lineRule="exact"/>
              <w:ind w:firstLineChars="147" w:firstLine="309"/>
              <w:rPr>
                <w:rFonts w:ascii="Times New Roman" w:hAnsi="Times New Roman" w:cs="宋体"/>
              </w:rPr>
            </w:pPr>
            <w:r w:rsidRPr="00FC1992">
              <w:rPr>
                <w:rFonts w:ascii="Times New Roman" w:hAnsi="Times New Roman" w:cs="宋体" w:hint="eastAsia"/>
              </w:rPr>
              <w:t>学校积极进行制度创新，建立有效的学生选课指导制度。学校做好选课前的动员工作，让教师、学生、家长充分参与进来，充分了解高中课程方案及其核心精神。学校建立选课指导中心，编制选课指导手册，并在选课前及时提供给学生。学生根据高校要求，结合自身特长兴趣，首先在物理、历史</w:t>
            </w:r>
            <w:r w:rsidRPr="00FC1992">
              <w:rPr>
                <w:rFonts w:ascii="Times New Roman" w:hAnsi="Times New Roman" w:cs="宋体" w:hint="eastAsia"/>
              </w:rPr>
              <w:t>2</w:t>
            </w:r>
            <w:r w:rsidRPr="00FC1992">
              <w:rPr>
                <w:rFonts w:ascii="Times New Roman" w:hAnsi="Times New Roman" w:cs="宋体" w:hint="eastAsia"/>
              </w:rPr>
              <w:t>门科目中选择</w:t>
            </w:r>
            <w:r w:rsidRPr="00FC1992">
              <w:rPr>
                <w:rFonts w:ascii="Times New Roman" w:hAnsi="Times New Roman" w:cs="宋体" w:hint="eastAsia"/>
              </w:rPr>
              <w:t>1</w:t>
            </w:r>
            <w:r w:rsidRPr="00FC1992">
              <w:rPr>
                <w:rFonts w:ascii="Times New Roman" w:hAnsi="Times New Roman" w:cs="宋体" w:hint="eastAsia"/>
              </w:rPr>
              <w:t>门，再从思想政治、地理、化学、生物</w:t>
            </w:r>
            <w:r w:rsidRPr="00FC1992">
              <w:rPr>
                <w:rFonts w:ascii="Times New Roman" w:hAnsi="Times New Roman" w:cs="宋体" w:hint="eastAsia"/>
              </w:rPr>
              <w:t>4</w:t>
            </w:r>
            <w:r w:rsidRPr="00FC1992">
              <w:rPr>
                <w:rFonts w:ascii="Times New Roman" w:hAnsi="Times New Roman" w:cs="宋体" w:hint="eastAsia"/>
              </w:rPr>
              <w:t>门科目中选择</w:t>
            </w:r>
            <w:r w:rsidRPr="00FC1992">
              <w:rPr>
                <w:rFonts w:ascii="Times New Roman" w:hAnsi="Times New Roman" w:cs="宋体" w:hint="eastAsia"/>
              </w:rPr>
              <w:t>2</w:t>
            </w:r>
            <w:r w:rsidRPr="00FC1992">
              <w:rPr>
                <w:rFonts w:ascii="Times New Roman" w:hAnsi="Times New Roman" w:cs="宋体" w:hint="eastAsia"/>
              </w:rPr>
              <w:t>门，目前高二年级提供</w:t>
            </w:r>
            <w:r w:rsidRPr="00FC1992">
              <w:rPr>
                <w:rFonts w:ascii="Times New Roman" w:hAnsi="Times New Roman" w:cs="宋体" w:hint="eastAsia"/>
              </w:rPr>
              <w:t>9</w:t>
            </w:r>
            <w:r w:rsidRPr="00FC1992">
              <w:rPr>
                <w:rFonts w:ascii="Times New Roman" w:hAnsi="Times New Roman" w:cs="宋体" w:hint="eastAsia"/>
              </w:rPr>
              <w:t>种选科组合，能充分满足学生个性化选择的要求。学校建立导师制，三年基本保持固定不变，对学生选课进行明确指导，让每个学生都拥有个性化的课程修习方案。</w:t>
            </w:r>
          </w:p>
          <w:p w14:paraId="1526115B" w14:textId="77777777" w:rsidR="00D913C8" w:rsidRPr="00FC1992" w:rsidRDefault="00D913C8" w:rsidP="00ED71B2">
            <w:pPr>
              <w:spacing w:line="360" w:lineRule="exact"/>
              <w:ind w:firstLineChars="147" w:firstLine="309"/>
              <w:rPr>
                <w:rFonts w:ascii="Times New Roman" w:hAnsi="Times New Roman" w:cs="宋体"/>
                <w:b/>
              </w:rPr>
            </w:pPr>
            <w:r w:rsidRPr="00FC1992">
              <w:rPr>
                <w:rFonts w:asciiTheme="majorEastAsia" w:eastAsiaTheme="majorEastAsia" w:hAnsiTheme="majorEastAsia" w:cs="宋体" w:hint="eastAsia"/>
                <w:b/>
              </w:rPr>
              <w:t>（二）逐步实现选课、排课、管理、评价等智能化</w:t>
            </w:r>
          </w:p>
          <w:p w14:paraId="70748987" w14:textId="77777777" w:rsidR="00D913C8" w:rsidRPr="00FC1992" w:rsidRDefault="00D913C8" w:rsidP="00ED71B2">
            <w:pPr>
              <w:spacing w:line="360" w:lineRule="exact"/>
              <w:ind w:firstLineChars="197" w:firstLine="414"/>
              <w:rPr>
                <w:rFonts w:ascii="Times New Roman" w:hAnsi="Times New Roman" w:cs="宋体"/>
              </w:rPr>
            </w:pPr>
            <w:r w:rsidRPr="00FC1992">
              <w:rPr>
                <w:rFonts w:ascii="Times New Roman" w:hAnsi="Times New Roman" w:cs="宋体" w:hint="eastAsia"/>
              </w:rPr>
              <w:t>学校建立网上选课软件，并对设置的选修课程和老师做视频讲解，让学生对选修课程有进一步了解。同时借助现代化信息技术手段，建立以过程和结果并重的教学质量监控和教师教学绩效评价体系。逐步实现现代化技术手段渗透入整个选修课程实施过程中。学生根据自己的兴趣和爱好，自由选择喜欢的课程，并通过网上选课、学生自主选班等途径。学校切实落实好课程管理，进行统一学分考核认定、记录学习过程表现、设计学分成绩报告单、落实课程的过程管理和终结评价。</w:t>
            </w:r>
          </w:p>
          <w:p w14:paraId="41CCE618" w14:textId="77777777" w:rsidR="00D913C8" w:rsidRPr="00FC1992" w:rsidRDefault="00D913C8" w:rsidP="00ED71B2">
            <w:pPr>
              <w:spacing w:line="360" w:lineRule="exact"/>
              <w:ind w:firstLineChars="147" w:firstLine="309"/>
              <w:rPr>
                <w:rFonts w:ascii="Times New Roman" w:hAnsi="Times New Roman" w:cs="宋体"/>
                <w:b/>
              </w:rPr>
            </w:pPr>
            <w:r w:rsidRPr="00FC1992">
              <w:rPr>
                <w:rFonts w:asciiTheme="majorEastAsia" w:eastAsiaTheme="majorEastAsia" w:hAnsiTheme="majorEastAsia" w:cs="宋体" w:hint="eastAsia"/>
                <w:b/>
              </w:rPr>
              <w:t>（三）不断探索新的教学组织形态</w:t>
            </w:r>
          </w:p>
          <w:p w14:paraId="6CA40FD7" w14:textId="77777777" w:rsidR="00D913C8" w:rsidRPr="00FC1992" w:rsidRDefault="00D913C8" w:rsidP="00ED71B2">
            <w:pPr>
              <w:spacing w:line="360" w:lineRule="exact"/>
              <w:ind w:firstLineChars="200" w:firstLine="420"/>
            </w:pPr>
            <w:r w:rsidRPr="00FC1992">
              <w:rPr>
                <w:rFonts w:hint="eastAsia"/>
              </w:rPr>
              <w:t>1.</w:t>
            </w:r>
            <w:r w:rsidRPr="00FC1992">
              <w:rPr>
                <w:rFonts w:hint="eastAsia"/>
              </w:rPr>
              <w:t>教师管理责任：学校制定和修改了《扬州市仙城中学教师工作量化考核细则》等制度文件。采取专家引领与校本培训相结合的方式对教师进行全员培训，强化教师管理职责。教师们严格执行学校的集体备课制度。扎实开展</w:t>
            </w:r>
            <w:proofErr w:type="gramStart"/>
            <w:r w:rsidRPr="00FC1992">
              <w:rPr>
                <w:rFonts w:hint="eastAsia"/>
              </w:rPr>
              <w:t>“智慧杯”赛课活动</w:t>
            </w:r>
            <w:proofErr w:type="gramEnd"/>
            <w:r w:rsidRPr="00FC1992">
              <w:rPr>
                <w:rFonts w:hint="eastAsia"/>
              </w:rPr>
              <w:t>，启发教师不断改进教学工作，提高新课</w:t>
            </w:r>
            <w:r w:rsidRPr="00FC1992">
              <w:rPr>
                <w:rFonts w:hint="eastAsia"/>
              </w:rPr>
              <w:lastRenderedPageBreak/>
              <w:t>程实施能力。</w:t>
            </w:r>
          </w:p>
          <w:p w14:paraId="6D00A53C" w14:textId="77777777" w:rsidR="00D913C8" w:rsidRPr="00FC1992" w:rsidRDefault="00D913C8" w:rsidP="00ED71B2">
            <w:pPr>
              <w:spacing w:line="360" w:lineRule="exact"/>
              <w:ind w:firstLineChars="200" w:firstLine="420"/>
            </w:pPr>
            <w:r w:rsidRPr="00FC1992">
              <w:rPr>
                <w:rFonts w:hint="eastAsia"/>
              </w:rPr>
              <w:t>2.</w:t>
            </w:r>
            <w:r w:rsidRPr="00FC1992">
              <w:rPr>
                <w:rFonts w:hint="eastAsia"/>
              </w:rPr>
              <w:t>学生自主管理：在常规教育方面，为了让学生能够自主管理，班规的制定要从班级实际需要出发，由班级干部、全班学生充分协商、民主制定，调动学生参与决策的积极性。在自主学习方面，学校全面推行</w:t>
            </w:r>
            <w:r w:rsidRPr="00FC1992">
              <w:rPr>
                <w:rFonts w:hint="eastAsia"/>
              </w:rPr>
              <w:t xml:space="preserve"> </w:t>
            </w:r>
            <w:r w:rsidRPr="00FC1992">
              <w:rPr>
                <w:rFonts w:hint="eastAsia"/>
              </w:rPr>
              <w:t>“活动单引领下的小组合作学习”课堂教学模式。注重学生学习小组的建设，各班级根据教学的需要成立学习小组，以小组为单位展示学习成果；此模式体现了自主学习、合作学习的先进理念，调动了学生在课堂教学过程中的主观能动性，实现了学生学会学习、智慧学习的目标。</w:t>
            </w:r>
          </w:p>
          <w:p w14:paraId="4CCFF1FF" w14:textId="77777777" w:rsidR="00D913C8" w:rsidRPr="00FC1992" w:rsidRDefault="00D913C8" w:rsidP="00ED71B2">
            <w:pPr>
              <w:spacing w:line="360" w:lineRule="exact"/>
              <w:ind w:firstLineChars="200" w:firstLine="420"/>
            </w:pPr>
            <w:r w:rsidRPr="00FC1992">
              <w:rPr>
                <w:rFonts w:hint="eastAsia"/>
              </w:rPr>
              <w:t>3.</w:t>
            </w:r>
            <w:proofErr w:type="gramStart"/>
            <w:r w:rsidRPr="00FC1992">
              <w:rPr>
                <w:rFonts w:hint="eastAsia"/>
              </w:rPr>
              <w:t>走班教学</w:t>
            </w:r>
            <w:proofErr w:type="gramEnd"/>
            <w:r w:rsidRPr="00FC1992">
              <w:rPr>
                <w:rFonts w:hint="eastAsia"/>
              </w:rPr>
              <w:t>：学校在选科评估指导完成后，根据实际情况，积极</w:t>
            </w:r>
            <w:proofErr w:type="gramStart"/>
            <w:r w:rsidRPr="00FC1992">
              <w:rPr>
                <w:rFonts w:hint="eastAsia"/>
              </w:rPr>
              <w:t>尝试走班教学</w:t>
            </w:r>
            <w:proofErr w:type="gramEnd"/>
            <w:r w:rsidRPr="00FC1992">
              <w:rPr>
                <w:rFonts w:hint="eastAsia"/>
              </w:rPr>
              <w:t>，探索学生个性化课表的实施。教学</w:t>
            </w:r>
            <w:proofErr w:type="gramStart"/>
            <w:r w:rsidRPr="00FC1992">
              <w:rPr>
                <w:rFonts w:hint="eastAsia"/>
              </w:rPr>
              <w:t>班管理</w:t>
            </w:r>
            <w:proofErr w:type="gramEnd"/>
            <w:r w:rsidRPr="00FC1992">
              <w:rPr>
                <w:rFonts w:hint="eastAsia"/>
              </w:rPr>
              <w:t>由教学班班主任和学生会共同承担。任课教师是教学班的班主任，是教学班的管理核心，全面负责教学班的管理工作，及时将学生的具体情况向原行政班班主任反馈，问题比较突出的要协同行政班班主任及时解决。学生会帮助任课教师做好课前准备、课前考勤、课堂纪律维持、安排值日等常规工作，成员由班长和来自各行政班的学习小组的组长组成，负责纪律、卫生等各项工作，并向行政班主任汇报本小组成员的学习表现。</w:t>
            </w:r>
          </w:p>
          <w:p w14:paraId="60839F92" w14:textId="77777777" w:rsidR="00D913C8" w:rsidRPr="00D913C8" w:rsidRDefault="00D913C8" w:rsidP="00ED71B2">
            <w:pPr>
              <w:spacing w:line="360" w:lineRule="exact"/>
              <w:ind w:firstLineChars="200" w:firstLine="422"/>
              <w:rPr>
                <w:rFonts w:ascii="宋体" w:hAnsi="宋体"/>
                <w:b/>
              </w:rPr>
            </w:pPr>
            <w:r w:rsidRPr="00D913C8">
              <w:rPr>
                <w:rFonts w:ascii="宋体" w:hAnsi="宋体" w:hint="eastAsia"/>
                <w:b/>
              </w:rPr>
              <w:t>五、优质课程示范引领，深受学生喜欢和兄弟学校认可</w:t>
            </w:r>
          </w:p>
          <w:p w14:paraId="348D9F5F" w14:textId="77777777" w:rsidR="00D913C8" w:rsidRPr="00D913C8" w:rsidRDefault="00D913C8" w:rsidP="00ED71B2">
            <w:pPr>
              <w:tabs>
                <w:tab w:val="left" w:pos="540"/>
                <w:tab w:val="left" w:pos="900"/>
              </w:tabs>
              <w:spacing w:line="360" w:lineRule="exact"/>
              <w:ind w:firstLineChars="200" w:firstLine="420"/>
              <w:rPr>
                <w:rFonts w:ascii="宋体" w:hAnsi="宋体"/>
              </w:rPr>
            </w:pPr>
            <w:r w:rsidRPr="00D913C8">
              <w:rPr>
                <w:rFonts w:ascii="宋体" w:hAnsi="宋体" w:hint="eastAsia"/>
              </w:rPr>
              <w:t>近年来学校形成了一批名师和优质课程，教学质量不断提高，成果丰硕。深受学生欢迎，能为兄弟学校示范的优质课程15门，其中学科课程5门，有语文、英语、化学、生物、历史，校本课程10门。</w:t>
            </w:r>
          </w:p>
          <w:p w14:paraId="3827D89A" w14:textId="77777777" w:rsidR="00D913C8" w:rsidRPr="00FC1992" w:rsidRDefault="00D913C8" w:rsidP="00ED71B2">
            <w:pPr>
              <w:tabs>
                <w:tab w:val="left" w:pos="540"/>
                <w:tab w:val="left" w:pos="900"/>
              </w:tabs>
              <w:spacing w:line="360" w:lineRule="exact"/>
              <w:ind w:firstLineChars="200" w:firstLine="420"/>
              <w:rPr>
                <w:rFonts w:ascii="宋体" w:hAnsi="宋体"/>
                <w:b/>
              </w:rPr>
            </w:pPr>
            <w:r w:rsidRPr="00FC1992">
              <w:rPr>
                <w:rFonts w:asciiTheme="majorEastAsia" w:eastAsiaTheme="majorEastAsia" w:hAnsiTheme="majorEastAsia" w:hint="eastAsia"/>
                <w:b/>
              </w:rPr>
              <w:t>1.重点实施国家课程，创造开展教育教学活动</w:t>
            </w:r>
          </w:p>
          <w:p w14:paraId="6BAD64A8" w14:textId="77777777" w:rsidR="00D913C8" w:rsidRPr="00FC1992" w:rsidRDefault="00D913C8" w:rsidP="00ED71B2">
            <w:pPr>
              <w:spacing w:line="360" w:lineRule="exact"/>
              <w:ind w:firstLineChars="200" w:firstLine="420"/>
            </w:pPr>
            <w:r w:rsidRPr="00FC1992">
              <w:rPr>
                <w:rFonts w:hint="eastAsia"/>
              </w:rPr>
              <w:t>根据学校</w:t>
            </w:r>
            <w:r w:rsidRPr="00FC1992">
              <w:t>实际，尤其是师生的成长需求，通过选择、改编、整合、补充和拓展等方式，对国家课程进行再加工再创造，使之更符合</w:t>
            </w:r>
            <w:r w:rsidRPr="00FC1992">
              <w:rPr>
                <w:rFonts w:hint="eastAsia"/>
              </w:rPr>
              <w:t>学校</w:t>
            </w:r>
            <w:r w:rsidRPr="00FC1992">
              <w:t>、</w:t>
            </w:r>
            <w:r w:rsidRPr="00FC1992">
              <w:rPr>
                <w:rFonts w:hint="eastAsia"/>
              </w:rPr>
              <w:t>教师</w:t>
            </w:r>
            <w:r w:rsidRPr="00FC1992">
              <w:t>和</w:t>
            </w:r>
            <w:r w:rsidRPr="00FC1992">
              <w:rPr>
                <w:rFonts w:hint="eastAsia"/>
              </w:rPr>
              <w:t>学生的</w:t>
            </w:r>
            <w:r w:rsidRPr="00FC1992">
              <w:t>特点和需要</w:t>
            </w:r>
            <w:r w:rsidRPr="00FC1992">
              <w:rPr>
                <w:rFonts w:hint="eastAsia"/>
              </w:rPr>
              <w:t>开展</w:t>
            </w:r>
            <w:r w:rsidRPr="00FC1992">
              <w:t>教育教学活动</w:t>
            </w:r>
            <w:r w:rsidRPr="00FC1992">
              <w:rPr>
                <w:rFonts w:hint="eastAsia"/>
              </w:rPr>
              <w:t>，形成《高三语文一轮复习教学案》、《高三英语一轮复习教学案》、《高三生物一轮复习教学案》、《高三化学一轮复习教学案》、《高三历史一轮复习教学案》等</w:t>
            </w:r>
            <w:r w:rsidRPr="00FC1992">
              <w:rPr>
                <w:rFonts w:hint="eastAsia"/>
              </w:rPr>
              <w:t>5</w:t>
            </w:r>
            <w:r w:rsidRPr="00FC1992">
              <w:rPr>
                <w:rFonts w:hint="eastAsia"/>
              </w:rPr>
              <w:t>门学科优质课程，充分体现仙城“五学生态”课堂模式的渗透</w:t>
            </w:r>
            <w:r w:rsidRPr="00FC1992">
              <w:t>。</w:t>
            </w:r>
            <w:r w:rsidRPr="00FC1992">
              <w:rPr>
                <w:rFonts w:hint="eastAsia"/>
              </w:rPr>
              <w:t>目前已形成了“导学、</w:t>
            </w:r>
            <w:proofErr w:type="gramStart"/>
            <w:r w:rsidRPr="00FC1992">
              <w:rPr>
                <w:rFonts w:hint="eastAsia"/>
              </w:rPr>
              <w:t>研</w:t>
            </w:r>
            <w:proofErr w:type="gramEnd"/>
            <w:r w:rsidRPr="00FC1992">
              <w:rPr>
                <w:rFonts w:hint="eastAsia"/>
              </w:rPr>
              <w:t>学、讲学、练学、固学”特色课堂教学模式，并面向全市开设多次观摩课、示范课，使学科组建设在市区范围产生了很大的影响。于楠老师，顾龙祥</w:t>
            </w:r>
            <w:proofErr w:type="gramStart"/>
            <w:r w:rsidRPr="00FC1992">
              <w:rPr>
                <w:rFonts w:hint="eastAsia"/>
              </w:rPr>
              <w:t>老师获</w:t>
            </w:r>
            <w:proofErr w:type="gramEnd"/>
            <w:r w:rsidRPr="00FC1992">
              <w:rPr>
                <w:rFonts w:hint="eastAsia"/>
              </w:rPr>
              <w:t>省优质课大赛一、二等奖，强玉荣老师《物质的分离与提纯》为一师</w:t>
            </w:r>
            <w:proofErr w:type="gramStart"/>
            <w:r w:rsidRPr="00FC1992">
              <w:rPr>
                <w:rFonts w:hint="eastAsia"/>
              </w:rPr>
              <w:t>一优课</w:t>
            </w:r>
            <w:proofErr w:type="gramEnd"/>
            <w:r w:rsidRPr="00FC1992">
              <w:rPr>
                <w:rFonts w:hint="eastAsia"/>
              </w:rPr>
              <w:t>省级优课，曲丽丽、张婷、杭慧等获市级一等奖，陈灵美、杨琴、刘磊等获区级一等奖；高三英语</w:t>
            </w:r>
            <w:proofErr w:type="gramStart"/>
            <w:r w:rsidRPr="00FC1992">
              <w:rPr>
                <w:rFonts w:hint="eastAsia"/>
              </w:rPr>
              <w:t>备课组</w:t>
            </w:r>
            <w:proofErr w:type="gramEnd"/>
            <w:r w:rsidRPr="00FC1992">
              <w:rPr>
                <w:rFonts w:hint="eastAsia"/>
              </w:rPr>
              <w:t>多次被评为扬州市“先进备课组”；每年多位教师受邀到外校做专题讲座或汇报，如曲丽丽老师在</w:t>
            </w:r>
            <w:proofErr w:type="gramStart"/>
            <w:r w:rsidRPr="00FC1992">
              <w:rPr>
                <w:rFonts w:hint="eastAsia"/>
              </w:rPr>
              <w:t>邗江区</w:t>
            </w:r>
            <w:proofErr w:type="gramEnd"/>
            <w:r w:rsidRPr="00FC1992">
              <w:rPr>
                <w:rFonts w:hint="eastAsia"/>
              </w:rPr>
              <w:t>暑期教师培训教研活动做专题讲座、杨琴老师仪征教研活动中做了关于书面表达的专题讲座、强玉荣老师多次在扬州高三化学复习研讨会上做专题讲座等；近三年学校在学生学业水平测试和高考中连创佳绩。</w:t>
            </w:r>
            <w:r w:rsidRPr="00FC1992">
              <w:rPr>
                <w:rFonts w:hint="eastAsia"/>
              </w:rPr>
              <w:t>2019-2020</w:t>
            </w:r>
            <w:r w:rsidRPr="00FC1992">
              <w:rPr>
                <w:rFonts w:hint="eastAsia"/>
              </w:rPr>
              <w:t>学年度高二年级学业水平测试中一次合格率</w:t>
            </w:r>
            <w:r w:rsidRPr="00FC1992">
              <w:rPr>
                <w:rFonts w:hint="eastAsia"/>
              </w:rPr>
              <w:t>99.69%</w:t>
            </w:r>
            <w:r w:rsidRPr="00FC1992">
              <w:rPr>
                <w:rFonts w:hint="eastAsia"/>
              </w:rPr>
              <w:t>，物理合格率</w:t>
            </w:r>
            <w:r w:rsidRPr="00FC1992">
              <w:rPr>
                <w:rFonts w:hint="eastAsia"/>
              </w:rPr>
              <w:t>99.87%</w:t>
            </w:r>
            <w:r w:rsidRPr="00FC1992">
              <w:rPr>
                <w:rFonts w:hint="eastAsia"/>
              </w:rPr>
              <w:t>，化学合格率</w:t>
            </w:r>
            <w:r w:rsidRPr="00FC1992">
              <w:rPr>
                <w:rFonts w:hint="eastAsia"/>
              </w:rPr>
              <w:t>99.59%</w:t>
            </w:r>
            <w:r w:rsidRPr="00FC1992">
              <w:rPr>
                <w:rFonts w:hint="eastAsia"/>
              </w:rPr>
              <w:t>，生物合格率</w:t>
            </w:r>
            <w:r w:rsidRPr="00FC1992">
              <w:rPr>
                <w:rFonts w:hint="eastAsia"/>
              </w:rPr>
              <w:t>100%</w:t>
            </w:r>
            <w:r w:rsidRPr="00FC1992">
              <w:rPr>
                <w:rFonts w:hint="eastAsia"/>
              </w:rPr>
              <w:t>，政治合格率</w:t>
            </w:r>
            <w:r w:rsidRPr="00FC1992">
              <w:rPr>
                <w:rFonts w:hint="eastAsia"/>
              </w:rPr>
              <w:t>100%</w:t>
            </w:r>
            <w:r w:rsidRPr="00FC1992">
              <w:rPr>
                <w:rFonts w:hint="eastAsia"/>
              </w:rPr>
              <w:t>，历史合格率</w:t>
            </w:r>
            <w:r w:rsidRPr="00FC1992">
              <w:rPr>
                <w:rFonts w:hint="eastAsia"/>
              </w:rPr>
              <w:t>98.66%</w:t>
            </w:r>
            <w:r w:rsidRPr="00FC1992">
              <w:rPr>
                <w:rFonts w:hint="eastAsia"/>
              </w:rPr>
              <w:t>，地理合格率</w:t>
            </w:r>
            <w:r w:rsidRPr="00FC1992">
              <w:rPr>
                <w:rFonts w:hint="eastAsia"/>
              </w:rPr>
              <w:t>100%</w:t>
            </w:r>
            <w:r w:rsidRPr="00FC1992">
              <w:rPr>
                <w:rFonts w:hint="eastAsia"/>
              </w:rPr>
              <w:t>；高考本</w:t>
            </w:r>
            <w:proofErr w:type="gramStart"/>
            <w:r w:rsidRPr="00FC1992">
              <w:rPr>
                <w:rFonts w:hint="eastAsia"/>
              </w:rPr>
              <w:t>一</w:t>
            </w:r>
            <w:proofErr w:type="gramEnd"/>
            <w:r w:rsidRPr="00FC1992">
              <w:rPr>
                <w:rFonts w:hint="eastAsia"/>
              </w:rPr>
              <w:t>率</w:t>
            </w:r>
            <w:r w:rsidRPr="00FC1992">
              <w:rPr>
                <w:rFonts w:hint="eastAsia"/>
              </w:rPr>
              <w:t>56.8%</w:t>
            </w:r>
            <w:r w:rsidRPr="00FC1992">
              <w:rPr>
                <w:rFonts w:hint="eastAsia"/>
              </w:rPr>
              <w:t>，</w:t>
            </w:r>
            <w:proofErr w:type="gramStart"/>
            <w:r w:rsidRPr="00FC1992">
              <w:rPr>
                <w:rFonts w:hint="eastAsia"/>
              </w:rPr>
              <w:t>本二以上</w:t>
            </w:r>
            <w:proofErr w:type="gramEnd"/>
            <w:r w:rsidRPr="00FC1992">
              <w:rPr>
                <w:rFonts w:hint="eastAsia"/>
              </w:rPr>
              <w:t>比率</w:t>
            </w:r>
            <w:r w:rsidRPr="00FC1992">
              <w:rPr>
                <w:rFonts w:hint="eastAsia"/>
              </w:rPr>
              <w:t>95.3%</w:t>
            </w:r>
            <w:r w:rsidRPr="00FC1992">
              <w:rPr>
                <w:rFonts w:hint="eastAsia"/>
              </w:rPr>
              <w:t>。学校整体的教育教学质量不断攀升，教育教学质量稳居扬州市前列，</w:t>
            </w:r>
            <w:r w:rsidRPr="00FC1992">
              <w:rPr>
                <w:rFonts w:hint="eastAsia"/>
              </w:rPr>
              <w:t>2020</w:t>
            </w:r>
            <w:r w:rsidRPr="00FC1992">
              <w:rPr>
                <w:rFonts w:hint="eastAsia"/>
              </w:rPr>
              <w:t>届高考中学校被评为“全市高中教育一等奖单位”，现已跻身扬州市基础教育的第一方阵。</w:t>
            </w:r>
          </w:p>
          <w:p w14:paraId="75FB83A1" w14:textId="77777777" w:rsidR="00D913C8" w:rsidRPr="00FC1992" w:rsidRDefault="00D913C8" w:rsidP="00ED71B2">
            <w:pPr>
              <w:spacing w:line="380" w:lineRule="exact"/>
              <w:ind w:firstLineChars="200" w:firstLine="420"/>
              <w:rPr>
                <w:rFonts w:asciiTheme="majorEastAsia" w:eastAsiaTheme="majorEastAsia" w:hAnsiTheme="majorEastAsia"/>
                <w:b/>
              </w:rPr>
            </w:pPr>
            <w:r w:rsidRPr="00FC1992">
              <w:rPr>
                <w:rFonts w:asciiTheme="majorEastAsia" w:eastAsiaTheme="majorEastAsia" w:hAnsiTheme="majorEastAsia" w:hint="eastAsia"/>
                <w:b/>
              </w:rPr>
              <w:t>2.持续开发校本课程，满足学生的发展需求</w:t>
            </w:r>
          </w:p>
          <w:p w14:paraId="4CF5A868" w14:textId="77777777" w:rsidR="00D913C8" w:rsidRPr="00FC1992" w:rsidRDefault="00D913C8" w:rsidP="00ED71B2">
            <w:pPr>
              <w:spacing w:line="380" w:lineRule="exact"/>
              <w:ind w:firstLineChars="200" w:firstLine="420"/>
              <w:rPr>
                <w:rFonts w:asciiTheme="majorEastAsia" w:eastAsiaTheme="majorEastAsia" w:hAnsiTheme="majorEastAsia"/>
                <w:b/>
              </w:rPr>
            </w:pPr>
            <w:r w:rsidRPr="00FC1992">
              <w:rPr>
                <w:rFonts w:ascii="宋体" w:hAnsi="宋体" w:cs="宋体" w:hint="eastAsia"/>
              </w:rPr>
              <w:t>随着课程开发的深入推进和教师团队的迅速成长，</w:t>
            </w:r>
            <w:r w:rsidRPr="00FC1992">
              <w:rPr>
                <w:rFonts w:ascii="宋体" w:hAnsi="宋体" w:cs="宋体" w:hint="eastAsia"/>
                <w:kern w:val="0"/>
              </w:rPr>
              <w:t>围绕人文素养、科学素养、生活技能、身心发展、兴趣培养、艺术修养、技术素养和学科竞赛等八大领域，开发了</w:t>
            </w:r>
            <w:r w:rsidRPr="00FC1992">
              <w:rPr>
                <w:rFonts w:asciiTheme="minorEastAsia" w:hAnsiTheme="minorEastAsia" w:hint="eastAsia"/>
                <w:shd w:val="clear" w:color="auto" w:fill="FFFFFF"/>
              </w:rPr>
              <w:t>共</w:t>
            </w:r>
            <w:r w:rsidRPr="00FC1992">
              <w:rPr>
                <w:rFonts w:asciiTheme="minorEastAsia" w:hAnsiTheme="minorEastAsia" w:hint="eastAsia"/>
                <w:shd w:val="clear" w:color="auto" w:fill="FFFFFF"/>
              </w:rPr>
              <w:t>98</w:t>
            </w:r>
            <w:r w:rsidRPr="00FC1992">
              <w:rPr>
                <w:rFonts w:asciiTheme="minorEastAsia" w:hAnsiTheme="minorEastAsia" w:hint="eastAsia"/>
                <w:shd w:val="clear" w:color="auto" w:fill="FFFFFF"/>
              </w:rPr>
              <w:t>门校本课程</w:t>
            </w:r>
            <w:r w:rsidRPr="00FC1992">
              <w:rPr>
                <w:rFonts w:ascii="宋体" w:hAnsi="宋体" w:cs="宋体" w:hint="eastAsia"/>
                <w:kern w:val="0"/>
              </w:rPr>
              <w:t>，与国家选修课程一起，共同形成了“基础型课程”“素养型课程”和“实践型课程”相统一的课程体</w:t>
            </w:r>
            <w:r w:rsidRPr="00FC1992">
              <w:rPr>
                <w:rFonts w:ascii="宋体" w:hAnsi="宋体" w:cs="宋体" w:hint="eastAsia"/>
                <w:kern w:val="0"/>
              </w:rPr>
              <w:lastRenderedPageBreak/>
              <w:t>系。</w:t>
            </w:r>
            <w:r w:rsidRPr="00FC1992">
              <w:rPr>
                <w:rFonts w:ascii="宋体" w:hAnsi="宋体" w:cs="宋体" w:hint="eastAsia"/>
              </w:rPr>
              <w:t>其中</w:t>
            </w:r>
            <w:r w:rsidRPr="00FC1992">
              <w:rPr>
                <w:rFonts w:ascii="宋体" w:hAnsi="宋体" w:cs="宋体" w:hint="eastAsia"/>
                <w:kern w:val="0"/>
              </w:rPr>
              <w:t>《</w:t>
            </w:r>
            <w:r w:rsidRPr="00FC1992">
              <w:rPr>
                <w:rFonts w:hint="eastAsia"/>
              </w:rPr>
              <w:t>扬州乡土诗文》、《江都历史名人》、《我为国际友人话扬州旅游》、《</w:t>
            </w:r>
            <w:r w:rsidRPr="00FC1992">
              <w:rPr>
                <w:rFonts w:ascii="宋体" w:hAnsi="宋体" w:cs="宋体"/>
                <w:kern w:val="0"/>
              </w:rPr>
              <w:t>化学趣味实验</w:t>
            </w:r>
            <w:r w:rsidRPr="00FC1992">
              <w:rPr>
                <w:rFonts w:hint="eastAsia"/>
              </w:rPr>
              <w:t>》、《绿色化学》、《美食之都——扬州》、</w:t>
            </w:r>
            <w:r w:rsidRPr="00FC1992">
              <w:rPr>
                <w:rFonts w:ascii="宋体" w:hAnsi="宋体" w:cs="宋体" w:hint="eastAsia"/>
                <w:kern w:val="0"/>
              </w:rPr>
              <w:t>《中等美术校本课程-剪纸篇》《</w:t>
            </w:r>
            <w:r w:rsidRPr="00FC1992">
              <w:rPr>
                <w:rFonts w:asciiTheme="majorEastAsia" w:eastAsiaTheme="majorEastAsia" w:hAnsiTheme="majorEastAsia" w:cs="宋体" w:hint="eastAsia"/>
                <w:kern w:val="0"/>
              </w:rPr>
              <w:t>走向明天的足球》8门</w:t>
            </w:r>
            <w:r w:rsidRPr="00FC1992">
              <w:rPr>
                <w:rFonts w:ascii="宋体" w:hAnsi="宋体" w:cs="宋体" w:hint="eastAsia"/>
                <w:kern w:val="0"/>
              </w:rPr>
              <w:t>为区级优质校本课程，</w:t>
            </w:r>
            <w:r w:rsidRPr="00FC1992">
              <w:rPr>
                <w:rFonts w:ascii="宋体" w:hAnsi="宋体" w:cs="宋体" w:hint="eastAsia"/>
              </w:rPr>
              <w:t>成为受学生欢迎和兄弟学校认可的校本课程，对全区都起着示范作用。</w:t>
            </w:r>
          </w:p>
          <w:p w14:paraId="074A6D6F" w14:textId="77777777" w:rsidR="00D913C8" w:rsidRPr="00FC1992" w:rsidRDefault="00D913C8" w:rsidP="00ED71B2">
            <w:pPr>
              <w:spacing w:line="380" w:lineRule="exact"/>
              <w:ind w:firstLineChars="200" w:firstLine="420"/>
              <w:rPr>
                <w:rFonts w:ascii="宋体" w:hAnsi="宋体" w:cs="宋体"/>
                <w:b/>
              </w:rPr>
            </w:pPr>
            <w:r w:rsidRPr="00FC1992">
              <w:rPr>
                <w:rFonts w:asciiTheme="majorEastAsia" w:eastAsiaTheme="majorEastAsia" w:hAnsiTheme="majorEastAsia" w:hint="eastAsia"/>
                <w:b/>
              </w:rPr>
              <w:t>3.依托省课程基地，有效探索特色发展模式</w:t>
            </w:r>
          </w:p>
          <w:p w14:paraId="4D54F205" w14:textId="77777777" w:rsidR="00D913C8" w:rsidRPr="00FC1992" w:rsidRDefault="00D913C8" w:rsidP="00ED71B2">
            <w:pPr>
              <w:spacing w:line="360" w:lineRule="exact"/>
              <w:ind w:firstLineChars="200" w:firstLine="420"/>
            </w:pPr>
            <w:r w:rsidRPr="00FC1992">
              <w:rPr>
                <w:rFonts w:hint="eastAsia"/>
              </w:rPr>
              <w:t>学校依托江淮生态大走廊（扬州）相关的自然、历史、社会文化的优秀课程资源和学校地处江淮生态大走廊（扬州）核心区域的地域优势，建设江淮生态大走廊（扬州）综合实践活动课程基地，探索具有区域特色的高中综合实践活动课程实施样本。</w:t>
            </w:r>
            <w:r w:rsidRPr="00FC1992">
              <w:rPr>
                <w:rFonts w:ascii="宋体" w:hAnsi="宋体" w:hint="eastAsia"/>
              </w:rPr>
              <w:t>以生物、地理、化学为主干学科，以历史、语文、政治等众多学科为支撑，在学校已开发的扬州地方文化校本教材的基础上，已开发《江淮生态大走廊建设》《江淮生态大走廊旅游》《扬州段运河的演变》《扬州运河名镇》《扬州江淮流域水文气象》《江淮生态大走廊（扬州）植物录》《扬州江淮流域特色动植物研究》《扬州江淮流域生态环境与检测》《江都水利枢纽工程》《江都非物质文化遗产》等扬州江淮流域文化校本教材，使扬州江淮地域文化校本教材形成完整的系列，从而丰富完善校本课程。其中《江都水利枢纽工程》、《江都非物质文化遗产》2门为区级优质校本课程。</w:t>
            </w:r>
          </w:p>
          <w:p w14:paraId="4ED59A95" w14:textId="77777777" w:rsidR="00D913C8" w:rsidRPr="00FC1992" w:rsidRDefault="00D913C8" w:rsidP="00ED71B2">
            <w:pPr>
              <w:spacing w:line="360" w:lineRule="exact"/>
              <w:ind w:firstLineChars="200" w:firstLine="420"/>
              <w:rPr>
                <w:rFonts w:ascii="宋体" w:hAnsi="宋体"/>
              </w:rPr>
            </w:pPr>
            <w:r w:rsidRPr="00FC1992">
              <w:rPr>
                <w:rFonts w:ascii="Times New Roman" w:hint="eastAsia"/>
              </w:rPr>
              <w:t>学校目前是中国地理学会</w:t>
            </w:r>
            <w:r w:rsidRPr="00FC1992">
              <w:rPr>
                <w:rFonts w:ascii="Times New Roman" w:hAnsi="Times New Roman" w:hint="eastAsia"/>
              </w:rPr>
              <w:t>“</w:t>
            </w:r>
            <w:r w:rsidRPr="00FC1992">
              <w:rPr>
                <w:rFonts w:ascii="Times New Roman" w:hint="eastAsia"/>
              </w:rPr>
              <w:t>地理科普教育基地</w:t>
            </w:r>
            <w:r w:rsidRPr="00FC1992">
              <w:rPr>
                <w:rFonts w:ascii="Times New Roman" w:hAnsi="Times New Roman" w:hint="eastAsia"/>
              </w:rPr>
              <w:t>”</w:t>
            </w:r>
            <w:r w:rsidRPr="00FC1992">
              <w:rPr>
                <w:rFonts w:ascii="Times New Roman" w:hint="eastAsia"/>
              </w:rPr>
              <w:t>、江苏省绿色学校、江苏省语言规范示范学校、扬州市绿色学校、扬州市教育科学研究实验基地、扬州市综合实践活动课程实验学校、扬州市科技教育特色学校、扬州市数字化校园。</w:t>
            </w:r>
            <w:r w:rsidRPr="00FC1992">
              <w:rPr>
                <w:rFonts w:hint="eastAsia"/>
              </w:rPr>
              <w:t>通过江淮生态大走廊（扬州）综合实践活动课程基地的建设，学校逐步向高品质学校迈进。</w:t>
            </w:r>
          </w:p>
          <w:p w14:paraId="73982E20" w14:textId="77777777" w:rsidR="00D913C8" w:rsidRPr="00FC1992" w:rsidRDefault="00D913C8" w:rsidP="00ED71B2">
            <w:pPr>
              <w:spacing w:line="360" w:lineRule="exact"/>
              <w:ind w:firstLineChars="147" w:firstLine="309"/>
              <w:rPr>
                <w:rFonts w:asciiTheme="majorEastAsia" w:eastAsiaTheme="majorEastAsia" w:hAnsiTheme="majorEastAsia"/>
                <w:b/>
              </w:rPr>
            </w:pPr>
          </w:p>
          <w:p w14:paraId="302E8653" w14:textId="77777777" w:rsidR="00D913C8" w:rsidRPr="00FC1992" w:rsidRDefault="00D913C8" w:rsidP="00ED71B2">
            <w:pPr>
              <w:spacing w:line="360" w:lineRule="exact"/>
              <w:ind w:firstLineChars="197" w:firstLine="414"/>
              <w:rPr>
                <w:rFonts w:ascii="Times New Roman" w:hAnsi="Times New Roman" w:cs="Times New Roman"/>
              </w:rPr>
            </w:pPr>
          </w:p>
        </w:tc>
      </w:tr>
      <w:tr w:rsidR="00D913C8" w:rsidRPr="00FC1992" w14:paraId="42689ACC" w14:textId="77777777" w:rsidTr="00ED71B2">
        <w:trPr>
          <w:trHeight w:val="61"/>
          <w:jc w:val="center"/>
        </w:trPr>
        <w:tc>
          <w:tcPr>
            <w:tcW w:w="9072" w:type="dxa"/>
            <w:gridSpan w:val="4"/>
          </w:tcPr>
          <w:p w14:paraId="59E1B1A3" w14:textId="77777777" w:rsidR="00D913C8" w:rsidRPr="00FC1992" w:rsidRDefault="00D913C8" w:rsidP="00ED71B2">
            <w:pPr>
              <w:rPr>
                <w:rFonts w:ascii="Times New Roman" w:hAnsi="Times New Roman" w:cs="Times New Roman"/>
                <w:b/>
              </w:rPr>
            </w:pPr>
            <w:r w:rsidRPr="00FC1992">
              <w:rPr>
                <w:rFonts w:ascii="Times New Roman" w:hAnsi="Times New Roman" w:cs="宋体" w:hint="eastAsia"/>
                <w:b/>
              </w:rPr>
              <w:lastRenderedPageBreak/>
              <w:t>问题与不足</w:t>
            </w:r>
          </w:p>
        </w:tc>
      </w:tr>
      <w:tr w:rsidR="00D913C8" w:rsidRPr="00FC1992" w14:paraId="2E414220" w14:textId="77777777" w:rsidTr="00ED71B2">
        <w:trPr>
          <w:trHeight w:val="608"/>
          <w:jc w:val="center"/>
        </w:trPr>
        <w:tc>
          <w:tcPr>
            <w:tcW w:w="9072" w:type="dxa"/>
            <w:gridSpan w:val="4"/>
          </w:tcPr>
          <w:p w14:paraId="4207631E" w14:textId="77777777" w:rsidR="00D913C8" w:rsidRPr="00FC1992" w:rsidRDefault="00D913C8" w:rsidP="00ED71B2">
            <w:pPr>
              <w:rPr>
                <w:rFonts w:ascii="Times New Roman" w:hAnsi="Times New Roman" w:cs="Times New Roman"/>
              </w:rPr>
            </w:pPr>
          </w:p>
          <w:p w14:paraId="30725C07" w14:textId="77777777" w:rsidR="00D913C8" w:rsidRPr="00FC1992" w:rsidRDefault="00D913C8" w:rsidP="00ED71B2">
            <w:pPr>
              <w:rPr>
                <w:rFonts w:ascii="Times New Roman" w:hAnsi="Times New Roman" w:cs="Times New Roman"/>
              </w:rPr>
            </w:pPr>
          </w:p>
        </w:tc>
      </w:tr>
      <w:tr w:rsidR="00D913C8" w:rsidRPr="00FC1992" w14:paraId="485ED38C" w14:textId="77777777" w:rsidTr="00ED71B2">
        <w:trPr>
          <w:trHeight w:val="411"/>
          <w:jc w:val="center"/>
        </w:trPr>
        <w:tc>
          <w:tcPr>
            <w:tcW w:w="9072" w:type="dxa"/>
            <w:gridSpan w:val="4"/>
          </w:tcPr>
          <w:p w14:paraId="18928757" w14:textId="77777777" w:rsidR="00D913C8" w:rsidRPr="00FC1992" w:rsidRDefault="00D913C8" w:rsidP="00ED71B2">
            <w:pPr>
              <w:rPr>
                <w:rFonts w:ascii="Times New Roman" w:hAnsi="Times New Roman" w:cs="Times New Roman"/>
                <w:b/>
              </w:rPr>
            </w:pPr>
            <w:r w:rsidRPr="00FC1992">
              <w:rPr>
                <w:rFonts w:ascii="Times New Roman" w:hAnsi="Times New Roman" w:cs="宋体" w:hint="eastAsia"/>
                <w:b/>
              </w:rPr>
              <w:t>改进措施和目标</w:t>
            </w:r>
          </w:p>
        </w:tc>
      </w:tr>
      <w:tr w:rsidR="00D913C8" w:rsidRPr="00FC1992" w14:paraId="3AB76FA2" w14:textId="77777777" w:rsidTr="00ED71B2">
        <w:trPr>
          <w:trHeight w:val="411"/>
          <w:jc w:val="center"/>
        </w:trPr>
        <w:tc>
          <w:tcPr>
            <w:tcW w:w="9072" w:type="dxa"/>
            <w:gridSpan w:val="4"/>
          </w:tcPr>
          <w:p w14:paraId="78E66B83" w14:textId="77777777" w:rsidR="00D913C8" w:rsidRPr="00FC1992" w:rsidRDefault="00D913C8" w:rsidP="00ED71B2">
            <w:pPr>
              <w:rPr>
                <w:rFonts w:ascii="Times New Roman" w:hAnsi="Times New Roman" w:cs="Times New Roman"/>
              </w:rPr>
            </w:pPr>
          </w:p>
        </w:tc>
      </w:tr>
      <w:tr w:rsidR="00D913C8" w:rsidRPr="00FC1992" w14:paraId="537C920A" w14:textId="77777777" w:rsidTr="00ED71B2">
        <w:trPr>
          <w:trHeight w:val="411"/>
          <w:jc w:val="center"/>
        </w:trPr>
        <w:tc>
          <w:tcPr>
            <w:tcW w:w="9072" w:type="dxa"/>
            <w:gridSpan w:val="4"/>
          </w:tcPr>
          <w:p w14:paraId="2A427B2F" w14:textId="77777777" w:rsidR="00D913C8" w:rsidRPr="00FC1992" w:rsidRDefault="00D913C8" w:rsidP="00ED71B2">
            <w:pPr>
              <w:rPr>
                <w:rFonts w:ascii="Times New Roman" w:hAnsi="Times New Roman" w:cs="Times New Roman"/>
              </w:rPr>
            </w:pPr>
          </w:p>
        </w:tc>
      </w:tr>
    </w:tbl>
    <w:p w14:paraId="16DBDD9C" w14:textId="0BD15C1A" w:rsidR="00794CAD" w:rsidRDefault="00794CAD"/>
    <w:p w14:paraId="79C70E49" w14:textId="647BF33D" w:rsidR="00794CAD" w:rsidRDefault="00794CAD"/>
    <w:p w14:paraId="022F5A95" w14:textId="7703BE07" w:rsidR="00794CAD" w:rsidRDefault="00794CAD"/>
    <w:p w14:paraId="659E05DB" w14:textId="7A539160" w:rsidR="00127104" w:rsidRDefault="00127104"/>
    <w:p w14:paraId="72FD0283" w14:textId="6F56587E" w:rsidR="00127104" w:rsidRDefault="00127104"/>
    <w:p w14:paraId="5E8DD22F" w14:textId="01C52B05" w:rsidR="00127104" w:rsidRDefault="00127104"/>
    <w:p w14:paraId="04101F69" w14:textId="7991A249" w:rsidR="00127104" w:rsidRDefault="00127104"/>
    <w:p w14:paraId="630BC29E" w14:textId="55361EE8" w:rsidR="00127104" w:rsidRDefault="00127104"/>
    <w:p w14:paraId="184C9F9F" w14:textId="4E945B78" w:rsidR="00127104" w:rsidRDefault="00127104"/>
    <w:p w14:paraId="2C85FA17" w14:textId="2AD8029F" w:rsidR="00127104" w:rsidRDefault="00127104"/>
    <w:p w14:paraId="3BE9656E" w14:textId="03E4F45F" w:rsidR="00127104" w:rsidRDefault="00127104"/>
    <w:p w14:paraId="017F97F6" w14:textId="16F57BBB" w:rsidR="00127104" w:rsidRDefault="00127104"/>
    <w:p w14:paraId="629873B9" w14:textId="0D9C6DCB" w:rsidR="00127104" w:rsidRDefault="00127104"/>
    <w:p w14:paraId="452CBDFE" w14:textId="60818A6B" w:rsidR="00127104" w:rsidRDefault="00127104"/>
    <w:p w14:paraId="64A82035" w14:textId="20E87C54" w:rsidR="00127104" w:rsidRDefault="00127104"/>
    <w:p w14:paraId="6732D118" w14:textId="77777777" w:rsidR="00C63A98" w:rsidRPr="00911468" w:rsidRDefault="00C63A98" w:rsidP="00C63A98">
      <w:pPr>
        <w:jc w:val="center"/>
        <w:rPr>
          <w:rFonts w:ascii="宋体" w:hAnsi="宋体"/>
          <w:b/>
          <w:bCs/>
          <w:color w:val="171717" w:themeColor="background2" w:themeShade="1A"/>
          <w:sz w:val="24"/>
          <w:szCs w:val="24"/>
        </w:rPr>
      </w:pPr>
      <w:r w:rsidRPr="00911468">
        <w:rPr>
          <w:rFonts w:ascii="宋体" w:hAnsi="宋体" w:cs="宋体" w:hint="eastAsia"/>
          <w:b/>
          <w:bCs/>
          <w:color w:val="171717" w:themeColor="background2" w:themeShade="1A"/>
          <w:sz w:val="24"/>
          <w:szCs w:val="24"/>
        </w:rPr>
        <w:lastRenderedPageBreak/>
        <w:t>素质教育</w:t>
      </w:r>
      <w:r w:rsidRPr="00911468">
        <w:rPr>
          <w:rFonts w:ascii="宋体" w:hAnsi="宋体"/>
          <w:b/>
          <w:bCs/>
          <w:color w:val="171717" w:themeColor="background2" w:themeShade="1A"/>
          <w:sz w:val="24"/>
          <w:szCs w:val="24"/>
        </w:rPr>
        <w:t>4-3</w:t>
      </w:r>
    </w:p>
    <w:p w14:paraId="238C6242" w14:textId="77777777" w:rsidR="00C63A98" w:rsidRPr="00F9623A" w:rsidRDefault="00C63A98" w:rsidP="00C63A98">
      <w:pPr>
        <w:snapToGrid w:val="0"/>
        <w:rPr>
          <w:rFonts w:ascii="宋体" w:hAnsi="宋体"/>
          <w:color w:val="171717" w:themeColor="background2" w:themeShade="1A"/>
        </w:rPr>
      </w:pPr>
      <w:r w:rsidRPr="00F85C0A">
        <w:rPr>
          <w:rFonts w:ascii="宋体" w:hAnsi="宋体" w:cs="宋体" w:hint="eastAsia"/>
          <w:b/>
          <w:bCs/>
          <w:color w:val="171717" w:themeColor="background2" w:themeShade="1A"/>
        </w:rPr>
        <w:t>（</w:t>
      </w:r>
      <w:r w:rsidRPr="00F85C0A">
        <w:rPr>
          <w:rFonts w:ascii="宋体" w:hAnsi="宋体"/>
          <w:b/>
          <w:bCs/>
          <w:color w:val="171717" w:themeColor="background2" w:themeShade="1A"/>
        </w:rPr>
        <w:t>1</w:t>
      </w:r>
      <w:r w:rsidRPr="00F85C0A">
        <w:rPr>
          <w:rFonts w:ascii="宋体" w:hAnsi="宋体" w:cs="宋体" w:hint="eastAsia"/>
          <w:b/>
          <w:bCs/>
          <w:color w:val="171717" w:themeColor="background2" w:themeShade="1A"/>
        </w:rPr>
        <w:t>）自</w:t>
      </w:r>
      <w:r w:rsidRPr="00911468">
        <w:rPr>
          <w:rFonts w:ascii="宋体" w:hAnsi="宋体" w:cs="宋体" w:hint="eastAsia"/>
          <w:b/>
          <w:bCs/>
          <w:color w:val="171717" w:themeColor="background2" w:themeShade="1A"/>
        </w:rPr>
        <w:t>评概述</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723"/>
        <w:gridCol w:w="708"/>
      </w:tblGrid>
      <w:tr w:rsidR="00C63A98" w:rsidRPr="00F9623A" w14:paraId="305F24BB" w14:textId="77777777" w:rsidTr="005263B3">
        <w:trPr>
          <w:trHeight w:val="540"/>
          <w:jc w:val="center"/>
        </w:trPr>
        <w:tc>
          <w:tcPr>
            <w:tcW w:w="681" w:type="dxa"/>
            <w:vAlign w:val="center"/>
          </w:tcPr>
          <w:p w14:paraId="5BA23DF7" w14:textId="77777777" w:rsidR="00C63A98" w:rsidRPr="00911468" w:rsidRDefault="00C63A98" w:rsidP="005263B3">
            <w:pPr>
              <w:rPr>
                <w:rFonts w:ascii="宋体" w:hAnsi="宋体"/>
                <w:b/>
                <w:bCs/>
                <w:color w:val="171717" w:themeColor="background2" w:themeShade="1A"/>
              </w:rPr>
            </w:pPr>
            <w:r w:rsidRPr="00911468">
              <w:rPr>
                <w:rFonts w:ascii="宋体" w:hAnsi="宋体"/>
                <w:b/>
                <w:bCs/>
                <w:color w:val="171717" w:themeColor="background2" w:themeShade="1A"/>
              </w:rPr>
              <w:t>指标</w:t>
            </w:r>
            <w:r w:rsidRPr="00911468">
              <w:rPr>
                <w:rFonts w:ascii="宋体" w:hAnsi="宋体" w:hint="eastAsia"/>
                <w:b/>
                <w:bCs/>
                <w:color w:val="171717" w:themeColor="background2" w:themeShade="1A"/>
              </w:rPr>
              <w:t>序号</w:t>
            </w:r>
          </w:p>
        </w:tc>
        <w:tc>
          <w:tcPr>
            <w:tcW w:w="7432" w:type="dxa"/>
            <w:gridSpan w:val="2"/>
            <w:vAlign w:val="center"/>
          </w:tcPr>
          <w:p w14:paraId="7A300B36" w14:textId="77777777" w:rsidR="00C63A98" w:rsidRPr="00911468" w:rsidRDefault="00C63A98" w:rsidP="005263B3">
            <w:pPr>
              <w:jc w:val="center"/>
              <w:rPr>
                <w:rFonts w:ascii="宋体" w:hAnsi="宋体"/>
                <w:b/>
                <w:bCs/>
                <w:color w:val="171717" w:themeColor="background2" w:themeShade="1A"/>
              </w:rPr>
            </w:pPr>
            <w:r w:rsidRPr="00911468">
              <w:rPr>
                <w:rFonts w:ascii="宋体" w:hAnsi="宋体" w:hint="eastAsia"/>
                <w:b/>
                <w:bCs/>
                <w:color w:val="171717" w:themeColor="background2" w:themeShade="1A"/>
              </w:rPr>
              <w:t>评估指标及评价细则</w:t>
            </w:r>
          </w:p>
        </w:tc>
        <w:tc>
          <w:tcPr>
            <w:tcW w:w="708" w:type="dxa"/>
            <w:vAlign w:val="center"/>
          </w:tcPr>
          <w:p w14:paraId="202B18B2" w14:textId="77777777" w:rsidR="00C63A98" w:rsidRPr="00911468" w:rsidRDefault="00C63A98" w:rsidP="005263B3">
            <w:pPr>
              <w:jc w:val="center"/>
              <w:rPr>
                <w:rFonts w:ascii="宋体" w:hAnsi="宋体"/>
                <w:b/>
                <w:bCs/>
                <w:color w:val="171717" w:themeColor="background2" w:themeShade="1A"/>
              </w:rPr>
            </w:pPr>
            <w:r w:rsidRPr="00911468">
              <w:rPr>
                <w:rFonts w:ascii="宋体" w:hAnsi="宋体" w:cs="宋体" w:hint="eastAsia"/>
                <w:b/>
                <w:bCs/>
                <w:color w:val="171717" w:themeColor="background2" w:themeShade="1A"/>
              </w:rPr>
              <w:t>自评结果</w:t>
            </w:r>
          </w:p>
        </w:tc>
      </w:tr>
      <w:tr w:rsidR="00C63A98" w:rsidRPr="00F9623A" w14:paraId="53B22119" w14:textId="77777777" w:rsidTr="005263B3">
        <w:trPr>
          <w:trHeight w:val="983"/>
          <w:jc w:val="center"/>
        </w:trPr>
        <w:tc>
          <w:tcPr>
            <w:tcW w:w="681" w:type="dxa"/>
            <w:vMerge w:val="restart"/>
            <w:vAlign w:val="center"/>
          </w:tcPr>
          <w:p w14:paraId="4D10D906" w14:textId="77777777" w:rsidR="00C63A98" w:rsidRPr="00911468" w:rsidRDefault="00C63A98" w:rsidP="005263B3">
            <w:pPr>
              <w:jc w:val="center"/>
              <w:rPr>
                <w:rFonts w:ascii="宋体" w:hAnsi="宋体" w:cs="宋体"/>
                <w:b/>
                <w:bCs/>
                <w:color w:val="171717" w:themeColor="background2" w:themeShade="1A"/>
              </w:rPr>
            </w:pPr>
            <w:r w:rsidRPr="00911468">
              <w:rPr>
                <w:rFonts w:ascii="宋体" w:hAnsi="宋体" w:cs="宋体" w:hint="eastAsia"/>
                <w:b/>
                <w:bCs/>
                <w:color w:val="171717" w:themeColor="background2" w:themeShade="1A"/>
              </w:rPr>
              <w:t>第</w:t>
            </w:r>
          </w:p>
          <w:p w14:paraId="1A6292C6" w14:textId="77777777" w:rsidR="00C63A98" w:rsidRPr="00911468" w:rsidRDefault="00C63A98" w:rsidP="005263B3">
            <w:pPr>
              <w:jc w:val="center"/>
              <w:rPr>
                <w:rFonts w:ascii="宋体" w:hAnsi="宋体"/>
                <w:b/>
                <w:bCs/>
                <w:color w:val="171717" w:themeColor="background2" w:themeShade="1A"/>
              </w:rPr>
            </w:pPr>
            <w:r w:rsidRPr="00911468">
              <w:rPr>
                <w:rFonts w:ascii="宋体" w:hAnsi="宋体"/>
                <w:b/>
                <w:bCs/>
                <w:color w:val="171717" w:themeColor="background2" w:themeShade="1A"/>
              </w:rPr>
              <w:t>18</w:t>
            </w:r>
          </w:p>
          <w:p w14:paraId="52A5765E" w14:textId="77777777" w:rsidR="00C63A98" w:rsidRPr="00F9623A" w:rsidRDefault="00C63A98" w:rsidP="005263B3">
            <w:pPr>
              <w:jc w:val="center"/>
              <w:rPr>
                <w:rFonts w:ascii="宋体" w:hAnsi="宋体"/>
                <w:color w:val="171717" w:themeColor="background2" w:themeShade="1A"/>
              </w:rPr>
            </w:pPr>
            <w:r w:rsidRPr="00911468">
              <w:rPr>
                <w:rFonts w:ascii="宋体" w:hAnsi="宋体" w:cs="宋体" w:hint="eastAsia"/>
                <w:b/>
                <w:bCs/>
                <w:color w:val="171717" w:themeColor="background2" w:themeShade="1A"/>
              </w:rPr>
              <w:t>条</w:t>
            </w:r>
          </w:p>
        </w:tc>
        <w:tc>
          <w:tcPr>
            <w:tcW w:w="709" w:type="dxa"/>
            <w:vAlign w:val="center"/>
          </w:tcPr>
          <w:p w14:paraId="30BAD615" w14:textId="77777777" w:rsidR="00C63A98" w:rsidRPr="004360F9" w:rsidRDefault="00C63A98" w:rsidP="005263B3">
            <w:pPr>
              <w:jc w:val="center"/>
              <w:rPr>
                <w:rFonts w:ascii="宋体" w:hAnsi="宋体"/>
                <w:b/>
                <w:bCs/>
                <w:color w:val="171717" w:themeColor="background2" w:themeShade="1A"/>
              </w:rPr>
            </w:pPr>
            <w:r w:rsidRPr="004360F9">
              <w:rPr>
                <w:rFonts w:ascii="宋体" w:hAnsi="宋体" w:hint="eastAsia"/>
                <w:b/>
                <w:bCs/>
                <w:color w:val="171717" w:themeColor="background2" w:themeShade="1A"/>
              </w:rPr>
              <w:t>评估</w:t>
            </w:r>
          </w:p>
          <w:p w14:paraId="0AB3A69E" w14:textId="77777777" w:rsidR="00C63A98" w:rsidRPr="004360F9" w:rsidRDefault="00C63A98" w:rsidP="005263B3">
            <w:pPr>
              <w:jc w:val="center"/>
              <w:rPr>
                <w:rFonts w:ascii="宋体" w:hAnsi="宋体"/>
                <w:b/>
                <w:bCs/>
                <w:color w:val="171717" w:themeColor="background2" w:themeShade="1A"/>
              </w:rPr>
            </w:pPr>
            <w:r w:rsidRPr="004360F9">
              <w:rPr>
                <w:rFonts w:ascii="宋体" w:hAnsi="宋体" w:hint="eastAsia"/>
                <w:b/>
                <w:bCs/>
                <w:color w:val="171717" w:themeColor="background2" w:themeShade="1A"/>
              </w:rPr>
              <w:t>指标</w:t>
            </w:r>
          </w:p>
        </w:tc>
        <w:tc>
          <w:tcPr>
            <w:tcW w:w="6723" w:type="dxa"/>
            <w:vAlign w:val="center"/>
          </w:tcPr>
          <w:p w14:paraId="290BBDB6" w14:textId="77777777" w:rsidR="00C63A98" w:rsidRPr="0079229F" w:rsidRDefault="00C63A98" w:rsidP="005263B3">
            <w:pPr>
              <w:rPr>
                <w:rFonts w:ascii="宋体" w:hAnsi="宋体"/>
                <w:b/>
                <w:bCs/>
                <w:color w:val="171717" w:themeColor="background2" w:themeShade="1A"/>
                <w:sz w:val="18"/>
                <w:szCs w:val="18"/>
              </w:rPr>
            </w:pPr>
            <w:r w:rsidRPr="004360F9">
              <w:rPr>
                <w:rFonts w:ascii="宋体" w:hAnsi="宋体" w:hint="eastAsia"/>
                <w:b/>
                <w:bCs/>
                <w:color w:val="171717" w:themeColor="background2" w:themeShade="1A"/>
              </w:rPr>
              <w:t xml:space="preserve"> </w:t>
            </w:r>
            <w:r w:rsidRPr="0079229F">
              <w:rPr>
                <w:rFonts w:ascii="宋体" w:hAnsi="宋体" w:hint="eastAsia"/>
                <w:b/>
                <w:bCs/>
                <w:color w:val="171717" w:themeColor="background2" w:themeShade="1A"/>
                <w:sz w:val="18"/>
                <w:szCs w:val="18"/>
              </w:rPr>
              <w:t xml:space="preserve"> </w:t>
            </w:r>
            <w:r w:rsidRPr="0079229F">
              <w:rPr>
                <w:rFonts w:ascii="宋体" w:hAnsi="宋体"/>
                <w:b/>
                <w:bCs/>
                <w:color w:val="171717" w:themeColor="background2" w:themeShade="1A"/>
                <w:sz w:val="18"/>
                <w:szCs w:val="18"/>
              </w:rPr>
              <w:t>18.</w:t>
            </w:r>
            <w:r w:rsidRPr="0079229F">
              <w:rPr>
                <w:rFonts w:ascii="宋体" w:hAnsi="宋体" w:hint="eastAsia"/>
                <w:b/>
                <w:bCs/>
                <w:color w:val="171717" w:themeColor="background2" w:themeShade="1A"/>
                <w:sz w:val="18"/>
                <w:szCs w:val="18"/>
              </w:rPr>
              <w:t xml:space="preserve"> </w:t>
            </w:r>
            <w:r w:rsidRPr="0079229F">
              <w:rPr>
                <w:rFonts w:ascii="宋体" w:hAnsi="宋体"/>
                <w:b/>
                <w:bCs/>
                <w:color w:val="171717" w:themeColor="background2" w:themeShade="1A"/>
                <w:sz w:val="18"/>
                <w:szCs w:val="18"/>
              </w:rPr>
              <w:t>大力推进教与</w:t>
            </w:r>
            <w:proofErr w:type="gramStart"/>
            <w:r w:rsidRPr="0079229F">
              <w:rPr>
                <w:rFonts w:ascii="宋体" w:hAnsi="宋体"/>
                <w:b/>
                <w:bCs/>
                <w:color w:val="171717" w:themeColor="background2" w:themeShade="1A"/>
                <w:sz w:val="18"/>
                <w:szCs w:val="18"/>
              </w:rPr>
              <w:t>学方式</w:t>
            </w:r>
            <w:proofErr w:type="gramEnd"/>
            <w:r w:rsidRPr="0079229F">
              <w:rPr>
                <w:rFonts w:ascii="宋体" w:hAnsi="宋体"/>
                <w:b/>
                <w:bCs/>
                <w:color w:val="171717" w:themeColor="background2" w:themeShade="1A"/>
                <w:sz w:val="18"/>
                <w:szCs w:val="18"/>
              </w:rPr>
              <w:t>改革，积极探索适合的教学模式。普遍运用启发式、讨论式、参与式等教学方式，有效提高教学效率。注重引导学生自主、合作、探究学习，推进以学习者为中心的教学改革。积极推进信息技术与学科教学的深度融合，探索网络环境下的教学改革</w:t>
            </w:r>
            <w:r w:rsidRPr="0079229F">
              <w:rPr>
                <w:rFonts w:ascii="宋体" w:hAnsi="宋体" w:hint="eastAsia"/>
                <w:b/>
                <w:bCs/>
                <w:color w:val="171717" w:themeColor="background2" w:themeShade="1A"/>
                <w:sz w:val="18"/>
                <w:szCs w:val="18"/>
              </w:rPr>
              <w:t>。</w:t>
            </w:r>
          </w:p>
        </w:tc>
        <w:tc>
          <w:tcPr>
            <w:tcW w:w="708" w:type="dxa"/>
            <w:vMerge w:val="restart"/>
            <w:vAlign w:val="center"/>
          </w:tcPr>
          <w:p w14:paraId="4279BF71" w14:textId="77777777" w:rsidR="00C63A98" w:rsidRPr="00911468" w:rsidRDefault="00C63A98" w:rsidP="005263B3">
            <w:pPr>
              <w:jc w:val="center"/>
              <w:rPr>
                <w:rFonts w:ascii="宋体" w:hAnsi="宋体"/>
                <w:b/>
                <w:bCs/>
                <w:color w:val="171717" w:themeColor="background2" w:themeShade="1A"/>
              </w:rPr>
            </w:pPr>
            <w:r w:rsidRPr="00911468">
              <w:rPr>
                <w:rFonts w:ascii="宋体" w:hAnsi="宋体" w:hint="eastAsia"/>
                <w:b/>
                <w:bCs/>
                <w:color w:val="171717" w:themeColor="background2" w:themeShade="1A"/>
              </w:rPr>
              <w:t>A</w:t>
            </w:r>
          </w:p>
        </w:tc>
      </w:tr>
      <w:tr w:rsidR="00C63A98" w:rsidRPr="00F9623A" w14:paraId="376ADEB3" w14:textId="77777777" w:rsidTr="005263B3">
        <w:trPr>
          <w:trHeight w:val="282"/>
          <w:jc w:val="center"/>
        </w:trPr>
        <w:tc>
          <w:tcPr>
            <w:tcW w:w="681" w:type="dxa"/>
            <w:vMerge/>
            <w:vAlign w:val="center"/>
          </w:tcPr>
          <w:p w14:paraId="73ACAE1F" w14:textId="77777777" w:rsidR="00C63A98" w:rsidRPr="00F9623A" w:rsidRDefault="00C63A98" w:rsidP="005263B3">
            <w:pPr>
              <w:jc w:val="center"/>
              <w:rPr>
                <w:rFonts w:ascii="宋体" w:hAnsi="宋体" w:cs="宋体"/>
                <w:color w:val="171717" w:themeColor="background2" w:themeShade="1A"/>
              </w:rPr>
            </w:pPr>
          </w:p>
        </w:tc>
        <w:tc>
          <w:tcPr>
            <w:tcW w:w="709" w:type="dxa"/>
            <w:vAlign w:val="center"/>
          </w:tcPr>
          <w:p w14:paraId="42A0C6A2" w14:textId="77777777" w:rsidR="00C63A98" w:rsidRPr="00911468" w:rsidRDefault="00C63A98" w:rsidP="005263B3">
            <w:pPr>
              <w:jc w:val="center"/>
              <w:rPr>
                <w:rFonts w:ascii="宋体" w:hAnsi="宋体"/>
                <w:b/>
                <w:bCs/>
                <w:color w:val="171717" w:themeColor="background2" w:themeShade="1A"/>
              </w:rPr>
            </w:pPr>
            <w:r w:rsidRPr="00911468">
              <w:rPr>
                <w:rFonts w:ascii="宋体" w:hAnsi="宋体" w:hint="eastAsia"/>
                <w:b/>
                <w:bCs/>
                <w:color w:val="171717" w:themeColor="background2" w:themeShade="1A"/>
              </w:rPr>
              <w:t>评价</w:t>
            </w:r>
          </w:p>
          <w:p w14:paraId="2CF119EE" w14:textId="77777777" w:rsidR="00C63A98" w:rsidRPr="00F9623A" w:rsidRDefault="00C63A98" w:rsidP="005263B3">
            <w:pPr>
              <w:jc w:val="center"/>
              <w:rPr>
                <w:rFonts w:ascii="宋体" w:hAnsi="宋体"/>
                <w:color w:val="171717" w:themeColor="background2" w:themeShade="1A"/>
              </w:rPr>
            </w:pPr>
            <w:r w:rsidRPr="00911468">
              <w:rPr>
                <w:rFonts w:ascii="宋体" w:hAnsi="宋体" w:hint="eastAsia"/>
                <w:b/>
                <w:bCs/>
                <w:color w:val="171717" w:themeColor="background2" w:themeShade="1A"/>
              </w:rPr>
              <w:t>细则</w:t>
            </w:r>
          </w:p>
        </w:tc>
        <w:tc>
          <w:tcPr>
            <w:tcW w:w="6723" w:type="dxa"/>
            <w:vAlign w:val="center"/>
          </w:tcPr>
          <w:p w14:paraId="387C9A93" w14:textId="77777777" w:rsidR="00C63A98" w:rsidRPr="00911468" w:rsidRDefault="00C63A98" w:rsidP="005263B3">
            <w:pPr>
              <w:ind w:firstLineChars="100" w:firstLine="180"/>
              <w:rPr>
                <w:rFonts w:ascii="宋体" w:hAnsi="宋体"/>
                <w:color w:val="171717" w:themeColor="background2" w:themeShade="1A"/>
                <w:sz w:val="18"/>
                <w:szCs w:val="18"/>
              </w:rPr>
            </w:pPr>
            <w:r w:rsidRPr="00911468">
              <w:rPr>
                <w:rFonts w:ascii="宋体" w:hAnsi="宋体"/>
                <w:color w:val="171717" w:themeColor="background2" w:themeShade="1A"/>
                <w:sz w:val="18"/>
                <w:szCs w:val="18"/>
              </w:rPr>
              <w:t>（1）学校发展规划和年度工作计划突出</w:t>
            </w:r>
            <w:r w:rsidRPr="00911468">
              <w:rPr>
                <w:rFonts w:ascii="宋体" w:hAnsi="宋体" w:hint="eastAsia"/>
                <w:color w:val="171717" w:themeColor="background2" w:themeShade="1A"/>
                <w:sz w:val="18"/>
                <w:szCs w:val="18"/>
              </w:rPr>
              <w:t>教学</w:t>
            </w:r>
            <w:r w:rsidRPr="00911468">
              <w:rPr>
                <w:rFonts w:ascii="宋体" w:hAnsi="宋体"/>
                <w:color w:val="171717" w:themeColor="background2" w:themeShade="1A"/>
                <w:sz w:val="18"/>
                <w:szCs w:val="18"/>
              </w:rPr>
              <w:t>改革</w:t>
            </w:r>
            <w:r w:rsidRPr="00911468">
              <w:rPr>
                <w:rFonts w:ascii="宋体" w:hAnsi="宋体" w:hint="eastAsia"/>
                <w:color w:val="171717" w:themeColor="background2" w:themeShade="1A"/>
                <w:sz w:val="18"/>
                <w:szCs w:val="18"/>
              </w:rPr>
              <w:t>主题</w:t>
            </w:r>
            <w:r w:rsidRPr="00911468">
              <w:rPr>
                <w:rFonts w:ascii="宋体" w:hAnsi="宋体"/>
                <w:color w:val="171717" w:themeColor="background2" w:themeShade="1A"/>
                <w:sz w:val="18"/>
                <w:szCs w:val="18"/>
              </w:rPr>
              <w:t>，目标明确，措施扎实，</w:t>
            </w:r>
            <w:r w:rsidRPr="00911468">
              <w:rPr>
                <w:rFonts w:ascii="宋体" w:hAnsi="宋体" w:hint="eastAsia"/>
                <w:color w:val="171717" w:themeColor="background2" w:themeShade="1A"/>
                <w:sz w:val="18"/>
                <w:szCs w:val="18"/>
              </w:rPr>
              <w:t>推进</w:t>
            </w:r>
            <w:r w:rsidRPr="00911468">
              <w:rPr>
                <w:rFonts w:ascii="宋体" w:hAnsi="宋体"/>
                <w:color w:val="171717" w:themeColor="background2" w:themeShade="1A"/>
                <w:sz w:val="18"/>
                <w:szCs w:val="18"/>
              </w:rPr>
              <w:t>有序，注重反思，</w:t>
            </w:r>
            <w:r w:rsidRPr="00911468">
              <w:rPr>
                <w:rFonts w:ascii="宋体" w:hAnsi="宋体" w:hint="eastAsia"/>
                <w:color w:val="171717" w:themeColor="background2" w:themeShade="1A"/>
                <w:sz w:val="18"/>
                <w:szCs w:val="18"/>
              </w:rPr>
              <w:t>持续改进</w:t>
            </w:r>
            <w:r w:rsidRPr="00911468">
              <w:rPr>
                <w:rFonts w:ascii="宋体" w:hAnsi="宋体"/>
                <w:color w:val="171717" w:themeColor="background2" w:themeShade="1A"/>
                <w:sz w:val="18"/>
                <w:szCs w:val="18"/>
              </w:rPr>
              <w:t>，90%以上的教师对教与学改革创新有研究、有</w:t>
            </w:r>
            <w:r w:rsidRPr="00911468">
              <w:rPr>
                <w:rFonts w:ascii="宋体" w:hAnsi="宋体" w:hint="eastAsia"/>
                <w:color w:val="171717" w:themeColor="background2" w:themeShade="1A"/>
                <w:sz w:val="18"/>
                <w:szCs w:val="18"/>
              </w:rPr>
              <w:t>实践</w:t>
            </w:r>
            <w:r w:rsidRPr="00911468">
              <w:rPr>
                <w:rFonts w:ascii="宋体" w:hAnsi="宋体"/>
                <w:color w:val="171717" w:themeColor="background2" w:themeShade="1A"/>
                <w:sz w:val="18"/>
                <w:szCs w:val="18"/>
              </w:rPr>
              <w:t>、有</w:t>
            </w:r>
            <w:r w:rsidRPr="00911468">
              <w:rPr>
                <w:rFonts w:ascii="宋体" w:hAnsi="宋体" w:hint="eastAsia"/>
                <w:color w:val="171717" w:themeColor="background2" w:themeShade="1A"/>
                <w:sz w:val="18"/>
                <w:szCs w:val="18"/>
              </w:rPr>
              <w:t>收获。</w:t>
            </w:r>
          </w:p>
          <w:p w14:paraId="1F42CE73" w14:textId="77777777" w:rsidR="00C63A98" w:rsidRPr="00911468" w:rsidRDefault="00C63A98" w:rsidP="005263B3">
            <w:pPr>
              <w:ind w:firstLineChars="100" w:firstLine="180"/>
              <w:rPr>
                <w:rFonts w:ascii="宋体" w:hAnsi="宋体"/>
                <w:color w:val="171717" w:themeColor="background2" w:themeShade="1A"/>
                <w:sz w:val="18"/>
                <w:szCs w:val="18"/>
              </w:rPr>
            </w:pPr>
            <w:r w:rsidRPr="00911468">
              <w:rPr>
                <w:rFonts w:ascii="宋体" w:hAnsi="宋体"/>
                <w:color w:val="171717" w:themeColor="background2" w:themeShade="1A"/>
                <w:sz w:val="18"/>
                <w:szCs w:val="18"/>
              </w:rPr>
              <w:t>（2）</w:t>
            </w:r>
            <w:r w:rsidRPr="00911468">
              <w:rPr>
                <w:rFonts w:ascii="宋体" w:hAnsi="宋体" w:hint="eastAsia"/>
                <w:color w:val="171717" w:themeColor="background2" w:themeShade="1A"/>
                <w:sz w:val="18"/>
                <w:szCs w:val="18"/>
              </w:rPr>
              <w:t>优化课堂教学目标，重视学生社会责任感、创新精神和实践能力的培养，促进学生系统掌握各学科基础知识、基本技能、基本方法，培养适应终身发展和社会发展需要的正确价值观念、必备品格和关键能力。</w:t>
            </w:r>
          </w:p>
          <w:p w14:paraId="60F6CB78" w14:textId="77777777" w:rsidR="00C63A98" w:rsidRPr="00911468" w:rsidRDefault="00C63A98" w:rsidP="005263B3">
            <w:pPr>
              <w:ind w:firstLineChars="100" w:firstLine="180"/>
              <w:rPr>
                <w:rFonts w:ascii="宋体" w:hAnsi="宋体"/>
                <w:color w:val="171717" w:themeColor="background2" w:themeShade="1A"/>
                <w:sz w:val="18"/>
                <w:szCs w:val="18"/>
              </w:rPr>
            </w:pPr>
            <w:r w:rsidRPr="00911468">
              <w:rPr>
                <w:rFonts w:ascii="宋体" w:hAnsi="宋体" w:hint="eastAsia"/>
                <w:color w:val="171717" w:themeColor="background2" w:themeShade="1A"/>
                <w:sz w:val="18"/>
                <w:szCs w:val="18"/>
              </w:rPr>
              <w:t>（</w:t>
            </w:r>
            <w:r w:rsidRPr="00911468">
              <w:rPr>
                <w:rFonts w:ascii="宋体" w:hAnsi="宋体"/>
                <w:color w:val="171717" w:themeColor="background2" w:themeShade="1A"/>
                <w:sz w:val="18"/>
                <w:szCs w:val="18"/>
              </w:rPr>
              <w:t>3</w:t>
            </w:r>
            <w:r w:rsidRPr="00911468">
              <w:rPr>
                <w:rFonts w:ascii="宋体" w:hAnsi="宋体" w:hint="eastAsia"/>
                <w:color w:val="171717" w:themeColor="background2" w:themeShade="1A"/>
                <w:sz w:val="18"/>
                <w:szCs w:val="18"/>
              </w:rPr>
              <w:t>）学习和创新优秀的教学成果，全面应用</w:t>
            </w:r>
            <w:r w:rsidRPr="00911468">
              <w:rPr>
                <w:rFonts w:ascii="宋体" w:hAnsi="宋体"/>
                <w:color w:val="171717" w:themeColor="background2" w:themeShade="1A"/>
                <w:sz w:val="18"/>
                <w:szCs w:val="18"/>
              </w:rPr>
              <w:t>以</w:t>
            </w:r>
            <w:r w:rsidRPr="00911468">
              <w:rPr>
                <w:rFonts w:ascii="宋体" w:hAnsi="宋体" w:hint="eastAsia"/>
                <w:color w:val="171717" w:themeColor="background2" w:themeShade="1A"/>
                <w:sz w:val="18"/>
                <w:szCs w:val="18"/>
              </w:rPr>
              <w:t>学生</w:t>
            </w:r>
            <w:r w:rsidRPr="00911468">
              <w:rPr>
                <w:rFonts w:ascii="宋体" w:hAnsi="宋体"/>
                <w:color w:val="171717" w:themeColor="background2" w:themeShade="1A"/>
                <w:sz w:val="18"/>
                <w:szCs w:val="18"/>
              </w:rPr>
              <w:t>为中心的</w:t>
            </w:r>
            <w:r w:rsidRPr="00911468">
              <w:rPr>
                <w:rFonts w:ascii="宋体" w:hAnsi="宋体" w:hint="eastAsia"/>
                <w:color w:val="171717" w:themeColor="background2" w:themeShade="1A"/>
                <w:sz w:val="18"/>
                <w:szCs w:val="18"/>
              </w:rPr>
              <w:t>启发式、讨论式、参与式等教学方式，注重引导学生自主、合作、探究学习，加强跨学科综合性教学，认真开展验证性实验和探究性实验教学</w:t>
            </w:r>
            <w:r w:rsidRPr="00911468">
              <w:rPr>
                <w:rFonts w:ascii="宋体" w:hAnsi="宋体"/>
                <w:color w:val="171717" w:themeColor="background2" w:themeShade="1A"/>
                <w:sz w:val="18"/>
                <w:szCs w:val="18"/>
              </w:rPr>
              <w:t>，</w:t>
            </w:r>
            <w:r w:rsidRPr="00911468">
              <w:rPr>
                <w:rFonts w:ascii="宋体" w:hAnsi="宋体" w:hint="eastAsia"/>
                <w:color w:val="171717" w:themeColor="background2" w:themeShade="1A"/>
                <w:sz w:val="18"/>
                <w:szCs w:val="18"/>
              </w:rPr>
              <w:t>学生在课堂上的</w:t>
            </w:r>
            <w:r w:rsidRPr="00911468">
              <w:rPr>
                <w:rFonts w:ascii="宋体" w:hAnsi="宋体"/>
                <w:color w:val="171717" w:themeColor="background2" w:themeShade="1A"/>
                <w:sz w:val="18"/>
                <w:szCs w:val="18"/>
              </w:rPr>
              <w:t>主体</w:t>
            </w:r>
            <w:r w:rsidRPr="00911468">
              <w:rPr>
                <w:rFonts w:ascii="宋体" w:hAnsi="宋体" w:hint="eastAsia"/>
                <w:color w:val="171717" w:themeColor="background2" w:themeShade="1A"/>
                <w:sz w:val="18"/>
                <w:szCs w:val="18"/>
              </w:rPr>
              <w:t xml:space="preserve">作用得到充分发挥。  </w:t>
            </w:r>
          </w:p>
          <w:p w14:paraId="76E8B58C" w14:textId="77777777" w:rsidR="00C63A98" w:rsidRPr="00911468" w:rsidRDefault="00C63A98" w:rsidP="005263B3">
            <w:pPr>
              <w:ind w:firstLineChars="100" w:firstLine="180"/>
              <w:rPr>
                <w:rFonts w:ascii="宋体" w:hAnsi="宋体"/>
                <w:color w:val="171717" w:themeColor="background2" w:themeShade="1A"/>
                <w:sz w:val="18"/>
                <w:szCs w:val="18"/>
              </w:rPr>
            </w:pPr>
            <w:r w:rsidRPr="00911468">
              <w:rPr>
                <w:rFonts w:ascii="宋体" w:hAnsi="宋体" w:hint="eastAsia"/>
                <w:color w:val="171717" w:themeColor="background2" w:themeShade="1A"/>
                <w:sz w:val="18"/>
                <w:szCs w:val="18"/>
              </w:rPr>
              <w:t>（</w:t>
            </w:r>
            <w:r w:rsidRPr="00911468">
              <w:rPr>
                <w:rFonts w:ascii="宋体" w:hAnsi="宋体"/>
                <w:color w:val="171717" w:themeColor="background2" w:themeShade="1A"/>
                <w:sz w:val="18"/>
                <w:szCs w:val="18"/>
              </w:rPr>
              <w:t>4</w:t>
            </w:r>
            <w:r w:rsidRPr="00911468">
              <w:rPr>
                <w:rFonts w:ascii="宋体" w:hAnsi="宋体" w:hint="eastAsia"/>
                <w:color w:val="171717" w:themeColor="background2" w:themeShade="1A"/>
                <w:sz w:val="18"/>
                <w:szCs w:val="18"/>
              </w:rPr>
              <w:t>）教师具备较高的信息素养，能进行信息技术环境下的教学设计，能获取、加工和集成教学资源支持课堂教学，能利用网络教学平台开展混合式教学、参与校本和区域教研活动，能利用信息技术对教学对象、教学资源、教学活动、教学过程进行有效管理和评价。</w:t>
            </w:r>
          </w:p>
        </w:tc>
        <w:tc>
          <w:tcPr>
            <w:tcW w:w="708" w:type="dxa"/>
            <w:vMerge/>
            <w:vAlign w:val="center"/>
          </w:tcPr>
          <w:p w14:paraId="5889BED5" w14:textId="77777777" w:rsidR="00C63A98" w:rsidRPr="00F9623A" w:rsidRDefault="00C63A98" w:rsidP="005263B3">
            <w:pPr>
              <w:jc w:val="center"/>
              <w:rPr>
                <w:rFonts w:ascii="宋体" w:hAnsi="宋体"/>
                <w:color w:val="171717" w:themeColor="background2" w:themeShade="1A"/>
              </w:rPr>
            </w:pPr>
          </w:p>
        </w:tc>
      </w:tr>
      <w:tr w:rsidR="00C63A98" w:rsidRPr="00F9623A" w14:paraId="6701FF6A" w14:textId="77777777" w:rsidTr="005263B3">
        <w:trPr>
          <w:trHeight w:val="465"/>
          <w:jc w:val="center"/>
        </w:trPr>
        <w:tc>
          <w:tcPr>
            <w:tcW w:w="8821" w:type="dxa"/>
            <w:gridSpan w:val="4"/>
            <w:vAlign w:val="center"/>
          </w:tcPr>
          <w:p w14:paraId="19EE5365" w14:textId="77777777" w:rsidR="00C63A98" w:rsidRPr="00F9623A" w:rsidRDefault="00C63A98" w:rsidP="005263B3">
            <w:pPr>
              <w:jc w:val="center"/>
              <w:rPr>
                <w:rFonts w:ascii="宋体" w:hAnsi="宋体"/>
                <w:color w:val="171717" w:themeColor="background2" w:themeShade="1A"/>
              </w:rPr>
            </w:pPr>
            <w:r w:rsidRPr="00F9623A">
              <w:rPr>
                <w:rFonts w:ascii="宋体" w:hAnsi="宋体" w:cs="宋体" w:hint="eastAsia"/>
                <w:color w:val="171717" w:themeColor="background2" w:themeShade="1A"/>
              </w:rPr>
              <w:t>自</w:t>
            </w:r>
            <w:r w:rsidRPr="00F9623A">
              <w:rPr>
                <w:rFonts w:ascii="宋体" w:hAnsi="宋体"/>
                <w:color w:val="171717" w:themeColor="background2" w:themeShade="1A"/>
              </w:rPr>
              <w:t xml:space="preserve">    </w:t>
            </w:r>
            <w:r w:rsidRPr="00F9623A">
              <w:rPr>
                <w:rFonts w:ascii="宋体" w:hAnsi="宋体" w:cs="宋体" w:hint="eastAsia"/>
                <w:color w:val="171717" w:themeColor="background2" w:themeShade="1A"/>
              </w:rPr>
              <w:t>评</w:t>
            </w:r>
            <w:r w:rsidRPr="00F9623A">
              <w:rPr>
                <w:rFonts w:ascii="宋体" w:hAnsi="宋体"/>
                <w:color w:val="171717" w:themeColor="background2" w:themeShade="1A"/>
              </w:rPr>
              <w:t xml:space="preserve">    </w:t>
            </w:r>
            <w:r w:rsidRPr="00F9623A">
              <w:rPr>
                <w:rFonts w:ascii="宋体" w:hAnsi="宋体" w:cs="宋体" w:hint="eastAsia"/>
                <w:color w:val="171717" w:themeColor="background2" w:themeShade="1A"/>
              </w:rPr>
              <w:t>概</w:t>
            </w:r>
            <w:r w:rsidRPr="00F9623A">
              <w:rPr>
                <w:rFonts w:ascii="宋体" w:hAnsi="宋体"/>
                <w:color w:val="171717" w:themeColor="background2" w:themeShade="1A"/>
              </w:rPr>
              <w:t xml:space="preserve">    </w:t>
            </w:r>
            <w:r w:rsidRPr="00F9623A">
              <w:rPr>
                <w:rFonts w:ascii="宋体" w:hAnsi="宋体" w:cs="宋体" w:hint="eastAsia"/>
                <w:color w:val="171717" w:themeColor="background2" w:themeShade="1A"/>
              </w:rPr>
              <w:t>述</w:t>
            </w:r>
          </w:p>
        </w:tc>
      </w:tr>
      <w:tr w:rsidR="00C63A98" w:rsidRPr="00F9623A" w14:paraId="54A27B5B" w14:textId="77777777" w:rsidTr="005263B3">
        <w:trPr>
          <w:trHeight w:val="301"/>
          <w:jc w:val="center"/>
        </w:trPr>
        <w:tc>
          <w:tcPr>
            <w:tcW w:w="8821" w:type="dxa"/>
            <w:gridSpan w:val="4"/>
          </w:tcPr>
          <w:p w14:paraId="52B0686A" w14:textId="77777777" w:rsidR="00C63A98" w:rsidRPr="00F9623A" w:rsidRDefault="00C63A98" w:rsidP="005263B3">
            <w:pPr>
              <w:rPr>
                <w:rFonts w:ascii="宋体" w:hAnsi="宋体"/>
                <w:color w:val="171717" w:themeColor="background2" w:themeShade="1A"/>
              </w:rPr>
            </w:pPr>
            <w:r w:rsidRPr="00F9623A">
              <w:rPr>
                <w:rFonts w:ascii="宋体" w:hAnsi="宋体" w:cs="宋体" w:hint="eastAsia"/>
                <w:color w:val="171717" w:themeColor="background2" w:themeShade="1A"/>
              </w:rPr>
              <w:t>现状与成效</w:t>
            </w:r>
          </w:p>
        </w:tc>
      </w:tr>
      <w:tr w:rsidR="00C63A98" w:rsidRPr="00F9623A" w14:paraId="0A42316D" w14:textId="77777777" w:rsidTr="005263B3">
        <w:trPr>
          <w:trHeight w:val="179"/>
          <w:jc w:val="center"/>
        </w:trPr>
        <w:tc>
          <w:tcPr>
            <w:tcW w:w="8821" w:type="dxa"/>
            <w:gridSpan w:val="4"/>
          </w:tcPr>
          <w:p w14:paraId="78632B85" w14:textId="77777777" w:rsidR="00C63A98" w:rsidRPr="007E525D" w:rsidRDefault="00C63A98" w:rsidP="005263B3">
            <w:pPr>
              <w:ind w:firstLineChars="200" w:firstLine="420"/>
              <w:rPr>
                <w:rFonts w:ascii="宋体" w:hAnsi="宋体" w:cstheme="minorEastAsia"/>
              </w:rPr>
            </w:pPr>
            <w:bookmarkStart w:id="0" w:name="_Hlk69148993"/>
            <w:r w:rsidRPr="007E525D">
              <w:rPr>
                <w:rFonts w:ascii="宋体" w:hAnsi="宋体" w:cstheme="minorEastAsia" w:hint="eastAsia"/>
              </w:rPr>
              <w:t>学校为深化课程改革，专门成立教改领导小组，制定了行之有效的制度章程，大力推进教与</w:t>
            </w:r>
            <w:proofErr w:type="gramStart"/>
            <w:r w:rsidRPr="007E525D">
              <w:rPr>
                <w:rFonts w:ascii="宋体" w:hAnsi="宋体" w:cstheme="minorEastAsia" w:hint="eastAsia"/>
              </w:rPr>
              <w:t>学方式</w:t>
            </w:r>
            <w:proofErr w:type="gramEnd"/>
            <w:r w:rsidRPr="007E525D">
              <w:rPr>
                <w:rFonts w:ascii="宋体" w:hAnsi="宋体" w:cstheme="minorEastAsia" w:hint="eastAsia"/>
              </w:rPr>
              <w:t>的改革，积极</w:t>
            </w:r>
            <w:proofErr w:type="gramStart"/>
            <w:r w:rsidRPr="007E525D">
              <w:rPr>
                <w:rFonts w:ascii="宋体" w:hAnsi="宋体" w:cstheme="minorEastAsia" w:hint="eastAsia"/>
              </w:rPr>
              <w:t>践行</w:t>
            </w:r>
            <w:proofErr w:type="gramEnd"/>
            <w:r w:rsidRPr="007E525D">
              <w:rPr>
                <w:rFonts w:ascii="宋体" w:hAnsi="宋体" w:cstheme="minorEastAsia" w:hint="eastAsia"/>
              </w:rPr>
              <w:t>新课程理念，深入探索适合的教学模式，激发学生“自主、合作、探究”的学习意识，有效提高教学效率。学校科研氛围浓郁，教师能够积极主动参与教育教学研究，有示范辐射作用。积极推进信息技术与学科教学的深度融合，</w:t>
            </w:r>
            <w:r>
              <w:rPr>
                <w:rFonts w:ascii="宋体" w:hAnsi="宋体" w:cstheme="minorEastAsia" w:hint="eastAsia"/>
              </w:rPr>
              <w:t>通过培训和演练提高教师现代化多媒体技术的应用技能</w:t>
            </w:r>
            <w:r w:rsidRPr="007E525D">
              <w:rPr>
                <w:rFonts w:ascii="宋体" w:hAnsi="宋体" w:cstheme="minorEastAsia" w:hint="eastAsia"/>
              </w:rPr>
              <w:t>，实现了教学质量的全面提升。</w:t>
            </w:r>
          </w:p>
          <w:p w14:paraId="0F8988E0"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一、学校</w:t>
            </w:r>
            <w:r>
              <w:rPr>
                <w:rFonts w:ascii="宋体" w:hAnsi="宋体" w:cstheme="minorBidi" w:hint="eastAsia"/>
                <w:b/>
                <w:bCs/>
                <w:color w:val="171717" w:themeColor="background2" w:themeShade="1A"/>
              </w:rPr>
              <w:t>制定以突出教改为主题的发展规划，有序推进，教师参与度高</w:t>
            </w:r>
          </w:p>
          <w:p w14:paraId="2A54C115"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（一）先进的教育理念</w:t>
            </w:r>
            <w:r>
              <w:rPr>
                <w:rFonts w:ascii="宋体" w:hAnsi="宋体" w:cstheme="minorBidi" w:hint="eastAsia"/>
                <w:b/>
                <w:bCs/>
                <w:color w:val="171717" w:themeColor="background2" w:themeShade="1A"/>
              </w:rPr>
              <w:t>和明确的目标</w:t>
            </w:r>
          </w:p>
          <w:p w14:paraId="108015F4" w14:textId="77777777" w:rsidR="00C63A98" w:rsidRPr="00F9623A" w:rsidRDefault="00C63A98" w:rsidP="005263B3">
            <w:pPr>
              <w:ind w:firstLineChars="200" w:firstLine="420"/>
              <w:rPr>
                <w:rFonts w:ascii="宋体" w:hAnsi="宋体" w:cstheme="minorBidi"/>
                <w:color w:val="171717" w:themeColor="background2" w:themeShade="1A"/>
              </w:rPr>
            </w:pPr>
            <w:r w:rsidRPr="00F9623A">
              <w:rPr>
                <w:rFonts w:ascii="宋体" w:hAnsi="宋体" w:cs="宋体" w:hint="eastAsia"/>
                <w:color w:val="171717" w:themeColor="background2" w:themeShade="1A"/>
                <w:kern w:val="0"/>
                <w:lang w:val="zh-CN"/>
              </w:rPr>
              <w:t>在新课程理念指导下，</w:t>
            </w:r>
            <w:r w:rsidRPr="00F9623A">
              <w:rPr>
                <w:rFonts w:ascii="宋体" w:hAnsi="宋体" w:hint="eastAsia"/>
                <w:color w:val="171717" w:themeColor="background2" w:themeShade="1A"/>
                <w:kern w:val="0"/>
              </w:rPr>
              <w:t>我校贯彻落实“立德树人”这一教育之根本任务，始终</w:t>
            </w:r>
            <w:r w:rsidRPr="00F9623A">
              <w:rPr>
                <w:rFonts w:ascii="宋体" w:hAnsi="宋体" w:cstheme="minorBidi" w:hint="eastAsia"/>
                <w:color w:val="171717" w:themeColor="background2" w:themeShade="1A"/>
              </w:rPr>
              <w:t>秉承</w:t>
            </w:r>
            <w:r>
              <w:rPr>
                <w:rFonts w:ascii="宋体" w:hAnsi="宋体" w:cstheme="minorBidi" w:hint="eastAsia"/>
                <w:color w:val="171717" w:themeColor="background2" w:themeShade="1A"/>
              </w:rPr>
              <w:t>“科学育人、智慧办学、乐教乐学”的办学理念和</w:t>
            </w:r>
            <w:r w:rsidRPr="00F9623A">
              <w:rPr>
                <w:rFonts w:ascii="宋体" w:hAnsi="宋体" w:cstheme="minorBidi" w:hint="eastAsia"/>
                <w:color w:val="171717" w:themeColor="background2" w:themeShade="1A"/>
              </w:rPr>
              <w:t>“五育并举，三全育人”的先进教育理念，以培养学科高素养人才和德、智、体、美、</w:t>
            </w:r>
            <w:proofErr w:type="gramStart"/>
            <w:r w:rsidRPr="00F9623A">
              <w:rPr>
                <w:rFonts w:ascii="宋体" w:hAnsi="宋体" w:cstheme="minorBidi" w:hint="eastAsia"/>
                <w:color w:val="171717" w:themeColor="background2" w:themeShade="1A"/>
              </w:rPr>
              <w:t>劳</w:t>
            </w:r>
            <w:proofErr w:type="gramEnd"/>
            <w:r w:rsidRPr="00F9623A">
              <w:rPr>
                <w:rFonts w:ascii="宋体" w:hAnsi="宋体" w:cstheme="minorBidi" w:hint="eastAsia"/>
                <w:color w:val="171717" w:themeColor="background2" w:themeShade="1A"/>
              </w:rPr>
              <w:t>全面发展的人才为目标，对全体学生，全程，全方位地进行科学培育</w:t>
            </w:r>
            <w:r>
              <w:rPr>
                <w:rFonts w:ascii="宋体" w:hAnsi="宋体" w:cstheme="minorBidi" w:hint="eastAsia"/>
                <w:color w:val="171717" w:themeColor="background2" w:themeShade="1A"/>
              </w:rPr>
              <w:t>。</w:t>
            </w:r>
            <w:r w:rsidRPr="00F9623A">
              <w:rPr>
                <w:rFonts w:ascii="宋体" w:hAnsi="宋体" w:cstheme="minorBidi" w:hint="eastAsia"/>
                <w:color w:val="171717" w:themeColor="background2" w:themeShade="1A"/>
              </w:rPr>
              <w:t>经过不断创新改革，持续提升教学质量，学校近几年连续被</w:t>
            </w:r>
            <w:r>
              <w:rPr>
                <w:rFonts w:ascii="宋体" w:hAnsi="宋体" w:cstheme="minorBidi" w:hint="eastAsia"/>
                <w:color w:val="171717" w:themeColor="background2" w:themeShade="1A"/>
              </w:rPr>
              <w:t>省</w:t>
            </w:r>
            <w:r w:rsidRPr="00F9623A">
              <w:rPr>
                <w:rFonts w:ascii="宋体" w:hAnsi="宋体" w:cstheme="minorBidi" w:hint="eastAsia"/>
                <w:color w:val="171717" w:themeColor="background2" w:themeShade="1A"/>
              </w:rPr>
              <w:t>市区表彰，社会好评如潮。</w:t>
            </w:r>
          </w:p>
          <w:p w14:paraId="1CD6E485" w14:textId="77777777" w:rsidR="00C63A98" w:rsidRPr="00F9623A" w:rsidRDefault="00C63A98" w:rsidP="005263B3">
            <w:pPr>
              <w:ind w:firstLineChars="202" w:firstLine="424"/>
              <w:rPr>
                <w:rFonts w:ascii="宋体" w:hAnsi="宋体"/>
                <w:color w:val="171717" w:themeColor="background2" w:themeShade="1A"/>
                <w:kern w:val="0"/>
              </w:rPr>
            </w:pPr>
            <w:r w:rsidRPr="00F9623A">
              <w:rPr>
                <w:rFonts w:ascii="宋体" w:hAnsi="宋体" w:hint="eastAsia"/>
                <w:color w:val="171717" w:themeColor="background2" w:themeShade="1A"/>
                <w:kern w:val="0"/>
              </w:rPr>
              <w:t>我校近几年致力于适应新时代教育潮流的改革创新，并将其列入学校十三五、十四五规划和年度工作计划，大力有序地推进，并持续改善。</w:t>
            </w:r>
            <w:r>
              <w:rPr>
                <w:rFonts w:ascii="宋体" w:hAnsi="宋体" w:hint="eastAsia"/>
                <w:color w:val="171717" w:themeColor="background2" w:themeShade="1A"/>
                <w:kern w:val="0"/>
              </w:rPr>
              <w:t>在十四五学校规划中，推进新课程改革再次列入我</w:t>
            </w:r>
            <w:proofErr w:type="gramStart"/>
            <w:r>
              <w:rPr>
                <w:rFonts w:ascii="宋体" w:hAnsi="宋体" w:hint="eastAsia"/>
                <w:color w:val="171717" w:themeColor="background2" w:themeShade="1A"/>
                <w:kern w:val="0"/>
              </w:rPr>
              <w:t>校核心工程</w:t>
            </w:r>
            <w:proofErr w:type="gramEnd"/>
            <w:r>
              <w:rPr>
                <w:rFonts w:ascii="宋体" w:hAnsi="宋体" w:hint="eastAsia"/>
                <w:color w:val="171717" w:themeColor="background2" w:themeShade="1A"/>
                <w:kern w:val="0"/>
              </w:rPr>
              <w:t>的首位。学校组织教师研读新课标，通过各类特色教学研究活动，完善“五学动态”课堂模式，从而实现教学方式和学习方式的两个转变，完善智慧教育课堂系统，促进师生的共同发展（仙城中学十四五规划）。</w:t>
            </w:r>
          </w:p>
          <w:p w14:paraId="7B09829A"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（二）高效的教改组织机构和健全的制度</w:t>
            </w:r>
          </w:p>
          <w:p w14:paraId="36E4484E" w14:textId="77777777" w:rsidR="00C63A98" w:rsidRPr="00F9623A" w:rsidRDefault="00C63A98" w:rsidP="005263B3">
            <w:pPr>
              <w:ind w:firstLineChars="202" w:firstLine="424"/>
              <w:rPr>
                <w:rFonts w:ascii="宋体" w:hAnsi="宋体"/>
                <w:color w:val="171717" w:themeColor="background2" w:themeShade="1A"/>
                <w:kern w:val="0"/>
              </w:rPr>
            </w:pPr>
            <w:r w:rsidRPr="00F9623A">
              <w:rPr>
                <w:rFonts w:ascii="宋体" w:hAnsi="宋体" w:hint="eastAsia"/>
                <w:color w:val="171717" w:themeColor="background2" w:themeShade="1A"/>
                <w:kern w:val="0"/>
              </w:rPr>
              <w:t>为更高效地推进学校教育教学的改革，</w:t>
            </w:r>
            <w:r w:rsidRPr="00F9623A">
              <w:rPr>
                <w:rFonts w:ascii="宋体" w:hAnsi="宋体" w:cstheme="minorBidi" w:hint="eastAsia"/>
                <w:color w:val="171717" w:themeColor="background2" w:themeShade="1A"/>
              </w:rPr>
              <w:t>促进教学方式改革有序规范推进，学校成立了教学改革指导小组</w:t>
            </w:r>
            <w:r w:rsidRPr="00F9623A">
              <w:rPr>
                <w:rFonts w:ascii="宋体" w:hAnsi="宋体" w:hint="eastAsia"/>
                <w:color w:val="171717" w:themeColor="background2" w:themeShade="1A"/>
                <w:kern w:val="0"/>
              </w:rPr>
              <w:t>。孟华校长亲自担任组长，茅汉林校长和赵井网校长担任副组长，以教务处，政教处，教研组长为核心成员，统筹</w:t>
            </w:r>
            <w:r>
              <w:rPr>
                <w:rFonts w:ascii="宋体" w:hAnsi="宋体" w:hint="eastAsia"/>
                <w:color w:val="171717" w:themeColor="background2" w:themeShade="1A"/>
                <w:kern w:val="0"/>
              </w:rPr>
              <w:t>学</w:t>
            </w:r>
            <w:r w:rsidRPr="00F9623A">
              <w:rPr>
                <w:rFonts w:ascii="宋体" w:hAnsi="宋体" w:hint="eastAsia"/>
                <w:color w:val="171717" w:themeColor="background2" w:themeShade="1A"/>
                <w:kern w:val="0"/>
              </w:rPr>
              <w:t>校课堂教学改革工作，由教科室制定行之有效的工作细则。</w:t>
            </w:r>
            <w:r w:rsidRPr="00F9623A">
              <w:rPr>
                <w:rFonts w:ascii="宋体" w:hAnsi="宋体" w:hint="eastAsia"/>
                <w:color w:val="171717" w:themeColor="background2" w:themeShade="1A"/>
                <w:kern w:val="0"/>
              </w:rPr>
              <w:lastRenderedPageBreak/>
              <w:t>该组织建立不仅有效地督促课堂教学改革的有序推进，还明确了每位执教者在实际教学中的各项原则和规范，是高效教学，智慧育人的有力保障。</w:t>
            </w:r>
          </w:p>
          <w:p w14:paraId="6EB6A3A3" w14:textId="77777777" w:rsidR="00C63A98" w:rsidRPr="00F9623A" w:rsidRDefault="00C63A98" w:rsidP="005263B3">
            <w:pPr>
              <w:autoSpaceDE w:val="0"/>
              <w:autoSpaceDN w:val="0"/>
              <w:adjustRightInd w:val="0"/>
              <w:ind w:firstLine="420"/>
              <w:rPr>
                <w:rFonts w:ascii="宋体" w:hAnsi="宋体" w:cstheme="minorBidi"/>
                <w:color w:val="171717" w:themeColor="background2" w:themeShade="1A"/>
              </w:rPr>
            </w:pPr>
            <w:r w:rsidRPr="00F9623A">
              <w:rPr>
                <w:rFonts w:ascii="宋体" w:hAnsi="宋体" w:cstheme="minorBidi" w:hint="eastAsia"/>
                <w:color w:val="171717" w:themeColor="background2" w:themeShade="1A"/>
              </w:rPr>
              <w:t>我校逐步完善了《扬州市仙城中学新课程教学改革实施方案》、《扬州市仙城中学校本课程开发与实施方案》、《扬州市仙城中学研究性学习实施方案》、《扬州市仙城中学“五学课堂”教学模式实施方案》、《扬州市仙城中学教科研课题管理制度》等教学改革方案。领导小组的成立、各类方案的制订，保证了教与</w:t>
            </w:r>
            <w:proofErr w:type="gramStart"/>
            <w:r w:rsidRPr="00F9623A">
              <w:rPr>
                <w:rFonts w:ascii="宋体" w:hAnsi="宋体" w:cstheme="minorBidi" w:hint="eastAsia"/>
                <w:color w:val="171717" w:themeColor="background2" w:themeShade="1A"/>
              </w:rPr>
              <w:t>学方式</w:t>
            </w:r>
            <w:proofErr w:type="gramEnd"/>
            <w:r w:rsidRPr="00F9623A">
              <w:rPr>
                <w:rFonts w:ascii="宋体" w:hAnsi="宋体" w:cstheme="minorBidi" w:hint="eastAsia"/>
                <w:color w:val="171717" w:themeColor="background2" w:themeShade="1A"/>
              </w:rPr>
              <w:t>的改革能够有章可循、规范运作、顺利推进同时也大大加快了教改的进度，切实提高了教改的效</w:t>
            </w:r>
            <w:r>
              <w:rPr>
                <w:rFonts w:ascii="宋体" w:hAnsi="宋体" w:cstheme="minorBidi" w:hint="eastAsia"/>
                <w:color w:val="171717" w:themeColor="background2" w:themeShade="1A"/>
              </w:rPr>
              <w:t>率</w:t>
            </w:r>
            <w:r w:rsidRPr="00F9623A">
              <w:rPr>
                <w:rFonts w:ascii="宋体" w:hAnsi="宋体" w:cstheme="minorBidi" w:hint="eastAsia"/>
                <w:color w:val="171717" w:themeColor="background2" w:themeShade="1A"/>
              </w:rPr>
              <w:t>。</w:t>
            </w:r>
          </w:p>
          <w:p w14:paraId="6FB0931B" w14:textId="77777777" w:rsidR="00C63A98" w:rsidRPr="00F9623A" w:rsidRDefault="00C63A98" w:rsidP="005263B3">
            <w:pPr>
              <w:autoSpaceDE w:val="0"/>
              <w:autoSpaceDN w:val="0"/>
              <w:adjustRightInd w:val="0"/>
              <w:ind w:firstLine="420"/>
              <w:rPr>
                <w:rFonts w:ascii="宋体" w:hAnsi="宋体" w:cs="宋体"/>
                <w:color w:val="171717" w:themeColor="background2" w:themeShade="1A"/>
                <w:kern w:val="0"/>
              </w:rPr>
            </w:pPr>
            <w:r w:rsidRPr="00F9623A">
              <w:rPr>
                <w:rFonts w:ascii="宋体" w:hAnsi="宋体" w:cs="宋体" w:hint="eastAsia"/>
                <w:color w:val="171717" w:themeColor="background2" w:themeShade="1A"/>
                <w:kern w:val="0"/>
                <w:lang w:val="zh-CN"/>
              </w:rPr>
              <w:t>学校在制度上对教与</w:t>
            </w:r>
            <w:proofErr w:type="gramStart"/>
            <w:r w:rsidRPr="00F9623A">
              <w:rPr>
                <w:rFonts w:ascii="宋体" w:hAnsi="宋体" w:cs="宋体" w:hint="eastAsia"/>
                <w:color w:val="171717" w:themeColor="background2" w:themeShade="1A"/>
                <w:kern w:val="0"/>
                <w:lang w:val="zh-CN"/>
              </w:rPr>
              <w:t>学方式</w:t>
            </w:r>
            <w:proofErr w:type="gramEnd"/>
            <w:r w:rsidRPr="00F9623A">
              <w:rPr>
                <w:rFonts w:ascii="宋体" w:hAnsi="宋体" w:cs="宋体" w:hint="eastAsia"/>
                <w:color w:val="171717" w:themeColor="background2" w:themeShade="1A"/>
                <w:kern w:val="0"/>
                <w:lang w:val="zh-CN"/>
              </w:rPr>
              <w:t>的改革做出有效强化，出台《扬州市仙城中学教师工作规范》《仙城中学干部听课制度》</w:t>
            </w:r>
            <w:r>
              <w:rPr>
                <w:rFonts w:ascii="宋体" w:hAnsi="宋体" w:cs="宋体" w:hint="eastAsia"/>
                <w:color w:val="171717" w:themeColor="background2" w:themeShade="1A"/>
                <w:kern w:val="0"/>
                <w:lang w:val="zh-CN"/>
              </w:rPr>
              <w:t>等，</w:t>
            </w:r>
            <w:r w:rsidRPr="00F9623A">
              <w:rPr>
                <w:rFonts w:ascii="宋体" w:hAnsi="宋体" w:cs="宋体" w:hint="eastAsia"/>
                <w:color w:val="171717" w:themeColor="background2" w:themeShade="1A"/>
                <w:kern w:val="0"/>
                <w:lang w:val="zh-CN"/>
              </w:rPr>
              <w:t>建立</w:t>
            </w:r>
            <w:r>
              <w:rPr>
                <w:rFonts w:ascii="宋体" w:hAnsi="宋体" w:cs="宋体" w:hint="eastAsia"/>
                <w:color w:val="171717" w:themeColor="background2" w:themeShade="1A"/>
                <w:kern w:val="0"/>
                <w:lang w:val="zh-CN"/>
              </w:rPr>
              <w:t>领导干部、学科组长上课、听课、校内及网上评课系统和</w:t>
            </w:r>
            <w:r w:rsidRPr="00F9623A">
              <w:rPr>
                <w:rFonts w:ascii="宋体" w:hAnsi="宋体" w:cs="宋体" w:hint="eastAsia"/>
                <w:color w:val="171717" w:themeColor="background2" w:themeShade="1A"/>
                <w:kern w:val="0"/>
                <w:lang w:val="zh-CN"/>
              </w:rPr>
              <w:t>督导课、升格课、组内研究课等多视角、多层次、多方面的课堂教学研讨评价体系，加强对课堂实况、教师备课等环节的全程掌控</w:t>
            </w:r>
            <w:r>
              <w:rPr>
                <w:rFonts w:ascii="宋体" w:hAnsi="宋体" w:cs="宋体" w:hint="eastAsia"/>
                <w:color w:val="171717" w:themeColor="background2" w:themeShade="1A"/>
                <w:kern w:val="0"/>
                <w:lang w:val="zh-CN"/>
              </w:rPr>
              <w:t>，</w:t>
            </w:r>
            <w:r w:rsidRPr="00F9623A">
              <w:rPr>
                <w:rFonts w:ascii="宋体" w:hAnsi="宋体" w:cs="宋体" w:hint="eastAsia"/>
                <w:color w:val="171717" w:themeColor="background2" w:themeShade="1A"/>
                <w:kern w:val="0"/>
                <w:lang w:val="zh-CN"/>
              </w:rPr>
              <w:t>全面推进教与</w:t>
            </w:r>
            <w:proofErr w:type="gramStart"/>
            <w:r w:rsidRPr="00F9623A">
              <w:rPr>
                <w:rFonts w:ascii="宋体" w:hAnsi="宋体" w:cs="宋体" w:hint="eastAsia"/>
                <w:color w:val="171717" w:themeColor="background2" w:themeShade="1A"/>
                <w:kern w:val="0"/>
                <w:lang w:val="zh-CN"/>
              </w:rPr>
              <w:t>学方式</w:t>
            </w:r>
            <w:proofErr w:type="gramEnd"/>
            <w:r w:rsidRPr="00F9623A">
              <w:rPr>
                <w:rFonts w:ascii="宋体" w:hAnsi="宋体" w:cs="宋体" w:hint="eastAsia"/>
                <w:color w:val="171717" w:themeColor="background2" w:themeShade="1A"/>
                <w:kern w:val="0"/>
                <w:lang w:val="zh-CN"/>
              </w:rPr>
              <w:t>的改革。</w:t>
            </w:r>
          </w:p>
          <w:p w14:paraId="64086C6A"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（三）</w:t>
            </w:r>
            <w:r>
              <w:rPr>
                <w:rFonts w:ascii="宋体" w:hAnsi="宋体" w:cstheme="minorBidi" w:hint="eastAsia"/>
                <w:b/>
                <w:bCs/>
                <w:color w:val="171717" w:themeColor="background2" w:themeShade="1A"/>
              </w:rPr>
              <w:t>扎实的</w:t>
            </w:r>
            <w:r w:rsidRPr="002B4346">
              <w:rPr>
                <w:rFonts w:ascii="宋体" w:hAnsi="宋体" w:cstheme="minorBidi" w:hint="eastAsia"/>
                <w:b/>
                <w:bCs/>
                <w:color w:val="171717" w:themeColor="background2" w:themeShade="1A"/>
              </w:rPr>
              <w:t>措施和</w:t>
            </w:r>
            <w:r>
              <w:rPr>
                <w:rFonts w:ascii="宋体" w:hAnsi="宋体" w:cstheme="minorBidi" w:hint="eastAsia"/>
                <w:b/>
                <w:bCs/>
                <w:color w:val="171717" w:themeColor="background2" w:themeShade="1A"/>
              </w:rPr>
              <w:t>持续</w:t>
            </w:r>
            <w:r w:rsidRPr="002B4346">
              <w:rPr>
                <w:rFonts w:ascii="宋体" w:hAnsi="宋体" w:cstheme="minorBidi" w:hint="eastAsia"/>
                <w:b/>
                <w:bCs/>
                <w:color w:val="171717" w:themeColor="background2" w:themeShade="1A"/>
              </w:rPr>
              <w:t>有力</w:t>
            </w:r>
            <w:r>
              <w:rPr>
                <w:rFonts w:ascii="宋体" w:hAnsi="宋体" w:cstheme="minorBidi" w:hint="eastAsia"/>
                <w:b/>
                <w:bCs/>
                <w:color w:val="171717" w:themeColor="background2" w:themeShade="1A"/>
              </w:rPr>
              <w:t>的</w:t>
            </w:r>
            <w:r w:rsidRPr="002B4346">
              <w:rPr>
                <w:rFonts w:ascii="宋体" w:hAnsi="宋体" w:cstheme="minorBidi" w:hint="eastAsia"/>
                <w:b/>
                <w:bCs/>
                <w:color w:val="171717" w:themeColor="background2" w:themeShade="1A"/>
              </w:rPr>
              <w:t>推行</w:t>
            </w:r>
          </w:p>
          <w:p w14:paraId="32341738" w14:textId="77777777" w:rsidR="00C63A98" w:rsidRDefault="00C63A98" w:rsidP="005263B3">
            <w:pPr>
              <w:adjustRightInd w:val="0"/>
              <w:ind w:firstLineChars="196" w:firstLine="412"/>
              <w:rPr>
                <w:rFonts w:ascii="宋体" w:hAnsi="宋体" w:cs="宋体"/>
                <w:color w:val="171717" w:themeColor="background2" w:themeShade="1A"/>
              </w:rPr>
            </w:pPr>
            <w:r w:rsidRPr="00F9623A">
              <w:rPr>
                <w:rFonts w:ascii="宋体" w:hAnsi="宋体" w:cs="宋体" w:hint="eastAsia"/>
                <w:color w:val="171717" w:themeColor="background2" w:themeShade="1A"/>
              </w:rPr>
              <w:t>在教学方式的改革上，一是加强学习，提高理论素养，通过开展教育论坛、名师推介、专家讲座、推荐必读书目等形式，不断提高教师的理论素养，</w:t>
            </w:r>
            <w:r>
              <w:rPr>
                <w:rFonts w:ascii="宋体" w:hAnsi="宋体" w:cs="宋体" w:hint="eastAsia"/>
                <w:color w:val="171717" w:themeColor="background2" w:themeShade="1A"/>
              </w:rPr>
              <w:t>教师能更好地</w:t>
            </w:r>
            <w:r w:rsidRPr="00F9623A">
              <w:rPr>
                <w:rFonts w:ascii="宋体" w:hAnsi="宋体" w:cs="宋体" w:hint="eastAsia"/>
                <w:color w:val="171717" w:themeColor="background2" w:themeShade="1A"/>
              </w:rPr>
              <w:t>领会并执行新课程标准。二是开展教学反思、读书笔记，德育渗透论文竞赛活动，引导教师不断进行</w:t>
            </w:r>
            <w:r>
              <w:rPr>
                <w:rFonts w:ascii="宋体" w:hAnsi="宋体" w:cs="宋体" w:hint="eastAsia"/>
                <w:color w:val="171717" w:themeColor="background2" w:themeShade="1A"/>
              </w:rPr>
              <w:t>自我</w:t>
            </w:r>
            <w:r w:rsidRPr="00F9623A">
              <w:rPr>
                <w:rFonts w:ascii="宋体" w:hAnsi="宋体" w:cs="宋体" w:hint="eastAsia"/>
                <w:color w:val="171717" w:themeColor="background2" w:themeShade="1A"/>
              </w:rPr>
              <w:t>总结、</w:t>
            </w:r>
            <w:r>
              <w:rPr>
                <w:rFonts w:ascii="宋体" w:hAnsi="宋体" w:cs="宋体" w:hint="eastAsia"/>
                <w:color w:val="171717" w:themeColor="background2" w:themeShade="1A"/>
              </w:rPr>
              <w:t>反思、</w:t>
            </w:r>
            <w:r w:rsidRPr="00F9623A">
              <w:rPr>
                <w:rFonts w:ascii="宋体" w:hAnsi="宋体" w:cs="宋体" w:hint="eastAsia"/>
                <w:color w:val="171717" w:themeColor="background2" w:themeShade="1A"/>
              </w:rPr>
              <w:t>提高，</w:t>
            </w:r>
            <w:r>
              <w:rPr>
                <w:rFonts w:ascii="宋体" w:hAnsi="宋体" w:cs="宋体" w:hint="eastAsia"/>
                <w:color w:val="171717" w:themeColor="background2" w:themeShade="1A"/>
              </w:rPr>
              <w:t>并能</w:t>
            </w:r>
            <w:r w:rsidRPr="00F9623A">
              <w:rPr>
                <w:rFonts w:ascii="宋体" w:hAnsi="宋体" w:cs="宋体" w:hint="eastAsia"/>
                <w:color w:val="171717" w:themeColor="background2" w:themeShade="1A"/>
              </w:rPr>
              <w:t>在学科教学中有机渗透价值观、情感等方面的教育；三是不断优化教学过程，进行课堂教学改革，</w:t>
            </w:r>
            <w:r w:rsidRPr="00F9623A">
              <w:rPr>
                <w:rFonts w:ascii="宋体" w:hAnsi="宋体" w:cs="宋体" w:hint="eastAsia"/>
                <w:color w:val="171717" w:themeColor="background2" w:themeShade="1A"/>
                <w:kern w:val="0"/>
                <w:lang w:val="zh-CN"/>
              </w:rPr>
              <w:t>严格制定执行集体备课制度</w:t>
            </w:r>
            <w:r>
              <w:rPr>
                <w:rFonts w:ascii="宋体" w:hAnsi="宋体" w:cs="宋体" w:hint="eastAsia"/>
                <w:color w:val="171717" w:themeColor="background2" w:themeShade="1A"/>
                <w:kern w:val="0"/>
                <w:lang w:val="zh-CN"/>
              </w:rPr>
              <w:t>。</w:t>
            </w:r>
            <w:r w:rsidRPr="00F9623A">
              <w:rPr>
                <w:rFonts w:ascii="宋体" w:hAnsi="宋体" w:cs="宋体" w:hint="eastAsia"/>
                <w:color w:val="171717" w:themeColor="background2" w:themeShade="1A"/>
                <w:kern w:val="0"/>
                <w:lang w:val="zh-CN"/>
              </w:rPr>
              <w:t>加强平时的督促检查，检查教师备课笔记</w:t>
            </w:r>
            <w:r>
              <w:rPr>
                <w:rFonts w:ascii="宋体" w:hAnsi="宋体" w:cs="宋体" w:hint="eastAsia"/>
                <w:color w:val="171717" w:themeColor="background2" w:themeShade="1A"/>
                <w:kern w:val="0"/>
                <w:lang w:val="zh-CN"/>
              </w:rPr>
              <w:t>。</w:t>
            </w:r>
            <w:r w:rsidRPr="00F9623A">
              <w:rPr>
                <w:rFonts w:ascii="宋体" w:hAnsi="宋体" w:cs="宋体" w:hint="eastAsia"/>
                <w:color w:val="171717" w:themeColor="background2" w:themeShade="1A"/>
                <w:kern w:val="0"/>
                <w:lang w:val="zh-CN"/>
              </w:rPr>
              <w:t>实施“推门听课”，督促、指导教师不断改进教学过程设计，优化教学方法，提高课堂教学水平。</w:t>
            </w:r>
            <w:r w:rsidRPr="00F9623A">
              <w:rPr>
                <w:rFonts w:ascii="宋体" w:hAnsi="宋体" w:cs="宋体" w:hint="eastAsia"/>
                <w:color w:val="171717" w:themeColor="background2" w:themeShade="1A"/>
              </w:rPr>
              <w:t>四是不断掌握学情、生情，及时调整教学策略。学校每月开展教学常规检查和学生“学情调查”，以便及时掌握教学过程中出现的问题，及时调整教学进度和教学方法。</w:t>
            </w:r>
          </w:p>
          <w:p w14:paraId="136B8ABA"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w:t>
            </w:r>
            <w:r>
              <w:rPr>
                <w:rFonts w:ascii="宋体" w:hAnsi="宋体" w:cstheme="minorBidi" w:hint="eastAsia"/>
                <w:b/>
                <w:bCs/>
                <w:color w:val="171717" w:themeColor="background2" w:themeShade="1A"/>
              </w:rPr>
              <w:t>四</w:t>
            </w:r>
            <w:r w:rsidRPr="002B4346">
              <w:rPr>
                <w:rFonts w:ascii="宋体" w:hAnsi="宋体" w:cstheme="minorBidi" w:hint="eastAsia"/>
                <w:b/>
                <w:bCs/>
                <w:color w:val="171717" w:themeColor="background2" w:themeShade="1A"/>
              </w:rPr>
              <w:t>）</w:t>
            </w:r>
            <w:r>
              <w:rPr>
                <w:rFonts w:ascii="宋体" w:hAnsi="宋体" w:cstheme="minorBidi" w:hint="eastAsia"/>
                <w:b/>
                <w:bCs/>
                <w:color w:val="171717" w:themeColor="background2" w:themeShade="1A"/>
              </w:rPr>
              <w:t>教师高参与度和教改创新收获</w:t>
            </w:r>
          </w:p>
          <w:p w14:paraId="1FB5AAB5" w14:textId="77777777" w:rsidR="00C63A98" w:rsidRPr="00F9623A" w:rsidRDefault="00C63A98" w:rsidP="005263B3">
            <w:pPr>
              <w:ind w:firstLineChars="202" w:firstLine="424"/>
              <w:rPr>
                <w:rFonts w:ascii="宋体" w:hAnsi="宋体"/>
                <w:color w:val="171717" w:themeColor="background2" w:themeShade="1A"/>
                <w:kern w:val="0"/>
              </w:rPr>
            </w:pPr>
            <w:r w:rsidRPr="00F9623A">
              <w:rPr>
                <w:rFonts w:ascii="宋体" w:hAnsi="宋体" w:hint="eastAsia"/>
                <w:color w:val="171717" w:themeColor="background2" w:themeShade="1A"/>
                <w:kern w:val="0"/>
              </w:rPr>
              <w:t>我校教师对教与学改革创新有研究，有感悟，参与度达9</w:t>
            </w:r>
            <w:r w:rsidRPr="00F9623A">
              <w:rPr>
                <w:rFonts w:ascii="宋体" w:hAnsi="宋体"/>
                <w:color w:val="171717" w:themeColor="background2" w:themeShade="1A"/>
                <w:kern w:val="0"/>
              </w:rPr>
              <w:t>2</w:t>
            </w:r>
            <w:r w:rsidRPr="00F9623A">
              <w:rPr>
                <w:rFonts w:ascii="宋体" w:hAnsi="宋体" w:hint="eastAsia"/>
                <w:color w:val="171717" w:themeColor="background2" w:themeShade="1A"/>
                <w:kern w:val="0"/>
              </w:rPr>
              <w:t>%以上，并在教学实践中全面应用以学生为主体，教师为主导的启发式、讨论式，小组参与式的教学方式，坚定</w:t>
            </w:r>
            <w:proofErr w:type="gramStart"/>
            <w:r w:rsidRPr="00F9623A">
              <w:rPr>
                <w:rFonts w:ascii="宋体" w:hAnsi="宋体" w:hint="eastAsia"/>
                <w:color w:val="171717" w:themeColor="background2" w:themeShade="1A"/>
                <w:kern w:val="0"/>
              </w:rPr>
              <w:t>践行</w:t>
            </w:r>
            <w:proofErr w:type="gramEnd"/>
            <w:r w:rsidRPr="00F9623A">
              <w:rPr>
                <w:rFonts w:ascii="宋体" w:hAnsi="宋体" w:hint="eastAsia"/>
                <w:color w:val="171717" w:themeColor="background2" w:themeShade="1A"/>
                <w:kern w:val="0"/>
              </w:rPr>
              <w:t>学校</w:t>
            </w:r>
            <w:r>
              <w:rPr>
                <w:rFonts w:ascii="宋体" w:hAnsi="宋体" w:hint="eastAsia"/>
                <w:color w:val="171717" w:themeColor="background2" w:themeShade="1A"/>
                <w:kern w:val="0"/>
              </w:rPr>
              <w:t>推行的</w:t>
            </w:r>
            <w:r w:rsidRPr="00F9623A">
              <w:rPr>
                <w:rFonts w:ascii="宋体" w:hAnsi="宋体" w:hint="eastAsia"/>
                <w:color w:val="171717" w:themeColor="background2" w:themeShade="1A"/>
                <w:kern w:val="0"/>
              </w:rPr>
              <w:t>教学新模式“五学</w:t>
            </w:r>
            <w:r>
              <w:rPr>
                <w:rFonts w:ascii="宋体" w:hAnsi="宋体" w:hint="eastAsia"/>
                <w:color w:val="171717" w:themeColor="background2" w:themeShade="1A"/>
                <w:kern w:val="0"/>
              </w:rPr>
              <w:t>生态”课堂，</w:t>
            </w:r>
            <w:r w:rsidRPr="00F9623A">
              <w:rPr>
                <w:rFonts w:ascii="宋体" w:hAnsi="宋体" w:hint="eastAsia"/>
                <w:color w:val="171717" w:themeColor="background2" w:themeShade="1A"/>
                <w:kern w:val="0"/>
              </w:rPr>
              <w:t>引导学生在独立自主、合作探究式的学习。</w:t>
            </w:r>
          </w:p>
          <w:p w14:paraId="1762B0E2" w14:textId="77777777" w:rsidR="00C63A98" w:rsidRPr="00534F26" w:rsidRDefault="00C63A98" w:rsidP="005263B3">
            <w:pPr>
              <w:ind w:firstLineChars="200" w:firstLine="420"/>
              <w:rPr>
                <w:rFonts w:ascii="宋体" w:hAnsi="宋体"/>
                <w:color w:val="171717" w:themeColor="background2" w:themeShade="1A"/>
              </w:rPr>
            </w:pPr>
            <w:r w:rsidRPr="00F9623A">
              <w:rPr>
                <w:rFonts w:ascii="宋体" w:hAnsi="宋体" w:cs="宋体" w:hint="eastAsia"/>
                <w:color w:val="171717" w:themeColor="background2" w:themeShade="1A"/>
              </w:rPr>
              <w:t>为使教改理念更好得以实践，</w:t>
            </w:r>
            <w:r>
              <w:rPr>
                <w:rFonts w:ascii="宋体" w:hAnsi="宋体" w:cs="宋体" w:hint="eastAsia"/>
                <w:color w:val="171717" w:themeColor="background2" w:themeShade="1A"/>
              </w:rPr>
              <w:t>我校外派教师</w:t>
            </w:r>
            <w:r w:rsidRPr="00F9623A">
              <w:rPr>
                <w:rFonts w:ascii="宋体" w:hAnsi="宋体" w:cs="宋体" w:hint="eastAsia"/>
                <w:color w:val="171717" w:themeColor="background2" w:themeShade="1A"/>
              </w:rPr>
              <w:t>参加北大、南师大等高校、省教育学院、省教育厅组织的各项高层次关于新教改思想学习的培训</w:t>
            </w:r>
            <w:r>
              <w:rPr>
                <w:rFonts w:ascii="宋体" w:hAnsi="宋体" w:cs="宋体" w:hint="eastAsia"/>
                <w:color w:val="171717" w:themeColor="background2" w:themeShade="1A"/>
              </w:rPr>
              <w:t>。</w:t>
            </w:r>
            <w:r w:rsidRPr="00CC6FC0">
              <w:rPr>
                <w:rFonts w:ascii="宋体" w:hAnsi="宋体" w:cs="宋体" w:hint="eastAsia"/>
                <w:color w:val="171717" w:themeColor="background2" w:themeShade="1A"/>
              </w:rPr>
              <w:t>学校对教师培训经费</w:t>
            </w:r>
            <w:r>
              <w:rPr>
                <w:rFonts w:ascii="宋体" w:hAnsi="宋体" w:cs="宋体" w:hint="eastAsia"/>
                <w:color w:val="171717" w:themeColor="background2" w:themeShade="1A"/>
              </w:rPr>
              <w:t>每年</w:t>
            </w:r>
            <w:r w:rsidRPr="00CC6FC0">
              <w:rPr>
                <w:rFonts w:ascii="宋体" w:hAnsi="宋体" w:cs="宋体" w:hint="eastAsia"/>
                <w:color w:val="171717" w:themeColor="background2" w:themeShade="1A"/>
              </w:rPr>
              <w:t>投入</w:t>
            </w:r>
            <w:r>
              <w:rPr>
                <w:rFonts w:ascii="宋体" w:hAnsi="宋体" w:cs="宋体" w:hint="eastAsia"/>
                <w:color w:val="171717" w:themeColor="background2" w:themeShade="1A"/>
              </w:rPr>
              <w:t>约</w:t>
            </w:r>
            <w:r w:rsidRPr="00CC6FC0">
              <w:rPr>
                <w:rFonts w:ascii="宋体" w:hAnsi="宋体" w:cs="宋体" w:hint="eastAsia"/>
                <w:color w:val="171717" w:themeColor="background2" w:themeShade="1A"/>
              </w:rPr>
              <w:t>达3</w:t>
            </w:r>
            <w:r>
              <w:rPr>
                <w:rFonts w:ascii="宋体" w:hAnsi="宋体" w:cs="宋体"/>
                <w:color w:val="171717" w:themeColor="background2" w:themeShade="1A"/>
              </w:rPr>
              <w:t>0</w:t>
            </w:r>
            <w:r w:rsidRPr="00CC6FC0">
              <w:rPr>
                <w:rFonts w:ascii="宋体" w:hAnsi="宋体" w:cs="宋体" w:hint="eastAsia"/>
                <w:color w:val="171717" w:themeColor="background2" w:themeShade="1A"/>
              </w:rPr>
              <w:t>万元，组织了多种形式的培训。有计划地举行报告会、开设专题讲座、举办“教师论坛”，组织教师深入学习领会课改理论。定期派出教师到北大外国语学院、南大、南师大、扬大等高校交流及周边省市高中如衡水中学、海安中学等参加新课改课堂观摩学习</w:t>
            </w:r>
            <w:r>
              <w:rPr>
                <w:rFonts w:ascii="宋体" w:hAnsi="宋体" w:cs="宋体" w:hint="eastAsia"/>
                <w:color w:val="171717" w:themeColor="background2" w:themeShade="1A"/>
              </w:rPr>
              <w:t>。邀请</w:t>
            </w:r>
            <w:r w:rsidRPr="00CC6FC0">
              <w:rPr>
                <w:rFonts w:ascii="宋体" w:hAnsi="宋体" w:cs="宋体" w:hint="eastAsia"/>
                <w:color w:val="171717" w:themeColor="background2" w:themeShade="1A"/>
              </w:rPr>
              <w:t>高校名校教育专家，如汪少华教授、沈中尧教授、宁连华教授等应邀来我校做专题讲座，加深教师对课程改革的理解，倡导正确的教育观、学生观和质量观。</w:t>
            </w:r>
            <w:r w:rsidRPr="00F9623A">
              <w:rPr>
                <w:rFonts w:ascii="宋体" w:hAnsi="宋体"/>
                <w:color w:val="171717" w:themeColor="background2" w:themeShade="1A"/>
              </w:rPr>
              <w:t>师</w:t>
            </w:r>
            <w:r>
              <w:rPr>
                <w:rFonts w:ascii="宋体" w:hAnsi="宋体" w:hint="eastAsia"/>
                <w:color w:val="171717" w:themeColor="background2" w:themeShade="1A"/>
              </w:rPr>
              <w:t>们</w:t>
            </w:r>
            <w:r w:rsidRPr="00F9623A">
              <w:rPr>
                <w:rFonts w:ascii="宋体" w:hAnsi="宋体"/>
                <w:color w:val="171717" w:themeColor="background2" w:themeShade="1A"/>
              </w:rPr>
              <w:t>对教与学改革创新有</w:t>
            </w:r>
            <w:r>
              <w:rPr>
                <w:rFonts w:ascii="宋体" w:hAnsi="宋体" w:hint="eastAsia"/>
                <w:color w:val="171717" w:themeColor="background2" w:themeShade="1A"/>
              </w:rPr>
              <w:t>深入地</w:t>
            </w:r>
            <w:r w:rsidRPr="00F9623A">
              <w:rPr>
                <w:rFonts w:ascii="宋体" w:hAnsi="宋体"/>
                <w:color w:val="171717" w:themeColor="background2" w:themeShade="1A"/>
              </w:rPr>
              <w:t>研究</w:t>
            </w:r>
            <w:r>
              <w:rPr>
                <w:rFonts w:ascii="宋体" w:hAnsi="宋体" w:hint="eastAsia"/>
                <w:color w:val="171717" w:themeColor="background2" w:themeShade="1A"/>
              </w:rPr>
              <w:t>，并落实在</w:t>
            </w:r>
            <w:r w:rsidRPr="00F9623A">
              <w:rPr>
                <w:rFonts w:ascii="宋体" w:hAnsi="宋体" w:hint="eastAsia"/>
                <w:color w:val="171717" w:themeColor="background2" w:themeShade="1A"/>
              </w:rPr>
              <w:t>实践</w:t>
            </w:r>
            <w:r>
              <w:rPr>
                <w:rFonts w:ascii="宋体" w:hAnsi="宋体" w:hint="eastAsia"/>
                <w:color w:val="171717" w:themeColor="background2" w:themeShade="1A"/>
              </w:rPr>
              <w:t>中，</w:t>
            </w:r>
            <w:r w:rsidRPr="00F9623A">
              <w:rPr>
                <w:rFonts w:ascii="宋体" w:hAnsi="宋体" w:hint="eastAsia"/>
                <w:color w:val="171717" w:themeColor="background2" w:themeShade="1A"/>
              </w:rPr>
              <w:t>收获</w:t>
            </w:r>
            <w:r>
              <w:rPr>
                <w:rFonts w:ascii="宋体" w:hAnsi="宋体" w:hint="eastAsia"/>
                <w:color w:val="171717" w:themeColor="background2" w:themeShade="1A"/>
              </w:rPr>
              <w:t>颇丰</w:t>
            </w:r>
            <w:r w:rsidRPr="00F9623A">
              <w:rPr>
                <w:rFonts w:ascii="宋体" w:hAnsi="宋体" w:hint="eastAsia"/>
                <w:color w:val="171717" w:themeColor="background2" w:themeShade="1A"/>
              </w:rPr>
              <w:t>。</w:t>
            </w:r>
          </w:p>
          <w:p w14:paraId="40287A62"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二、</w:t>
            </w:r>
            <w:r>
              <w:rPr>
                <w:rFonts w:ascii="宋体" w:hAnsi="宋体" w:cstheme="minorBidi" w:hint="eastAsia"/>
                <w:b/>
                <w:bCs/>
                <w:color w:val="171717" w:themeColor="background2" w:themeShade="1A"/>
              </w:rPr>
              <w:t>教师不断优化教学目标，培养学生终生能力，全方面高质量育人</w:t>
            </w:r>
          </w:p>
          <w:p w14:paraId="6BEBE8DA"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（一）深入学习研究教改新思想，坚定实践“五学课堂”教学模式</w:t>
            </w:r>
          </w:p>
          <w:p w14:paraId="5450D893" w14:textId="77777777" w:rsidR="00C63A98" w:rsidRPr="00573E86" w:rsidRDefault="00C63A98" w:rsidP="005263B3">
            <w:pPr>
              <w:ind w:firstLineChars="202" w:firstLine="424"/>
              <w:rPr>
                <w:rFonts w:ascii="宋体" w:hAnsi="宋体"/>
                <w:color w:val="171717" w:themeColor="background2" w:themeShade="1A"/>
                <w:kern w:val="0"/>
              </w:rPr>
            </w:pPr>
            <w:r>
              <w:rPr>
                <w:rFonts w:ascii="宋体" w:hAnsi="宋体" w:cs="宋体" w:hint="eastAsia"/>
                <w:color w:val="171717" w:themeColor="background2" w:themeShade="1A"/>
              </w:rPr>
              <w:t>学校</w:t>
            </w:r>
            <w:r w:rsidRPr="00CC6FC0">
              <w:rPr>
                <w:rFonts w:ascii="宋体" w:hAnsi="宋体" w:cs="宋体" w:hint="eastAsia"/>
                <w:color w:val="171717" w:themeColor="background2" w:themeShade="1A"/>
              </w:rPr>
              <w:t>开展教育思想大讨论，倡导正确的教育观、学生观、质量观，促进教师牢固</w:t>
            </w:r>
            <w:r>
              <w:rPr>
                <w:rFonts w:ascii="宋体" w:hAnsi="宋体" w:cs="宋体" w:hint="eastAsia"/>
                <w:color w:val="171717" w:themeColor="background2" w:themeShade="1A"/>
              </w:rPr>
              <w:t>树</w:t>
            </w:r>
            <w:r w:rsidRPr="00CC6FC0">
              <w:rPr>
                <w:rFonts w:ascii="宋体" w:hAnsi="宋体" w:cs="宋体" w:hint="eastAsia"/>
                <w:color w:val="171717" w:themeColor="background2" w:themeShade="1A"/>
              </w:rPr>
              <w:t>立“以学生发展为本”的新课程理念并</w:t>
            </w:r>
            <w:r>
              <w:rPr>
                <w:rFonts w:ascii="宋体" w:hAnsi="宋体" w:cs="宋体" w:hint="eastAsia"/>
                <w:color w:val="171717" w:themeColor="background2" w:themeShade="1A"/>
              </w:rPr>
              <w:t>将其</w:t>
            </w:r>
            <w:r w:rsidRPr="00CC6FC0">
              <w:rPr>
                <w:rFonts w:ascii="宋体" w:hAnsi="宋体" w:cs="宋体" w:hint="eastAsia"/>
                <w:color w:val="171717" w:themeColor="background2" w:themeShade="1A"/>
              </w:rPr>
              <w:t>转化为教育教学行为。</w:t>
            </w:r>
            <w:r w:rsidRPr="00F9623A">
              <w:rPr>
                <w:rFonts w:ascii="宋体" w:hAnsi="宋体"/>
                <w:color w:val="171717" w:themeColor="background2" w:themeShade="1A"/>
              </w:rPr>
              <w:t>教</w:t>
            </w:r>
            <w:r>
              <w:rPr>
                <w:rFonts w:ascii="宋体" w:hAnsi="宋体" w:hint="eastAsia"/>
                <w:color w:val="171717" w:themeColor="background2" w:themeShade="1A"/>
                <w:kern w:val="0"/>
              </w:rPr>
              <w:t>坚定</w:t>
            </w:r>
            <w:proofErr w:type="gramStart"/>
            <w:r>
              <w:rPr>
                <w:rFonts w:ascii="宋体" w:hAnsi="宋体" w:hint="eastAsia"/>
                <w:color w:val="171717" w:themeColor="background2" w:themeShade="1A"/>
                <w:kern w:val="0"/>
              </w:rPr>
              <w:t>践行</w:t>
            </w:r>
            <w:proofErr w:type="gramEnd"/>
            <w:r>
              <w:rPr>
                <w:rFonts w:ascii="宋体" w:hAnsi="宋体" w:hint="eastAsia"/>
                <w:color w:val="171717" w:themeColor="background2" w:themeShade="1A"/>
                <w:kern w:val="0"/>
              </w:rPr>
              <w:t>“五学课堂”，即</w:t>
            </w:r>
            <w:r w:rsidRPr="00F9623A">
              <w:rPr>
                <w:rFonts w:ascii="宋体" w:hAnsi="宋体" w:hint="eastAsia"/>
                <w:color w:val="171717" w:themeColor="background2" w:themeShade="1A"/>
              </w:rPr>
              <w:t>围绕学生在课堂上的学习活动展开教学，</w:t>
            </w:r>
            <w:r>
              <w:rPr>
                <w:rFonts w:ascii="宋体" w:hAnsi="宋体" w:hint="eastAsia"/>
                <w:color w:val="171717" w:themeColor="background2" w:themeShade="1A"/>
              </w:rPr>
              <w:t>包括导学、</w:t>
            </w:r>
            <w:proofErr w:type="gramStart"/>
            <w:r>
              <w:rPr>
                <w:rFonts w:ascii="宋体" w:hAnsi="宋体" w:hint="eastAsia"/>
                <w:color w:val="171717" w:themeColor="background2" w:themeShade="1A"/>
              </w:rPr>
              <w:t>研</w:t>
            </w:r>
            <w:proofErr w:type="gramEnd"/>
            <w:r>
              <w:rPr>
                <w:rFonts w:ascii="宋体" w:hAnsi="宋体" w:hint="eastAsia"/>
                <w:color w:val="171717" w:themeColor="background2" w:themeShade="1A"/>
              </w:rPr>
              <w:t>学、讲学、练学、固学，</w:t>
            </w:r>
            <w:r w:rsidRPr="00F9623A">
              <w:rPr>
                <w:rFonts w:ascii="宋体" w:hAnsi="宋体" w:hint="eastAsia"/>
                <w:color w:val="171717" w:themeColor="background2" w:themeShade="1A"/>
              </w:rPr>
              <w:t>是在“五步”课堂基础上革新的动态高效教学模式。该课堂学生是学习的主体，教给学生知识、教会学生学习、培养学生能力是课堂教学的主要任务，学生热情投入、自主学习、合作探究是课堂教学有效展开的保证。</w:t>
            </w:r>
            <w:r w:rsidRPr="00F9623A">
              <w:rPr>
                <w:rFonts w:ascii="宋体" w:hAnsi="宋体" w:cs="宋体" w:hint="eastAsia"/>
                <w:color w:val="171717" w:themeColor="background2" w:themeShade="1A"/>
                <w:kern w:val="0"/>
                <w:lang w:val="zh-CN"/>
              </w:rPr>
              <w:t>最重要的是“五学”课堂以围绕着社会主义核心价值观以</w:t>
            </w:r>
            <w:r w:rsidRPr="00F9623A">
              <w:rPr>
                <w:rFonts w:ascii="宋体" w:hAnsi="宋体" w:cs="宋体" w:hint="eastAsia"/>
                <w:color w:val="171717" w:themeColor="background2" w:themeShade="1A"/>
                <w:kern w:val="0"/>
              </w:rPr>
              <w:t>培养学生社会责任感，正确的价值观和必备品格为情感目标。</w:t>
            </w:r>
          </w:p>
          <w:p w14:paraId="3C91501A" w14:textId="77777777" w:rsidR="00C63A98" w:rsidRPr="00F9623A" w:rsidRDefault="00C63A98" w:rsidP="005263B3">
            <w:pPr>
              <w:ind w:firstLineChars="200" w:firstLine="420"/>
              <w:rPr>
                <w:rFonts w:ascii="宋体" w:hAnsi="宋体" w:cstheme="minorEastAsia"/>
                <w:color w:val="171717" w:themeColor="background2" w:themeShade="1A"/>
              </w:rPr>
            </w:pPr>
            <w:r w:rsidRPr="00F9623A">
              <w:rPr>
                <w:rFonts w:ascii="宋体" w:hAnsi="宋体" w:cstheme="minorEastAsia" w:hint="eastAsia"/>
                <w:color w:val="171717" w:themeColor="background2" w:themeShade="1A"/>
              </w:rPr>
              <w:t>学校全面推行 “活动单引领下的小组合作学习”课堂教学模式。注重学生学习小组的建设，各班级根据教学的需要成立学习小组，学生互相学习，以小组为单位展示学习成果；小组内自评、小组间互评；教师指导点拨,归纳总结，拓展延伸；以测评教，以测评学。</w:t>
            </w:r>
          </w:p>
          <w:p w14:paraId="2DBAC0F9" w14:textId="77777777" w:rsidR="00C63A98" w:rsidRPr="002B4346" w:rsidRDefault="00C63A98" w:rsidP="005263B3">
            <w:pPr>
              <w:ind w:firstLineChars="200" w:firstLine="422"/>
              <w:rPr>
                <w:rFonts w:ascii="宋体" w:hAnsi="宋体" w:cstheme="minorEastAsia"/>
                <w:b/>
                <w:bCs/>
                <w:color w:val="171717" w:themeColor="background2" w:themeShade="1A"/>
              </w:rPr>
            </w:pPr>
            <w:r w:rsidRPr="002B4346">
              <w:rPr>
                <w:rFonts w:ascii="宋体" w:hAnsi="宋体" w:cstheme="minorEastAsia" w:hint="eastAsia"/>
                <w:b/>
                <w:bCs/>
                <w:color w:val="171717" w:themeColor="background2" w:themeShade="1A"/>
              </w:rPr>
              <w:lastRenderedPageBreak/>
              <w:t>（二）课前高效集体教研，课中组内相互听课，课后深刻反思</w:t>
            </w:r>
          </w:p>
          <w:p w14:paraId="7089EDE4" w14:textId="77777777" w:rsidR="00C63A98" w:rsidRPr="00F9623A" w:rsidRDefault="00C63A98" w:rsidP="005263B3">
            <w:pPr>
              <w:ind w:firstLineChars="200" w:firstLine="420"/>
              <w:rPr>
                <w:rFonts w:ascii="宋体" w:hAnsi="宋体" w:cs="宋体"/>
                <w:color w:val="171717" w:themeColor="background2" w:themeShade="1A"/>
                <w:kern w:val="0"/>
              </w:rPr>
            </w:pPr>
            <w:r w:rsidRPr="00F9623A">
              <w:rPr>
                <w:rFonts w:ascii="宋体" w:hAnsi="宋体" w:cs="宋体" w:hint="eastAsia"/>
                <w:color w:val="171717" w:themeColor="background2" w:themeShade="1A"/>
                <w:kern w:val="0"/>
                <w:lang w:val="zh-CN"/>
              </w:rPr>
              <w:t>教师们严格执行学校的集体备课制度，每周一次大组教研，内容包括示范课学习和经验分享和交流</w:t>
            </w:r>
            <w:r>
              <w:rPr>
                <w:rFonts w:ascii="宋体" w:hAnsi="宋体" w:cs="宋体" w:hint="eastAsia"/>
                <w:color w:val="171717" w:themeColor="background2" w:themeShade="1A"/>
                <w:kern w:val="0"/>
                <w:lang w:val="zh-CN"/>
              </w:rPr>
              <w:t>；</w:t>
            </w:r>
            <w:r w:rsidRPr="00F9623A">
              <w:rPr>
                <w:rFonts w:ascii="宋体" w:hAnsi="宋体" w:cs="宋体" w:hint="eastAsia"/>
                <w:color w:val="171717" w:themeColor="background2" w:themeShade="1A"/>
                <w:kern w:val="0"/>
                <w:lang w:val="zh-CN"/>
              </w:rPr>
              <w:t>每周至少两次年级组内学科教研（高三年级每天教研），规划授课进度，研讨教学重难点和教学方法，反馈各班级学习情况，商讨解决策略。扎实开展“智慧杯”说课、评课、研究课、示范课</w:t>
            </w:r>
            <w:proofErr w:type="gramStart"/>
            <w:r w:rsidRPr="00F9623A">
              <w:rPr>
                <w:rFonts w:ascii="宋体" w:hAnsi="宋体" w:cs="宋体" w:hint="eastAsia"/>
                <w:color w:val="171717" w:themeColor="background2" w:themeShade="1A"/>
                <w:kern w:val="0"/>
                <w:lang w:val="zh-CN"/>
              </w:rPr>
              <w:t>等赛课活动</w:t>
            </w:r>
            <w:proofErr w:type="gramEnd"/>
            <w:r w:rsidRPr="00F9623A">
              <w:rPr>
                <w:rFonts w:ascii="宋体" w:hAnsi="宋体" w:cs="宋体" w:hint="eastAsia"/>
                <w:color w:val="171717" w:themeColor="background2" w:themeShade="1A"/>
                <w:kern w:val="0"/>
                <w:lang w:val="zh-CN"/>
              </w:rPr>
              <w:t>，启发教师不断改进教学工作，提高新课程实施能力。在“青蓝工程师徒结对”中，师徒之间相互听课，老教师每周至少两次对年轻教师进行教法，班级管理进行指导，年轻教师在上课之前必提前听课，虚心向</w:t>
            </w:r>
            <w:r>
              <w:rPr>
                <w:rFonts w:ascii="宋体" w:hAnsi="宋体" w:cs="宋体" w:hint="eastAsia"/>
                <w:color w:val="171717" w:themeColor="background2" w:themeShade="1A"/>
                <w:kern w:val="0"/>
                <w:lang w:val="zh-CN"/>
              </w:rPr>
              <w:t>老教师</w:t>
            </w:r>
            <w:r w:rsidRPr="00F9623A">
              <w:rPr>
                <w:rFonts w:ascii="宋体" w:hAnsi="宋体" w:cs="宋体" w:hint="eastAsia"/>
                <w:color w:val="171717" w:themeColor="background2" w:themeShade="1A"/>
                <w:kern w:val="0"/>
                <w:lang w:val="zh-CN"/>
              </w:rPr>
              <w:t>学习请教，师徒相互督促，不断优化教学过程设计，共同提高课堂教学水平。</w:t>
            </w:r>
          </w:p>
          <w:p w14:paraId="76783112"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（三）课堂“创新普教”和课内外“个别差异”教学相结合</w:t>
            </w:r>
          </w:p>
          <w:p w14:paraId="7BFF7972" w14:textId="77777777" w:rsidR="00C63A98" w:rsidRPr="00F9623A" w:rsidRDefault="00C63A98" w:rsidP="005263B3">
            <w:pPr>
              <w:autoSpaceDE w:val="0"/>
              <w:autoSpaceDN w:val="0"/>
              <w:adjustRightInd w:val="0"/>
              <w:ind w:firstLine="420"/>
              <w:rPr>
                <w:rFonts w:ascii="宋体" w:hAnsi="宋体" w:cs="宋体"/>
                <w:color w:val="171717" w:themeColor="background2" w:themeShade="1A"/>
                <w:kern w:val="0"/>
                <w:lang w:val="zh-CN"/>
              </w:rPr>
            </w:pPr>
            <w:r w:rsidRPr="00F9623A">
              <w:rPr>
                <w:rFonts w:ascii="宋体" w:hAnsi="宋体" w:cs="宋体" w:hint="eastAsia"/>
                <w:color w:val="171717" w:themeColor="background2" w:themeShade="1A"/>
                <w:kern w:val="0"/>
                <w:lang w:val="zh-CN"/>
              </w:rPr>
              <w:t>课堂教学内容的优化创新，也是对知识经济时代的一种回应，它触及到了课堂教学的根本性问题，直接影响到整体的教学效果，课堂教学内容体现创新，主要包括引导学生确立创新意识，培养创新能力，打好创新素质基础应以创新要求归宿，优化创新成为</w:t>
            </w:r>
            <w:r>
              <w:rPr>
                <w:rFonts w:ascii="宋体" w:hAnsi="宋体" w:cs="宋体" w:hint="eastAsia"/>
                <w:color w:val="171717" w:themeColor="background2" w:themeShade="1A"/>
                <w:kern w:val="0"/>
                <w:lang w:val="zh-CN"/>
              </w:rPr>
              <w:t>我校</w:t>
            </w:r>
            <w:r w:rsidRPr="00F9623A">
              <w:rPr>
                <w:rFonts w:ascii="宋体" w:hAnsi="宋体" w:cs="宋体" w:hint="eastAsia"/>
                <w:color w:val="171717" w:themeColor="background2" w:themeShade="1A"/>
                <w:kern w:val="0"/>
                <w:lang w:val="zh-CN"/>
              </w:rPr>
              <w:t>课堂教学法的核心内容。</w:t>
            </w:r>
          </w:p>
          <w:p w14:paraId="12E2F8A3" w14:textId="77777777" w:rsidR="00C63A98" w:rsidRDefault="00C63A98" w:rsidP="005263B3">
            <w:pPr>
              <w:ind w:firstLineChars="200" w:firstLine="420"/>
              <w:rPr>
                <w:rFonts w:ascii="宋体" w:hAnsi="宋体" w:cstheme="minorBidi"/>
                <w:color w:val="171717" w:themeColor="background2" w:themeShade="1A"/>
              </w:rPr>
            </w:pPr>
            <w:r w:rsidRPr="00F9623A">
              <w:rPr>
                <w:rFonts w:ascii="宋体" w:hAnsi="宋体" w:cstheme="minorBidi" w:hint="eastAsia"/>
                <w:color w:val="171717" w:themeColor="background2" w:themeShade="1A"/>
              </w:rPr>
              <w:t>对个别差异学生教育实行导师制，关注每一个学生。导师作为组织者和引领者，研究</w:t>
            </w:r>
            <w:proofErr w:type="gramStart"/>
            <w:r w:rsidRPr="00F9623A">
              <w:rPr>
                <w:rFonts w:ascii="宋体" w:hAnsi="宋体" w:cstheme="minorBidi" w:hint="eastAsia"/>
                <w:color w:val="171717" w:themeColor="background2" w:themeShade="1A"/>
              </w:rPr>
              <w:t>受导学生</w:t>
            </w:r>
            <w:proofErr w:type="gramEnd"/>
            <w:r w:rsidRPr="00F9623A">
              <w:rPr>
                <w:rFonts w:ascii="宋体" w:hAnsi="宋体" w:cstheme="minorBidi" w:hint="eastAsia"/>
                <w:color w:val="171717" w:themeColor="background2" w:themeShade="1A"/>
              </w:rPr>
              <w:t>的情感、智能、兴趣爱好等个性特点，每个导师针对负责学生，开展个别化的教育，促进学生的个性发展。</w:t>
            </w:r>
          </w:p>
          <w:p w14:paraId="2869402F" w14:textId="77777777" w:rsidR="00C63A98" w:rsidRPr="0003235D" w:rsidRDefault="00C63A98" w:rsidP="005263B3">
            <w:pPr>
              <w:ind w:firstLineChars="200" w:firstLine="422"/>
              <w:rPr>
                <w:rFonts w:ascii="宋体" w:hAnsi="宋体"/>
                <w:b/>
                <w:bCs/>
                <w:color w:val="171717" w:themeColor="background2" w:themeShade="1A"/>
              </w:rPr>
            </w:pPr>
            <w:r w:rsidRPr="0003235D">
              <w:rPr>
                <w:rFonts w:ascii="宋体" w:hAnsi="宋体" w:hint="eastAsia"/>
                <w:b/>
                <w:bCs/>
                <w:color w:val="171717" w:themeColor="background2" w:themeShade="1A"/>
              </w:rPr>
              <w:t>（</w:t>
            </w:r>
            <w:r>
              <w:rPr>
                <w:rFonts w:ascii="宋体" w:hAnsi="宋体" w:hint="eastAsia"/>
                <w:b/>
                <w:bCs/>
                <w:color w:val="171717" w:themeColor="background2" w:themeShade="1A"/>
              </w:rPr>
              <w:t>四</w:t>
            </w:r>
            <w:r w:rsidRPr="0003235D">
              <w:rPr>
                <w:rFonts w:ascii="宋体" w:hAnsi="宋体" w:hint="eastAsia"/>
                <w:b/>
                <w:bCs/>
                <w:color w:val="171717" w:themeColor="background2" w:themeShade="1A"/>
              </w:rPr>
              <w:t>）</w:t>
            </w:r>
            <w:r>
              <w:rPr>
                <w:rFonts w:ascii="宋体" w:hAnsi="宋体" w:hint="eastAsia"/>
                <w:b/>
                <w:bCs/>
                <w:color w:val="171717" w:themeColor="background2" w:themeShade="1A"/>
              </w:rPr>
              <w:t>对</w:t>
            </w:r>
            <w:r w:rsidRPr="008055CE">
              <w:rPr>
                <w:rFonts w:ascii="宋体" w:hAnsi="宋体" w:hint="eastAsia"/>
                <w:b/>
                <w:bCs/>
                <w:color w:val="171717" w:themeColor="background2" w:themeShade="1A"/>
              </w:rPr>
              <w:t>学生社会责任感、创新精神和实践能力</w:t>
            </w:r>
            <w:r>
              <w:rPr>
                <w:rFonts w:ascii="宋体" w:hAnsi="宋体" w:hint="eastAsia"/>
                <w:b/>
                <w:bCs/>
                <w:color w:val="171717" w:themeColor="background2" w:themeShade="1A"/>
              </w:rPr>
              <w:t>的</w:t>
            </w:r>
            <w:r w:rsidRPr="008055CE">
              <w:rPr>
                <w:rFonts w:ascii="宋体" w:hAnsi="宋体" w:hint="eastAsia"/>
                <w:b/>
                <w:bCs/>
                <w:color w:val="171717" w:themeColor="background2" w:themeShade="1A"/>
              </w:rPr>
              <w:t>培养</w:t>
            </w:r>
            <w:r w:rsidRPr="0003235D">
              <w:rPr>
                <w:rFonts w:ascii="宋体" w:hAnsi="宋体" w:hint="eastAsia"/>
                <w:b/>
                <w:bCs/>
                <w:color w:val="171717" w:themeColor="background2" w:themeShade="1A"/>
              </w:rPr>
              <w:t xml:space="preserve"> </w:t>
            </w:r>
          </w:p>
          <w:p w14:paraId="68D0230A" w14:textId="77777777" w:rsidR="00C63A98" w:rsidRPr="00F9623A" w:rsidRDefault="00C63A98" w:rsidP="005263B3">
            <w:pPr>
              <w:ind w:firstLineChars="200" w:firstLine="420"/>
              <w:rPr>
                <w:rFonts w:ascii="宋体" w:hAnsi="宋体"/>
                <w:color w:val="171717" w:themeColor="background2" w:themeShade="1A"/>
              </w:rPr>
            </w:pPr>
            <w:r w:rsidRPr="00F9623A">
              <w:rPr>
                <w:rFonts w:ascii="宋体" w:hAnsi="宋体" w:hint="eastAsia"/>
                <w:color w:val="171717" w:themeColor="background2" w:themeShade="1A"/>
              </w:rPr>
              <w:t>学校开展丰富多彩、健康有益的校园文化活动</w:t>
            </w:r>
            <w:r>
              <w:rPr>
                <w:rFonts w:ascii="宋体" w:hAnsi="宋体" w:hint="eastAsia"/>
                <w:color w:val="171717" w:themeColor="background2" w:themeShade="1A"/>
              </w:rPr>
              <w:t>，并以“江淮生态大走廊”课程基地，德育基地为依托，开展学生社会实践活动，来</w:t>
            </w:r>
            <w:r w:rsidRPr="00F9623A">
              <w:rPr>
                <w:rFonts w:ascii="宋体" w:hAnsi="宋体" w:hint="eastAsia"/>
                <w:color w:val="171717" w:themeColor="background2" w:themeShade="1A"/>
              </w:rPr>
              <w:t>加强学校文化建设</w:t>
            </w:r>
            <w:r>
              <w:rPr>
                <w:rFonts w:ascii="宋体" w:hAnsi="宋体" w:hint="eastAsia"/>
                <w:color w:val="171717" w:themeColor="background2" w:themeShade="1A"/>
              </w:rPr>
              <w:t>，培养学生社会责任感，创新精神和实践能力，树立学生正确的价值观，</w:t>
            </w:r>
            <w:r w:rsidRPr="00F9623A">
              <w:rPr>
                <w:rFonts w:ascii="宋体" w:hAnsi="宋体" w:hint="eastAsia"/>
                <w:color w:val="171717" w:themeColor="background2" w:themeShade="1A"/>
              </w:rPr>
              <w:t>促进学生全面全能</w:t>
            </w:r>
            <w:r>
              <w:rPr>
                <w:rFonts w:ascii="宋体" w:hAnsi="宋体" w:hint="eastAsia"/>
                <w:color w:val="171717" w:themeColor="background2" w:themeShade="1A"/>
              </w:rPr>
              <w:t>的</w:t>
            </w:r>
            <w:r w:rsidRPr="00F9623A">
              <w:rPr>
                <w:rFonts w:ascii="宋体" w:hAnsi="宋体" w:hint="eastAsia"/>
                <w:color w:val="171717" w:themeColor="background2" w:themeShade="1A"/>
              </w:rPr>
              <w:t>发展。</w:t>
            </w:r>
          </w:p>
          <w:p w14:paraId="13DD19EA" w14:textId="77777777" w:rsidR="00C63A98" w:rsidRDefault="00C63A98" w:rsidP="005263B3">
            <w:pPr>
              <w:ind w:firstLineChars="200" w:firstLine="420"/>
              <w:rPr>
                <w:rFonts w:ascii="宋体" w:hAnsi="宋体"/>
                <w:color w:val="171717" w:themeColor="background2" w:themeShade="1A"/>
              </w:rPr>
            </w:pPr>
            <w:r w:rsidRPr="00F9623A">
              <w:rPr>
                <w:rFonts w:ascii="宋体" w:hAnsi="宋体" w:hint="eastAsia"/>
                <w:color w:val="171717" w:themeColor="background2" w:themeShade="1A"/>
              </w:rPr>
              <w:t>各年管会精心策划组织的双语演讲比赛，双语话剧表演，英语配音大赛，双语书法比赛，“我眼中的扬州”征文比赛，中国传统文化宣传周等活动,满足了学生个性特长发展的需要;同时也可以激发师生勤奋学习、务实创新的精神;又可以加强校风、学风的建设</w:t>
            </w:r>
            <w:r>
              <w:rPr>
                <w:rFonts w:ascii="宋体" w:hAnsi="宋体" w:hint="eastAsia"/>
                <w:color w:val="171717" w:themeColor="background2" w:themeShade="1A"/>
              </w:rPr>
              <w:t>。</w:t>
            </w:r>
          </w:p>
          <w:p w14:paraId="2437F356" w14:textId="77777777" w:rsidR="00C63A98" w:rsidRDefault="00C63A98" w:rsidP="005263B3">
            <w:pPr>
              <w:ind w:firstLineChars="200" w:firstLine="420"/>
              <w:rPr>
                <w:rFonts w:ascii="宋体" w:hAnsi="宋体"/>
                <w:color w:val="171717" w:themeColor="background2" w:themeShade="1A"/>
              </w:rPr>
            </w:pPr>
            <w:r>
              <w:rPr>
                <w:rFonts w:ascii="宋体" w:hAnsi="宋体" w:hint="eastAsia"/>
                <w:color w:val="171717" w:themeColor="background2" w:themeShade="1A"/>
              </w:rPr>
              <w:t>我校制定了</w:t>
            </w:r>
            <w:r w:rsidRPr="00F9623A">
              <w:rPr>
                <w:rFonts w:ascii="宋体" w:hAnsi="宋体" w:hint="eastAsia"/>
                <w:color w:val="171717" w:themeColor="background2" w:themeShade="1A"/>
              </w:rPr>
              <w:t>《仙城中学高中生社会实践活动实施方案》，并积极开发各种资源，为学生参加社会实践活动提供条件。我校从社会实际出发，结合时代背景还开展了一系列社会</w:t>
            </w:r>
            <w:r>
              <w:rPr>
                <w:rFonts w:ascii="宋体" w:hAnsi="宋体" w:hint="eastAsia"/>
                <w:color w:val="171717" w:themeColor="background2" w:themeShade="1A"/>
              </w:rPr>
              <w:t>主题</w:t>
            </w:r>
            <w:r w:rsidRPr="00F9623A">
              <w:rPr>
                <w:rFonts w:ascii="宋体" w:hAnsi="宋体" w:hint="eastAsia"/>
                <w:color w:val="171717" w:themeColor="background2" w:themeShade="1A"/>
              </w:rPr>
              <w:t>实践活动，包括 “遵守交通，珍爱生命”志愿者红路灯执勤、“三月下扬州”春游观光活动后、自然界生物标本采集、美术室外摄影、运河工程实地考察等。</w:t>
            </w:r>
            <w:r w:rsidRPr="00F9623A">
              <w:rPr>
                <w:rFonts w:ascii="宋体" w:hAnsi="宋体" w:cstheme="minorBidi" w:hint="eastAsia"/>
                <w:color w:val="171717" w:themeColor="background2" w:themeShade="1A"/>
              </w:rPr>
              <w:t>我校教师充分利用课堂教学这个主阵地，以学科知识为载体，再以</w:t>
            </w:r>
            <w:r>
              <w:rPr>
                <w:rFonts w:ascii="宋体" w:hAnsi="宋体" w:cstheme="minorBidi" w:hint="eastAsia"/>
                <w:color w:val="171717" w:themeColor="background2" w:themeShade="1A"/>
              </w:rPr>
              <w:t>课程和</w:t>
            </w:r>
            <w:r w:rsidRPr="00F9623A">
              <w:rPr>
                <w:rFonts w:ascii="宋体" w:hAnsi="宋体" w:cstheme="minorBidi" w:hint="eastAsia"/>
                <w:color w:val="171717" w:themeColor="background2" w:themeShade="1A"/>
              </w:rPr>
              <w:t>德育基地为依托，以班会，“国旗下讲话”等其他学生活动为形式，帮助学生提高思想觉悟，培养学生的社会责任感。</w:t>
            </w:r>
          </w:p>
          <w:p w14:paraId="117EEF1B" w14:textId="77777777" w:rsidR="00C63A98" w:rsidRPr="00303022" w:rsidRDefault="00C63A98" w:rsidP="005263B3">
            <w:pPr>
              <w:ind w:firstLineChars="200" w:firstLine="420"/>
              <w:rPr>
                <w:rFonts w:ascii="宋体" w:hAnsi="宋体"/>
                <w:color w:val="171717" w:themeColor="background2" w:themeShade="1A"/>
              </w:rPr>
            </w:pPr>
            <w:r w:rsidRPr="00F9623A">
              <w:rPr>
                <w:rFonts w:ascii="宋体" w:hAnsi="宋体" w:hint="eastAsia"/>
                <w:color w:val="171717" w:themeColor="background2" w:themeShade="1A"/>
              </w:rPr>
              <w:t>此外学校创立了学生会、播音俱乐部、文学社、话剧社、英语角、滑板社、影视社、故事会、</w:t>
            </w:r>
            <w:proofErr w:type="gramStart"/>
            <w:r w:rsidRPr="00F9623A">
              <w:rPr>
                <w:rFonts w:ascii="宋体" w:hAnsi="宋体" w:hint="eastAsia"/>
                <w:color w:val="171717" w:themeColor="background2" w:themeShade="1A"/>
              </w:rPr>
              <w:t>动漫社</w:t>
            </w:r>
            <w:proofErr w:type="gramEnd"/>
            <w:r w:rsidRPr="00F9623A">
              <w:rPr>
                <w:rFonts w:ascii="宋体" w:hAnsi="宋体" w:hint="eastAsia"/>
                <w:color w:val="171717" w:themeColor="background2" w:themeShade="1A"/>
              </w:rPr>
              <w:t>、摄影艺术团、舞蹈艺术团、合唱团等1</w:t>
            </w:r>
            <w:r w:rsidRPr="00F9623A">
              <w:rPr>
                <w:rFonts w:ascii="宋体" w:hAnsi="宋体"/>
                <w:color w:val="171717" w:themeColor="background2" w:themeShade="1A"/>
              </w:rPr>
              <w:t>00</w:t>
            </w:r>
            <w:r w:rsidRPr="00F9623A">
              <w:rPr>
                <w:rFonts w:ascii="宋体" w:hAnsi="宋体" w:hint="eastAsia"/>
                <w:color w:val="171717" w:themeColor="background2" w:themeShade="1A"/>
              </w:rPr>
              <w:t>多个社团，给学生提供了宝贵的机会来总结和分享学习经验。并举行了一系列的汇报展演和竞赛，鼓励学生创新。</w:t>
            </w:r>
          </w:p>
          <w:p w14:paraId="4DA78F83"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三、</w:t>
            </w:r>
            <w:r>
              <w:rPr>
                <w:rFonts w:ascii="宋体" w:hAnsi="宋体" w:cstheme="minorBidi" w:hint="eastAsia"/>
                <w:b/>
                <w:bCs/>
                <w:color w:val="171717" w:themeColor="background2" w:themeShade="1A"/>
              </w:rPr>
              <w:t>全面应用高效教学方式，充分发挥学生主体作用，收获优秀学习和教学创新成果</w:t>
            </w:r>
          </w:p>
          <w:p w14:paraId="303970FA"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（一）高效的课堂学习和多样的学习方法</w:t>
            </w:r>
          </w:p>
          <w:p w14:paraId="26AFFF3D" w14:textId="77777777" w:rsidR="00C63A98" w:rsidRPr="00F9623A" w:rsidRDefault="00C63A98" w:rsidP="005263B3">
            <w:pPr>
              <w:ind w:firstLineChars="200" w:firstLine="420"/>
              <w:rPr>
                <w:rFonts w:ascii="宋体" w:hAnsi="宋体" w:cstheme="minorBidi"/>
                <w:color w:val="171717" w:themeColor="background2" w:themeShade="1A"/>
              </w:rPr>
            </w:pPr>
            <w:r w:rsidRPr="00F9623A">
              <w:rPr>
                <w:rFonts w:ascii="宋体" w:hAnsi="宋体" w:cstheme="minorBidi" w:hint="eastAsia"/>
                <w:color w:val="171717" w:themeColor="background2" w:themeShade="1A"/>
              </w:rPr>
              <w:t>高效课堂</w:t>
            </w:r>
            <w:r>
              <w:rPr>
                <w:rFonts w:ascii="宋体" w:hAnsi="宋体" w:cstheme="minorBidi" w:hint="eastAsia"/>
                <w:color w:val="171717" w:themeColor="background2" w:themeShade="1A"/>
              </w:rPr>
              <w:t>即</w:t>
            </w:r>
            <w:r w:rsidRPr="00F9623A">
              <w:rPr>
                <w:rFonts w:ascii="宋体" w:hAnsi="宋体" w:cstheme="minorBidi" w:hint="eastAsia"/>
                <w:color w:val="171717" w:themeColor="background2" w:themeShade="1A"/>
              </w:rPr>
              <w:t>教学过程的最优化，教育效果的最大化</w:t>
            </w:r>
            <w:r>
              <w:rPr>
                <w:rFonts w:ascii="宋体" w:hAnsi="宋体" w:cstheme="minorBidi" w:hint="eastAsia"/>
                <w:color w:val="171717" w:themeColor="background2" w:themeShade="1A"/>
              </w:rPr>
              <w:t>，从而促进</w:t>
            </w:r>
            <w:r w:rsidRPr="00F9623A">
              <w:rPr>
                <w:rFonts w:ascii="宋体" w:hAnsi="宋体" w:cstheme="minorBidi" w:hint="eastAsia"/>
                <w:color w:val="171717" w:themeColor="background2" w:themeShade="1A"/>
              </w:rPr>
              <w:t>师生的共同进步，知识和素养的共同提高。为打造高效课堂，我校精心制作适合</w:t>
            </w:r>
            <w:proofErr w:type="gramStart"/>
            <w:r w:rsidRPr="00F9623A">
              <w:rPr>
                <w:rFonts w:ascii="宋体" w:hAnsi="宋体" w:cstheme="minorBidi" w:hint="eastAsia"/>
                <w:color w:val="171717" w:themeColor="background2" w:themeShade="1A"/>
              </w:rPr>
              <w:t>本校学</w:t>
            </w:r>
            <w:proofErr w:type="gramEnd"/>
            <w:r w:rsidRPr="00F9623A">
              <w:rPr>
                <w:rFonts w:ascii="宋体" w:hAnsi="宋体" w:cstheme="minorBidi" w:hint="eastAsia"/>
                <w:color w:val="171717" w:themeColor="background2" w:themeShade="1A"/>
              </w:rPr>
              <w:t>情的省级市级校本作业、班本作业，对学生因材施学和“分层教学”，针对不同的基础知识与学习能力、不同个性特征及心理倾向的学生，运用不同的教学方法进行教学。</w:t>
            </w:r>
          </w:p>
          <w:p w14:paraId="48DF8786" w14:textId="77777777" w:rsidR="00C63A98" w:rsidRPr="00F9623A" w:rsidRDefault="00C63A98" w:rsidP="005263B3">
            <w:pPr>
              <w:autoSpaceDE w:val="0"/>
              <w:autoSpaceDN w:val="0"/>
              <w:adjustRightInd w:val="0"/>
              <w:ind w:firstLineChars="200" w:firstLine="420"/>
              <w:rPr>
                <w:rFonts w:ascii="宋体" w:hAnsi="宋体" w:cs="宋体"/>
                <w:color w:val="171717" w:themeColor="background2" w:themeShade="1A"/>
                <w:kern w:val="0"/>
              </w:rPr>
            </w:pPr>
            <w:r w:rsidRPr="00F9623A">
              <w:rPr>
                <w:rFonts w:ascii="宋体" w:hAnsi="宋体" w:cs="宋体" w:hint="eastAsia"/>
                <w:color w:val="171717" w:themeColor="background2" w:themeShade="1A"/>
                <w:kern w:val="0"/>
                <w:lang w:val="zh-CN"/>
              </w:rPr>
              <w:t>对学生进行多样学法指导。推行小组合作学习，充分调动学生的自主学习积极性，培养学生的自主学习能力</w:t>
            </w:r>
            <w:r>
              <w:rPr>
                <w:rFonts w:ascii="宋体" w:hAnsi="宋体" w:cs="宋体" w:hint="eastAsia"/>
                <w:color w:val="171717" w:themeColor="background2" w:themeShade="1A"/>
                <w:kern w:val="0"/>
                <w:lang w:val="zh-CN"/>
              </w:rPr>
              <w:t>。</w:t>
            </w:r>
            <w:r w:rsidRPr="00F9623A">
              <w:rPr>
                <w:rFonts w:ascii="宋体" w:hAnsi="宋体" w:cs="宋体" w:hint="eastAsia"/>
                <w:color w:val="171717" w:themeColor="background2" w:themeShade="1A"/>
                <w:kern w:val="0"/>
                <w:lang w:val="zh-CN"/>
              </w:rPr>
              <w:t>利用升旗仪式和班会</w:t>
            </w:r>
            <w:proofErr w:type="gramStart"/>
            <w:r w:rsidRPr="00F9623A">
              <w:rPr>
                <w:rFonts w:ascii="宋体" w:hAnsi="宋体" w:cs="宋体" w:hint="eastAsia"/>
                <w:color w:val="171717" w:themeColor="background2" w:themeShade="1A"/>
                <w:kern w:val="0"/>
                <w:lang w:val="zh-CN"/>
              </w:rPr>
              <w:t>课组织</w:t>
            </w:r>
            <w:proofErr w:type="gramEnd"/>
            <w:r w:rsidRPr="00F9623A">
              <w:rPr>
                <w:rFonts w:ascii="宋体" w:hAnsi="宋体" w:cs="宋体" w:hint="eastAsia"/>
                <w:color w:val="171717" w:themeColor="background2" w:themeShade="1A"/>
                <w:kern w:val="0"/>
                <w:lang w:val="zh-CN"/>
              </w:rPr>
              <w:t>学生进行学习方法学习心得交流，促使广大学生优化自己的学习方式，如每年的</w:t>
            </w:r>
            <w:r w:rsidRPr="00F9623A">
              <w:rPr>
                <w:rFonts w:ascii="宋体" w:hAnsi="宋体" w:cs="宋体" w:hint="eastAsia"/>
                <w:color w:val="171717" w:themeColor="background2" w:themeShade="1A"/>
                <w:kern w:val="0"/>
              </w:rPr>
              <w:t>6</w:t>
            </w:r>
            <w:r w:rsidRPr="00F9623A">
              <w:rPr>
                <w:rFonts w:ascii="宋体" w:hAnsi="宋体" w:cs="宋体" w:hint="eastAsia"/>
                <w:color w:val="171717" w:themeColor="background2" w:themeShade="1A"/>
                <w:kern w:val="0"/>
                <w:lang w:val="zh-CN"/>
              </w:rPr>
              <w:t>月底邀请高考成功学子做学习经验报告；</w:t>
            </w:r>
            <w:r w:rsidRPr="00F9623A">
              <w:rPr>
                <w:rFonts w:ascii="宋体" w:hAnsi="宋体" w:cs="宋体" w:hint="eastAsia"/>
                <w:color w:val="171717" w:themeColor="background2" w:themeShade="1A"/>
                <w:kern w:val="0"/>
              </w:rPr>
              <w:t>9</w:t>
            </w:r>
            <w:r w:rsidRPr="00F9623A">
              <w:rPr>
                <w:rFonts w:ascii="宋体" w:hAnsi="宋体" w:cs="宋体" w:hint="eastAsia"/>
                <w:color w:val="171717" w:themeColor="background2" w:themeShade="1A"/>
                <w:kern w:val="0"/>
                <w:lang w:val="zh-CN"/>
              </w:rPr>
              <w:t>月初各年级部举办优秀学生学习经验介绍。充分利用橱窗、展板等展出学生学习成果，引导学生改进学习方法。</w:t>
            </w:r>
          </w:p>
          <w:p w14:paraId="425EFAA5" w14:textId="77777777" w:rsidR="00C63A98"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（二）</w:t>
            </w:r>
            <w:r>
              <w:rPr>
                <w:rFonts w:ascii="宋体" w:hAnsi="宋体" w:cstheme="minorBidi" w:hint="eastAsia"/>
                <w:b/>
                <w:bCs/>
                <w:color w:val="171717" w:themeColor="background2" w:themeShade="1A"/>
              </w:rPr>
              <w:t>验证性、探究性和实践性实验教学有机结合</w:t>
            </w:r>
          </w:p>
          <w:p w14:paraId="50C2530C" w14:textId="77777777" w:rsidR="00C63A98" w:rsidRPr="00F9623A" w:rsidRDefault="00C63A98" w:rsidP="005263B3">
            <w:pPr>
              <w:autoSpaceDE w:val="0"/>
              <w:autoSpaceDN w:val="0"/>
              <w:adjustRightInd w:val="0"/>
              <w:ind w:firstLineChars="200" w:firstLine="420"/>
              <w:rPr>
                <w:rFonts w:ascii="宋体" w:hAnsi="宋体" w:cstheme="minorBidi"/>
                <w:color w:val="000000" w:themeColor="text1"/>
              </w:rPr>
            </w:pPr>
            <w:r w:rsidRPr="00F9623A">
              <w:rPr>
                <w:rFonts w:ascii="宋体" w:hAnsi="宋体" w:cstheme="minorBidi" w:hint="eastAsia"/>
                <w:color w:val="000000" w:themeColor="text1"/>
              </w:rPr>
              <w:t>以课题研究</w:t>
            </w:r>
            <w:r>
              <w:rPr>
                <w:rFonts w:ascii="宋体" w:hAnsi="宋体" w:cstheme="minorBidi" w:hint="eastAsia"/>
                <w:color w:val="000000" w:themeColor="text1"/>
              </w:rPr>
              <w:t>来</w:t>
            </w:r>
            <w:r w:rsidRPr="00F9623A">
              <w:rPr>
                <w:rFonts w:ascii="宋体" w:hAnsi="宋体" w:cstheme="minorBidi" w:hint="eastAsia"/>
                <w:color w:val="000000" w:themeColor="text1"/>
              </w:rPr>
              <w:t>指导学生开展研究性学习。学校制定了《扬州市仙城中学研究性学习课程实</w:t>
            </w:r>
            <w:r w:rsidRPr="00F9623A">
              <w:rPr>
                <w:rFonts w:ascii="宋体" w:hAnsi="宋体" w:cstheme="minorBidi" w:hint="eastAsia"/>
                <w:color w:val="000000" w:themeColor="text1"/>
              </w:rPr>
              <w:lastRenderedPageBreak/>
              <w:t>施方案》，明确了研究性学习实施的流程、研究性学习学校管理体系、研究性学习评价机制。教师在指导课题研究时，不再是单一学科教学，而是以综合性的问题情境为出发点重新设计课程，在多门学科知识中寻找共同因子，建立学科间的内在联系，即跨学科综合性教学。</w:t>
            </w:r>
          </w:p>
          <w:p w14:paraId="49F8DBA9" w14:textId="77777777" w:rsidR="00C63A98" w:rsidRDefault="00C63A98" w:rsidP="005263B3">
            <w:pPr>
              <w:ind w:firstLineChars="200" w:firstLine="420"/>
              <w:rPr>
                <w:rFonts w:ascii="宋体" w:hAnsi="宋体"/>
                <w:color w:val="171717" w:themeColor="background2" w:themeShade="1A"/>
              </w:rPr>
            </w:pPr>
            <w:r w:rsidRPr="00F9623A">
              <w:rPr>
                <w:rFonts w:ascii="宋体" w:hAnsi="宋体" w:hint="eastAsia"/>
                <w:color w:val="171717" w:themeColor="background2" w:themeShade="1A"/>
              </w:rPr>
              <w:t>我校在2</w:t>
            </w:r>
            <w:r w:rsidRPr="00F9623A">
              <w:rPr>
                <w:rFonts w:ascii="宋体" w:hAnsi="宋体"/>
                <w:color w:val="171717" w:themeColor="background2" w:themeShade="1A"/>
              </w:rPr>
              <w:t>020</w:t>
            </w:r>
            <w:r w:rsidRPr="00F9623A">
              <w:rPr>
                <w:rFonts w:ascii="宋体" w:hAnsi="宋体" w:hint="eastAsia"/>
                <w:color w:val="171717" w:themeColor="background2" w:themeShade="1A"/>
              </w:rPr>
              <w:t>年建立了“江淮生态大走廊(扬州)综合实践活动课程基地”，</w:t>
            </w:r>
            <w:r>
              <w:rPr>
                <w:rFonts w:ascii="宋体" w:hAnsi="宋体" w:hint="eastAsia"/>
                <w:color w:val="171717" w:themeColor="background2" w:themeShade="1A"/>
              </w:rPr>
              <w:t>包含百余本自主研发的校本课程，</w:t>
            </w:r>
            <w:r w:rsidRPr="00F9623A">
              <w:rPr>
                <w:rFonts w:ascii="宋体" w:hAnsi="宋体" w:hint="eastAsia"/>
                <w:color w:val="171717" w:themeColor="background2" w:themeShade="1A"/>
              </w:rPr>
              <w:t>极具特色和意义。以江淮生态大走廊（扬州）优质的自然、历史与社会文化资源作为综合实践活动课程的资源，按照综合实践活动的研究性学习、社会实践、志愿服务三种课程形式的不同要求，建构相应的教学模型，提炼并确定课程主题与内容，在学校总体的课程框架下，具体设置并实施综合实践活动课程。</w:t>
            </w:r>
          </w:p>
          <w:p w14:paraId="6B0FB63D" w14:textId="77777777" w:rsidR="00C63A98" w:rsidRPr="008055CE" w:rsidRDefault="00C63A98" w:rsidP="005263B3">
            <w:pPr>
              <w:ind w:firstLineChars="200" w:firstLine="420"/>
              <w:rPr>
                <w:rFonts w:ascii="宋体" w:hAnsi="宋体" w:cstheme="minorBidi"/>
                <w:color w:val="171717" w:themeColor="background2" w:themeShade="1A"/>
              </w:rPr>
            </w:pPr>
            <w:r w:rsidRPr="00684186">
              <w:rPr>
                <w:rFonts w:ascii="宋体" w:hAnsi="宋体" w:cstheme="minorEastAsia" w:hint="eastAsia"/>
              </w:rPr>
              <w:t>为培养学生的创新能力和实践能力，</w:t>
            </w:r>
            <w:r>
              <w:rPr>
                <w:rFonts w:ascii="宋体" w:hAnsi="宋体" w:cstheme="minorEastAsia" w:hint="eastAsia"/>
              </w:rPr>
              <w:t>学校</w:t>
            </w:r>
            <w:r w:rsidRPr="00F9623A">
              <w:rPr>
                <w:rFonts w:ascii="宋体" w:hAnsi="宋体" w:hint="eastAsia"/>
              </w:rPr>
              <w:t>制定了《理化生实验室开放管理制度》，保障各科实验的有序高效完成，方便学生开展自主学习、合作探究、探索实践、创新设计等活动，</w:t>
            </w:r>
            <w:r w:rsidRPr="00684186">
              <w:rPr>
                <w:rFonts w:ascii="宋体" w:hAnsi="宋体" w:cstheme="minorEastAsia" w:hint="eastAsia"/>
              </w:rPr>
              <w:t>开展了验证性实验和探究性实验教学</w:t>
            </w:r>
            <w:r>
              <w:rPr>
                <w:rFonts w:ascii="宋体" w:hAnsi="宋体" w:cstheme="minorEastAsia" w:hint="eastAsia"/>
              </w:rPr>
              <w:t>。</w:t>
            </w:r>
            <w:r w:rsidRPr="0003235D">
              <w:rPr>
                <w:rFonts w:ascii="宋体" w:hAnsi="宋体" w:hint="eastAsia"/>
              </w:rPr>
              <w:t>我校</w:t>
            </w:r>
            <w:r>
              <w:rPr>
                <w:rFonts w:ascii="宋体" w:hAnsi="宋体" w:hint="eastAsia"/>
              </w:rPr>
              <w:t>有</w:t>
            </w:r>
            <w:r w:rsidRPr="0003235D">
              <w:rPr>
                <w:rFonts w:ascii="宋体" w:hAnsi="宋体" w:hint="eastAsia"/>
              </w:rPr>
              <w:t>实验和实践室40多间，包括物化生实验室，创新、探索、数字等特色实验室，英体美和通用技术实践教室，设施完备，功能齐全，</w:t>
            </w:r>
            <w:r>
              <w:rPr>
                <w:rFonts w:ascii="宋体" w:hAnsi="宋体" w:hint="eastAsia"/>
              </w:rPr>
              <w:t>对学生</w:t>
            </w:r>
            <w:r w:rsidRPr="00F9623A">
              <w:rPr>
                <w:rFonts w:ascii="宋体" w:hAnsi="宋体" w:hint="eastAsia"/>
              </w:rPr>
              <w:t>全面开放</w:t>
            </w:r>
            <w:r>
              <w:rPr>
                <w:rFonts w:ascii="宋体" w:hAnsi="宋体" w:hint="eastAsia"/>
              </w:rPr>
              <w:t>，</w:t>
            </w:r>
            <w:r w:rsidRPr="00F9623A">
              <w:rPr>
                <w:rFonts w:ascii="宋体" w:hAnsi="宋体" w:hint="eastAsia"/>
              </w:rPr>
              <w:t>为学生动手能力的提高搭建了平台。</w:t>
            </w:r>
            <w:r w:rsidRPr="00684186">
              <w:rPr>
                <w:rFonts w:ascii="宋体" w:hAnsi="宋体" w:cstheme="minorEastAsia" w:hint="eastAsia"/>
              </w:rPr>
              <w:t>让学生设计实验方案，选取实验器材，采取不同的方法，验证实验结果</w:t>
            </w:r>
            <w:r w:rsidRPr="00F9623A">
              <w:rPr>
                <w:rFonts w:ascii="宋体" w:hAnsi="宋体" w:hint="eastAsia"/>
              </w:rPr>
              <w:t>。</w:t>
            </w:r>
          </w:p>
          <w:p w14:paraId="54CF25D0" w14:textId="77777777" w:rsidR="00C63A98" w:rsidRPr="002B4346" w:rsidRDefault="00C63A98" w:rsidP="005263B3">
            <w:pPr>
              <w:adjustRightInd w:val="0"/>
              <w:ind w:firstLineChars="196" w:firstLine="413"/>
              <w:rPr>
                <w:rFonts w:ascii="宋体" w:hAnsi="宋体" w:cstheme="minorBidi"/>
                <w:b/>
                <w:bCs/>
                <w:color w:val="171717" w:themeColor="background2" w:themeShade="1A"/>
              </w:rPr>
            </w:pPr>
            <w:r w:rsidRPr="002B4346">
              <w:rPr>
                <w:rFonts w:ascii="宋体" w:hAnsi="宋体" w:cstheme="minorBidi" w:hint="eastAsia"/>
                <w:b/>
                <w:bCs/>
                <w:color w:val="171717" w:themeColor="background2" w:themeShade="1A"/>
              </w:rPr>
              <w:t>（</w:t>
            </w:r>
            <w:r>
              <w:rPr>
                <w:rFonts w:ascii="宋体" w:hAnsi="宋体" w:cstheme="minorBidi" w:hint="eastAsia"/>
                <w:b/>
                <w:bCs/>
                <w:color w:val="171717" w:themeColor="background2" w:themeShade="1A"/>
              </w:rPr>
              <w:t>三</w:t>
            </w:r>
            <w:r w:rsidRPr="002B4346">
              <w:rPr>
                <w:rFonts w:ascii="宋体" w:hAnsi="宋体" w:cstheme="minorBidi" w:hint="eastAsia"/>
                <w:b/>
                <w:bCs/>
                <w:color w:val="171717" w:themeColor="background2" w:themeShade="1A"/>
              </w:rPr>
              <w:t>）</w:t>
            </w:r>
            <w:r>
              <w:rPr>
                <w:rFonts w:ascii="宋体" w:hAnsi="宋体" w:cstheme="minorBidi" w:hint="eastAsia"/>
                <w:b/>
                <w:bCs/>
                <w:color w:val="171717" w:themeColor="background2" w:themeShade="1A"/>
              </w:rPr>
              <w:t>优秀学习和教学创新成果颇丰</w:t>
            </w:r>
          </w:p>
          <w:p w14:paraId="29EA8CE2" w14:textId="77777777" w:rsidR="00C63A98" w:rsidRPr="00F9623A" w:rsidRDefault="00C63A98" w:rsidP="005263B3">
            <w:pPr>
              <w:ind w:firstLineChars="200" w:firstLine="420"/>
              <w:jc w:val="left"/>
              <w:rPr>
                <w:rFonts w:ascii="宋体" w:hAnsi="宋体" w:cstheme="minorBidi"/>
                <w:color w:val="171717" w:themeColor="background2" w:themeShade="1A"/>
              </w:rPr>
            </w:pPr>
            <w:r w:rsidRPr="00F9623A">
              <w:rPr>
                <w:rFonts w:ascii="宋体" w:hAnsi="宋体" w:cstheme="minorBidi" w:hint="eastAsia"/>
                <w:color w:val="171717" w:themeColor="background2" w:themeShade="1A"/>
              </w:rPr>
              <w:t>我校特别重视师资队伍的建设，不断壮大优秀教师团队，现在学校形成了一支特级</w:t>
            </w:r>
            <w:r w:rsidRPr="00F9623A">
              <w:rPr>
                <w:rFonts w:ascii="宋体" w:hAnsi="宋体" w:cstheme="minorBidi"/>
                <w:color w:val="171717" w:themeColor="background2" w:themeShade="1A"/>
              </w:rPr>
              <w:t>—</w:t>
            </w:r>
            <w:r w:rsidRPr="00F9623A">
              <w:rPr>
                <w:rFonts w:ascii="宋体" w:hAnsi="宋体" w:cstheme="minorBidi" w:hint="eastAsia"/>
                <w:color w:val="171717" w:themeColor="background2" w:themeShade="1A"/>
              </w:rPr>
              <w:t>市骨干</w:t>
            </w:r>
            <w:r w:rsidRPr="00F9623A">
              <w:rPr>
                <w:rFonts w:ascii="宋体" w:hAnsi="宋体" w:cstheme="minorBidi"/>
                <w:color w:val="171717" w:themeColor="background2" w:themeShade="1A"/>
              </w:rPr>
              <w:t>—</w:t>
            </w:r>
            <w:r w:rsidRPr="00F9623A">
              <w:rPr>
                <w:rFonts w:ascii="宋体" w:hAnsi="宋体" w:cstheme="minorBidi" w:hint="eastAsia"/>
                <w:color w:val="171717" w:themeColor="background2" w:themeShade="1A"/>
              </w:rPr>
              <w:t>区骨干</w:t>
            </w:r>
            <w:r w:rsidRPr="00F9623A">
              <w:rPr>
                <w:rFonts w:ascii="宋体" w:hAnsi="宋体" w:cstheme="minorBidi"/>
                <w:color w:val="171717" w:themeColor="background2" w:themeShade="1A"/>
              </w:rPr>
              <w:t>—</w:t>
            </w:r>
            <w:r w:rsidRPr="00F9623A">
              <w:rPr>
                <w:rFonts w:ascii="宋体" w:hAnsi="宋体" w:cstheme="minorBidi" w:hint="eastAsia"/>
                <w:color w:val="171717" w:themeColor="background2" w:themeShade="1A"/>
              </w:rPr>
              <w:t>校级骨干的优秀教师队伍</w:t>
            </w:r>
            <w:r>
              <w:rPr>
                <w:rFonts w:ascii="宋体" w:hAnsi="宋体" w:cstheme="minorBidi" w:hint="eastAsia"/>
                <w:color w:val="171717" w:themeColor="background2" w:themeShade="1A"/>
              </w:rPr>
              <w:t>，即</w:t>
            </w:r>
            <w:r w:rsidRPr="00F9623A">
              <w:rPr>
                <w:rFonts w:ascii="宋体" w:hAnsi="宋体" w:cstheme="minorBidi" w:hint="eastAsia"/>
                <w:color w:val="171717" w:themeColor="background2" w:themeShade="1A"/>
              </w:rPr>
              <w:t>以3位省级特级教师为核心领导，</w:t>
            </w:r>
            <w:r w:rsidRPr="00F9623A">
              <w:rPr>
                <w:rFonts w:ascii="宋体" w:hAnsi="宋体" w:cstheme="minorBidi"/>
                <w:color w:val="171717" w:themeColor="background2" w:themeShade="1A"/>
              </w:rPr>
              <w:t>22</w:t>
            </w:r>
            <w:r w:rsidRPr="00F9623A">
              <w:rPr>
                <w:rFonts w:ascii="宋体" w:hAnsi="宋体" w:cstheme="minorBidi" w:hint="eastAsia"/>
                <w:color w:val="171717" w:themeColor="background2" w:themeShade="1A"/>
              </w:rPr>
              <w:t>名市区市级学科带头人，</w:t>
            </w:r>
            <w:r>
              <w:rPr>
                <w:rFonts w:ascii="宋体" w:hAnsi="宋体" w:cstheme="minorBidi"/>
                <w:color w:val="171717" w:themeColor="background2" w:themeShade="1A"/>
              </w:rPr>
              <w:t>77</w:t>
            </w:r>
            <w:r w:rsidRPr="00F9623A">
              <w:rPr>
                <w:rFonts w:ascii="宋体" w:hAnsi="宋体" w:cstheme="minorBidi"/>
                <w:color w:val="171717" w:themeColor="background2" w:themeShade="1A"/>
              </w:rPr>
              <w:t>名</w:t>
            </w:r>
            <w:r w:rsidRPr="00F9623A">
              <w:rPr>
                <w:rFonts w:ascii="宋体" w:hAnsi="宋体" w:cstheme="minorBidi" w:hint="eastAsia"/>
                <w:color w:val="171717" w:themeColor="background2" w:themeShade="1A"/>
              </w:rPr>
              <w:t>市级区级骨干教师为主要成员。其中孟华校长，常国庆主任，李鑫林主任，分别创立了语文、数学和地理国家名师工作室，</w:t>
            </w:r>
            <w:r w:rsidRPr="00F9623A">
              <w:rPr>
                <w:rFonts w:ascii="宋体" w:hAnsi="宋体" w:cstheme="minorBidi"/>
                <w:color w:val="171717" w:themeColor="background2" w:themeShade="1A"/>
              </w:rPr>
              <w:t>32</w:t>
            </w:r>
            <w:r w:rsidRPr="00F9623A">
              <w:rPr>
                <w:rFonts w:ascii="宋体" w:hAnsi="宋体" w:cstheme="minorBidi" w:hint="eastAsia"/>
                <w:color w:val="171717" w:themeColor="background2" w:themeShade="1A"/>
              </w:rPr>
              <w:t>名教师成为省市区级各学科的名师工作室成员。孙义明主任、郭有春主任和管威主任和强玉荣老师为扬州市语数</w:t>
            </w:r>
            <w:proofErr w:type="gramStart"/>
            <w:r w:rsidRPr="00F9623A">
              <w:rPr>
                <w:rFonts w:ascii="宋体" w:hAnsi="宋体" w:cstheme="minorBidi" w:hint="eastAsia"/>
                <w:color w:val="171717" w:themeColor="background2" w:themeShade="1A"/>
              </w:rPr>
              <w:t>英核心备课组</w:t>
            </w:r>
            <w:proofErr w:type="gramEnd"/>
            <w:r w:rsidRPr="00F9623A">
              <w:rPr>
                <w:rFonts w:ascii="宋体" w:hAnsi="宋体" w:cstheme="minorBidi" w:hint="eastAsia"/>
                <w:color w:val="171717" w:themeColor="background2" w:themeShade="1A"/>
              </w:rPr>
              <w:t>成员，为我校教学指引了正确的方向。</w:t>
            </w:r>
          </w:p>
          <w:p w14:paraId="262B784B" w14:textId="77777777" w:rsidR="00C63A98" w:rsidRPr="00F9623A" w:rsidRDefault="00C63A98" w:rsidP="005263B3">
            <w:pPr>
              <w:ind w:firstLineChars="200" w:firstLine="420"/>
              <w:jc w:val="left"/>
              <w:rPr>
                <w:rFonts w:ascii="宋体" w:hAnsi="宋体" w:cstheme="minorBidi"/>
                <w:color w:val="171717" w:themeColor="background2" w:themeShade="1A"/>
              </w:rPr>
            </w:pPr>
            <w:r w:rsidRPr="00F9623A">
              <w:rPr>
                <w:rFonts w:ascii="宋体" w:hAnsi="宋体" w:cstheme="minorBidi" w:hint="eastAsia"/>
                <w:color w:val="171717" w:themeColor="background2" w:themeShade="1A"/>
              </w:rPr>
              <w:t>我校大力推进“青蓝工程”“名师工程”建设，组织教师加强理论学习，提高科研水平，为教师提供更多的外出培训渠道，拓宽教师视野。进一步发挥已有</w:t>
            </w:r>
            <w:r>
              <w:rPr>
                <w:rFonts w:ascii="宋体" w:hAnsi="宋体" w:cstheme="minorBidi" w:hint="eastAsia"/>
                <w:color w:val="171717" w:themeColor="background2" w:themeShade="1A"/>
              </w:rPr>
              <w:t>名师工作室</w:t>
            </w:r>
            <w:r w:rsidRPr="00F9623A">
              <w:rPr>
                <w:rFonts w:ascii="宋体" w:hAnsi="宋体" w:cstheme="minorBidi" w:hint="eastAsia"/>
                <w:color w:val="171717" w:themeColor="background2" w:themeShade="1A"/>
              </w:rPr>
              <w:t>的引领作用，力求在他们的带领下营造浓厚的教科研氛围，带领青年教师快速成长，争取做到名师引路，全员发展。</w:t>
            </w:r>
          </w:p>
          <w:p w14:paraId="6CB2A5F1" w14:textId="77777777" w:rsidR="00C63A98" w:rsidRPr="00303022" w:rsidRDefault="00C63A98" w:rsidP="005263B3">
            <w:pPr>
              <w:ind w:firstLineChars="200" w:firstLine="420"/>
              <w:jc w:val="left"/>
              <w:rPr>
                <w:rFonts w:ascii="宋体" w:hAnsi="宋体" w:cstheme="minorBidi"/>
                <w:color w:val="171717" w:themeColor="background2" w:themeShade="1A"/>
              </w:rPr>
            </w:pPr>
            <w:r w:rsidRPr="00F9623A">
              <w:rPr>
                <w:rFonts w:ascii="宋体" w:hAnsi="宋体" w:cstheme="minorBidi" w:hint="eastAsia"/>
                <w:color w:val="171717" w:themeColor="background2" w:themeShade="1A"/>
              </w:rPr>
              <w:t>同时，校级之间教学活动交流频繁，我校每年举行市级区级“同课异构”教学交流活动，区级市级学科研讨活动，骨干教师送教活动。许多优秀教师在各</w:t>
            </w:r>
            <w:proofErr w:type="gramStart"/>
            <w:r w:rsidRPr="00F9623A">
              <w:rPr>
                <w:rFonts w:ascii="宋体" w:hAnsi="宋体" w:cstheme="minorBidi" w:hint="eastAsia"/>
                <w:color w:val="171717" w:themeColor="background2" w:themeShade="1A"/>
              </w:rPr>
              <w:t>类赛课</w:t>
            </w:r>
            <w:proofErr w:type="gramEnd"/>
            <w:r w:rsidRPr="00F9623A">
              <w:rPr>
                <w:rFonts w:ascii="宋体" w:hAnsi="宋体" w:cstheme="minorBidi" w:hint="eastAsia"/>
                <w:color w:val="171717" w:themeColor="background2" w:themeShade="1A"/>
              </w:rPr>
              <w:t>和评比活动中脱颖而出，金杰老师，于楠老师，顾龙祥</w:t>
            </w:r>
            <w:proofErr w:type="gramStart"/>
            <w:r w:rsidRPr="00F9623A">
              <w:rPr>
                <w:rFonts w:ascii="宋体" w:hAnsi="宋体" w:cstheme="minorBidi" w:hint="eastAsia"/>
                <w:color w:val="171717" w:themeColor="background2" w:themeShade="1A"/>
              </w:rPr>
              <w:t>老师获</w:t>
            </w:r>
            <w:proofErr w:type="gramEnd"/>
            <w:r w:rsidRPr="00F9623A">
              <w:rPr>
                <w:rFonts w:ascii="宋体" w:hAnsi="宋体" w:cstheme="minorBidi" w:hint="eastAsia"/>
                <w:color w:val="171717" w:themeColor="background2" w:themeShade="1A"/>
              </w:rPr>
              <w:t>省优质课大赛一、二等奖，张婷、杭慧等获市级一等奖</w:t>
            </w:r>
            <w:r>
              <w:rPr>
                <w:rFonts w:ascii="宋体" w:hAnsi="宋体" w:cstheme="minorBidi" w:hint="eastAsia"/>
                <w:color w:val="171717" w:themeColor="background2" w:themeShade="1A"/>
              </w:rPr>
              <w:t>，等等。</w:t>
            </w:r>
            <w:r w:rsidRPr="00F9623A">
              <w:rPr>
                <w:rFonts w:ascii="宋体" w:hAnsi="宋体" w:cstheme="minorBidi" w:hint="eastAsia"/>
                <w:color w:val="171717" w:themeColor="background2" w:themeShade="1A"/>
              </w:rPr>
              <w:t>每年多位教师受邀到外校做专题讲座或汇报，如曲丽丽老师在</w:t>
            </w:r>
            <w:proofErr w:type="gramStart"/>
            <w:r w:rsidRPr="00F9623A">
              <w:rPr>
                <w:rFonts w:ascii="宋体" w:hAnsi="宋体" w:cstheme="minorBidi" w:hint="eastAsia"/>
                <w:color w:val="171717" w:themeColor="background2" w:themeShade="1A"/>
              </w:rPr>
              <w:t>邗江区</w:t>
            </w:r>
            <w:proofErr w:type="gramEnd"/>
            <w:r w:rsidRPr="00F9623A">
              <w:rPr>
                <w:rFonts w:ascii="宋体" w:hAnsi="宋体" w:cstheme="minorBidi" w:hint="eastAsia"/>
                <w:color w:val="171717" w:themeColor="background2" w:themeShade="1A"/>
              </w:rPr>
              <w:t>暑期教师培训教研活动做专题讲座、杨琴老师</w:t>
            </w:r>
            <w:r>
              <w:rPr>
                <w:rFonts w:ascii="宋体" w:hAnsi="宋体" w:cstheme="minorBidi" w:hint="eastAsia"/>
                <w:color w:val="171717" w:themeColor="background2" w:themeShade="1A"/>
              </w:rPr>
              <w:t>在</w:t>
            </w:r>
            <w:r w:rsidRPr="00F9623A">
              <w:rPr>
                <w:rFonts w:ascii="宋体" w:hAnsi="宋体" w:cstheme="minorBidi" w:hint="eastAsia"/>
                <w:color w:val="171717" w:themeColor="background2" w:themeShade="1A"/>
              </w:rPr>
              <w:t>仪征教研活动中做了关于书面表达的专题讲座等。</w:t>
            </w:r>
          </w:p>
          <w:p w14:paraId="1C950072" w14:textId="77777777" w:rsidR="00C63A98" w:rsidRDefault="00C63A98" w:rsidP="005263B3">
            <w:pPr>
              <w:ind w:firstLineChars="196" w:firstLine="413"/>
              <w:jc w:val="left"/>
              <w:rPr>
                <w:rFonts w:ascii="宋体" w:hAnsi="宋体"/>
                <w:b/>
                <w:bCs/>
                <w:color w:val="171717" w:themeColor="background2" w:themeShade="1A"/>
              </w:rPr>
            </w:pPr>
            <w:r w:rsidRPr="002B4346">
              <w:rPr>
                <w:rFonts w:ascii="宋体" w:hAnsi="宋体" w:hint="eastAsia"/>
                <w:b/>
                <w:bCs/>
                <w:color w:val="171717" w:themeColor="background2" w:themeShade="1A"/>
              </w:rPr>
              <w:t>四、</w:t>
            </w:r>
            <w:bookmarkStart w:id="1" w:name="_Hlk66221923"/>
            <w:r w:rsidRPr="002B4346">
              <w:rPr>
                <w:rFonts w:ascii="宋体" w:hAnsi="宋体" w:hint="eastAsia"/>
                <w:b/>
                <w:bCs/>
                <w:color w:val="171717" w:themeColor="background2" w:themeShade="1A"/>
              </w:rPr>
              <w:t>学校加大信息教育投入，推进信息技术与学科课程的整合，</w:t>
            </w:r>
            <w:bookmarkEnd w:id="1"/>
            <w:r>
              <w:rPr>
                <w:rFonts w:ascii="宋体" w:hAnsi="宋体" w:hint="eastAsia"/>
                <w:b/>
                <w:bCs/>
                <w:color w:val="171717" w:themeColor="background2" w:themeShade="1A"/>
              </w:rPr>
              <w:t>提高教师信息化素养</w:t>
            </w:r>
          </w:p>
          <w:p w14:paraId="1B3ECC7D" w14:textId="77777777" w:rsidR="00C63A98" w:rsidRPr="0037662A" w:rsidRDefault="00C63A98" w:rsidP="005263B3">
            <w:pPr>
              <w:ind w:firstLineChars="196" w:firstLine="413"/>
              <w:jc w:val="left"/>
              <w:rPr>
                <w:rFonts w:ascii="宋体" w:hAnsi="宋体"/>
                <w:b/>
                <w:bCs/>
              </w:rPr>
            </w:pPr>
            <w:r w:rsidRPr="0037662A">
              <w:rPr>
                <w:rFonts w:ascii="宋体" w:hAnsi="宋体" w:hint="eastAsia"/>
                <w:b/>
                <w:bCs/>
              </w:rPr>
              <w:t>（一）有计划</w:t>
            </w:r>
            <w:r>
              <w:rPr>
                <w:rFonts w:ascii="宋体" w:hAnsi="宋体" w:hint="eastAsia"/>
                <w:b/>
                <w:bCs/>
              </w:rPr>
              <w:t>、</w:t>
            </w:r>
            <w:r w:rsidRPr="0037662A">
              <w:rPr>
                <w:rFonts w:ascii="宋体" w:hAnsi="宋体" w:hint="eastAsia"/>
                <w:b/>
                <w:bCs/>
              </w:rPr>
              <w:t>有组织</w:t>
            </w:r>
            <w:r>
              <w:rPr>
                <w:rFonts w:ascii="宋体" w:hAnsi="宋体" w:hint="eastAsia"/>
                <w:b/>
                <w:bCs/>
              </w:rPr>
              <w:t>地推进</w:t>
            </w:r>
            <w:r w:rsidRPr="0037662A">
              <w:rPr>
                <w:rFonts w:ascii="宋体" w:hAnsi="宋体" w:hint="eastAsia"/>
                <w:b/>
                <w:bCs/>
              </w:rPr>
              <w:t>信息化教学</w:t>
            </w:r>
            <w:r>
              <w:rPr>
                <w:rFonts w:ascii="宋体" w:hAnsi="宋体" w:hint="eastAsia"/>
                <w:b/>
                <w:bCs/>
              </w:rPr>
              <w:t>整改进程，成效显著</w:t>
            </w:r>
          </w:p>
          <w:p w14:paraId="53379E4B" w14:textId="77777777" w:rsidR="00C63A98" w:rsidRPr="002B4346" w:rsidRDefault="00C63A98" w:rsidP="005263B3">
            <w:pPr>
              <w:ind w:firstLineChars="196" w:firstLine="412"/>
              <w:jc w:val="left"/>
              <w:rPr>
                <w:rFonts w:ascii="宋体" w:hAnsi="宋体"/>
                <w:b/>
                <w:bCs/>
                <w:color w:val="171717" w:themeColor="background2" w:themeShade="1A"/>
              </w:rPr>
            </w:pPr>
            <w:r w:rsidRPr="00F44A5D">
              <w:rPr>
                <w:rFonts w:ascii="宋体" w:hAnsi="宋体" w:hint="eastAsia"/>
              </w:rPr>
              <w:t>我校将“数字化校园”建设纳入学校发展规划，成立了以孟华校长为组长的创建“数字化校园”领导小组和管理小组，成立了信息网络中心，专门负责“数字化校园”的创建工作</w:t>
            </w:r>
            <w:r>
              <w:rPr>
                <w:rFonts w:ascii="宋体" w:hAnsi="宋体" w:hint="eastAsia"/>
              </w:rPr>
              <w:t>。</w:t>
            </w:r>
            <w:r w:rsidRPr="00696AD9">
              <w:rPr>
                <w:rFonts w:ascii="宋体" w:hAnsi="宋体" w:hint="eastAsia"/>
                <w:color w:val="171717" w:themeColor="background2" w:themeShade="1A"/>
              </w:rPr>
              <w:t>全面加强数字化校园、智慧校园建设</w:t>
            </w:r>
            <w:r>
              <w:rPr>
                <w:rFonts w:ascii="宋体" w:hAnsi="宋体" w:hint="eastAsia"/>
                <w:color w:val="171717" w:themeColor="background2" w:themeShade="1A"/>
              </w:rPr>
              <w:t>，并</w:t>
            </w:r>
            <w:r w:rsidRPr="00696AD9">
              <w:rPr>
                <w:rFonts w:ascii="宋体" w:hAnsi="宋体" w:hint="eastAsia"/>
                <w:color w:val="171717" w:themeColor="background2" w:themeShade="1A"/>
              </w:rPr>
              <w:t>规范信息技术与学科整合要求，推行硬性管理制度。</w:t>
            </w:r>
            <w:r w:rsidRPr="00F44A5D">
              <w:rPr>
                <w:rFonts w:ascii="宋体" w:hAnsi="宋体" w:hint="eastAsia"/>
              </w:rPr>
              <w:t>切实加强信息技术与学科整合使用培训。创设</w:t>
            </w:r>
            <w:r>
              <w:rPr>
                <w:rFonts w:ascii="宋体" w:hAnsi="宋体" w:hint="eastAsia"/>
              </w:rPr>
              <w:t>了</w:t>
            </w:r>
            <w:r w:rsidRPr="00F44A5D">
              <w:rPr>
                <w:rFonts w:ascii="宋体" w:hAnsi="宋体" w:hint="eastAsia"/>
              </w:rPr>
              <w:t>信息技术与学科整合的多种载体。落实互联网意识，引入</w:t>
            </w:r>
            <w:r>
              <w:rPr>
                <w:rFonts w:ascii="宋体" w:hAnsi="宋体" w:hint="eastAsia"/>
              </w:rPr>
              <w:t>了</w:t>
            </w:r>
            <w:r w:rsidRPr="00F44A5D">
              <w:rPr>
                <w:rFonts w:ascii="宋体" w:hAnsi="宋体" w:hint="eastAsia"/>
              </w:rPr>
              <w:t>大数据诊断系统。</w:t>
            </w:r>
            <w:r>
              <w:rPr>
                <w:rFonts w:ascii="宋体" w:hAnsi="宋体" w:hint="eastAsia"/>
              </w:rPr>
              <w:t>加深对信息技术教学的研究，积极申报省级信息化背景下的教改研究项目。</w:t>
            </w:r>
          </w:p>
          <w:p w14:paraId="17C076A5" w14:textId="77777777" w:rsidR="00C63A98" w:rsidRPr="002B4346" w:rsidRDefault="00C63A98" w:rsidP="005263B3">
            <w:pPr>
              <w:ind w:firstLineChars="200" w:firstLine="422"/>
              <w:jc w:val="left"/>
              <w:rPr>
                <w:rFonts w:ascii="宋体" w:hAnsi="宋体"/>
                <w:b/>
                <w:bCs/>
                <w:color w:val="171717" w:themeColor="background2" w:themeShade="1A"/>
              </w:rPr>
            </w:pPr>
            <w:r w:rsidRPr="002B4346">
              <w:rPr>
                <w:rFonts w:ascii="宋体" w:hAnsi="宋体" w:hint="eastAsia"/>
                <w:b/>
                <w:bCs/>
                <w:color w:val="171717" w:themeColor="background2" w:themeShade="1A"/>
              </w:rPr>
              <w:t>（</w:t>
            </w:r>
            <w:r>
              <w:rPr>
                <w:rFonts w:ascii="宋体" w:hAnsi="宋体" w:hint="eastAsia"/>
                <w:b/>
                <w:bCs/>
                <w:color w:val="171717" w:themeColor="background2" w:themeShade="1A"/>
              </w:rPr>
              <w:t>二</w:t>
            </w:r>
            <w:r w:rsidRPr="002B4346">
              <w:rPr>
                <w:rFonts w:ascii="宋体" w:hAnsi="宋体" w:hint="eastAsia"/>
                <w:b/>
                <w:bCs/>
                <w:color w:val="171717" w:themeColor="background2" w:themeShade="1A"/>
              </w:rPr>
              <w:t>）加大硬件、软件投入，构建数字化教育基础环境，促进各学科的信息化</w:t>
            </w:r>
          </w:p>
          <w:p w14:paraId="4D9451C9" w14:textId="77777777" w:rsidR="00C63A98" w:rsidRPr="00696AD9" w:rsidRDefault="00C63A98" w:rsidP="005263B3">
            <w:pPr>
              <w:ind w:firstLineChars="200" w:firstLine="420"/>
              <w:jc w:val="left"/>
              <w:rPr>
                <w:rFonts w:ascii="宋体" w:hAnsi="宋体"/>
                <w:color w:val="171717" w:themeColor="background2" w:themeShade="1A"/>
              </w:rPr>
            </w:pPr>
            <w:r w:rsidRPr="00F9623A">
              <w:rPr>
                <w:rFonts w:ascii="宋体" w:hAnsi="宋体" w:hint="eastAsia"/>
                <w:color w:val="171717" w:themeColor="background2" w:themeShade="1A"/>
              </w:rPr>
              <w:t>为培养教师信息化素养，学校不断加大基础设施与教师培训的投入，硬件方面：开设</w:t>
            </w:r>
            <w:r>
              <w:rPr>
                <w:rFonts w:ascii="宋体" w:hAnsi="宋体" w:hint="eastAsia"/>
                <w:color w:val="171717" w:themeColor="background2" w:themeShade="1A"/>
              </w:rPr>
              <w:t>智能专用</w:t>
            </w:r>
            <w:r w:rsidRPr="00F9623A">
              <w:rPr>
                <w:rFonts w:ascii="宋体" w:hAnsi="宋体" w:hint="eastAsia"/>
                <w:color w:val="171717" w:themeColor="background2" w:themeShade="1A"/>
              </w:rPr>
              <w:t>教室，促进校内校间教研交流，借助课堂观摩和录制，加深学习和反思。同时对学校中心机房网络进行改造，实现了千兆进校，百兆进班，</w:t>
            </w:r>
            <w:proofErr w:type="gramStart"/>
            <w:r w:rsidRPr="00F9623A">
              <w:rPr>
                <w:rFonts w:ascii="宋体" w:hAnsi="宋体" w:hint="eastAsia"/>
                <w:color w:val="171717" w:themeColor="background2" w:themeShade="1A"/>
              </w:rPr>
              <w:t>无线网全覆盖</w:t>
            </w:r>
            <w:proofErr w:type="gramEnd"/>
            <w:r w:rsidRPr="00F9623A">
              <w:rPr>
                <w:rFonts w:ascii="宋体" w:hAnsi="宋体" w:hint="eastAsia"/>
                <w:color w:val="171717" w:themeColor="background2" w:themeShade="1A"/>
              </w:rPr>
              <w:t>学校校园网络环境；升级教室数字化监控，</w:t>
            </w:r>
            <w:proofErr w:type="gramStart"/>
            <w:r w:rsidRPr="00F9623A">
              <w:rPr>
                <w:rFonts w:ascii="宋体" w:hAnsi="宋体" w:hint="eastAsia"/>
                <w:color w:val="171717" w:themeColor="background2" w:themeShade="1A"/>
              </w:rPr>
              <w:t>网络巡课常态</w:t>
            </w:r>
            <w:proofErr w:type="gramEnd"/>
            <w:r w:rsidRPr="00F9623A">
              <w:rPr>
                <w:rFonts w:ascii="宋体" w:hAnsi="宋体" w:hint="eastAsia"/>
                <w:color w:val="171717" w:themeColor="background2" w:themeShade="1A"/>
              </w:rPr>
              <w:t>化。软件方面：购置数字化教学软件，提供各学科个性化</w:t>
            </w:r>
            <w:r w:rsidRPr="00F9623A">
              <w:rPr>
                <w:rFonts w:ascii="宋体" w:hAnsi="宋体" w:hint="eastAsia"/>
                <w:color w:val="171717" w:themeColor="background2" w:themeShade="1A"/>
              </w:rPr>
              <w:lastRenderedPageBreak/>
              <w:t>教学场景，激发学生的学习兴趣，提高教学的趣味性，促进教师的教与学生的学的效率。学校购买学科网、</w:t>
            </w:r>
            <w:proofErr w:type="gramStart"/>
            <w:r w:rsidRPr="00F9623A">
              <w:rPr>
                <w:rFonts w:ascii="宋体" w:hAnsi="宋体" w:hint="eastAsia"/>
                <w:color w:val="171717" w:themeColor="background2" w:themeShade="1A"/>
              </w:rPr>
              <w:t>组卷网</w:t>
            </w:r>
            <w:proofErr w:type="gramEnd"/>
            <w:r w:rsidRPr="00F9623A">
              <w:rPr>
                <w:rFonts w:ascii="宋体" w:hAnsi="宋体" w:hint="eastAsia"/>
                <w:color w:val="171717" w:themeColor="background2" w:themeShade="1A"/>
              </w:rPr>
              <w:t>、“七天”阅卷系统,</w:t>
            </w:r>
            <w:r>
              <w:rPr>
                <w:rFonts w:ascii="宋体" w:hAnsi="宋体" w:hint="eastAsia"/>
                <w:color w:val="171717" w:themeColor="background2" w:themeShade="1A"/>
              </w:rPr>
              <w:t>实验预约平台，</w:t>
            </w:r>
            <w:r w:rsidRPr="00F9623A">
              <w:rPr>
                <w:rFonts w:ascii="宋体" w:hAnsi="宋体" w:hint="eastAsia"/>
                <w:color w:val="171717" w:themeColor="background2" w:themeShade="1A"/>
              </w:rPr>
              <w:t>优化、整合、教学资源。 购置了先进的教学设备，还对教师进行了专门的应用培训，为促进教师的信息化专业技能的掌握，每年学校都进行教师的信息化方面的技能比赛，达到以赛促练的目的。为进一步推进信息技术与各学科的深度融合，学校每学期都会外派教师参加各种学科培训，学习新的教育教学的理念与技能</w:t>
            </w:r>
            <w:r>
              <w:rPr>
                <w:rFonts w:ascii="宋体" w:hAnsi="宋体" w:hint="eastAsia"/>
                <w:color w:val="171717" w:themeColor="background2" w:themeShade="1A"/>
              </w:rPr>
              <w:t>，并每年</w:t>
            </w:r>
            <w:r w:rsidRPr="00F9623A">
              <w:rPr>
                <w:rFonts w:ascii="宋体" w:hAnsi="宋体" w:hint="eastAsia"/>
                <w:color w:val="171717" w:themeColor="background2" w:themeShade="1A"/>
              </w:rPr>
              <w:t>。</w:t>
            </w:r>
          </w:p>
          <w:p w14:paraId="4E126E8D" w14:textId="77777777" w:rsidR="00C63A98" w:rsidRPr="002B4346" w:rsidRDefault="00C63A98" w:rsidP="005263B3">
            <w:pPr>
              <w:ind w:firstLineChars="200" w:firstLine="422"/>
              <w:jc w:val="left"/>
              <w:rPr>
                <w:rFonts w:ascii="宋体" w:hAnsi="宋体"/>
                <w:b/>
                <w:bCs/>
                <w:color w:val="171717" w:themeColor="background2" w:themeShade="1A"/>
              </w:rPr>
            </w:pPr>
            <w:r w:rsidRPr="002B4346">
              <w:rPr>
                <w:rFonts w:ascii="宋体" w:hAnsi="宋体" w:hint="eastAsia"/>
                <w:b/>
                <w:bCs/>
                <w:color w:val="171717" w:themeColor="background2" w:themeShade="1A"/>
              </w:rPr>
              <w:t>（</w:t>
            </w:r>
            <w:r>
              <w:rPr>
                <w:rFonts w:ascii="宋体" w:hAnsi="宋体" w:hint="eastAsia"/>
                <w:b/>
                <w:bCs/>
                <w:color w:val="171717" w:themeColor="background2" w:themeShade="1A"/>
              </w:rPr>
              <w:t>三</w:t>
            </w:r>
            <w:r w:rsidRPr="002B4346">
              <w:rPr>
                <w:rFonts w:ascii="宋体" w:hAnsi="宋体" w:hint="eastAsia"/>
                <w:b/>
                <w:bCs/>
                <w:color w:val="171717" w:themeColor="background2" w:themeShade="1A"/>
              </w:rPr>
              <w:t>）搭建数字化资源平台，个性化推送教育教学资源，加强师生沟通交流</w:t>
            </w:r>
          </w:p>
          <w:p w14:paraId="3427EB98" w14:textId="77777777" w:rsidR="00C63A98" w:rsidRPr="00F9623A" w:rsidRDefault="00C63A98" w:rsidP="005263B3">
            <w:pPr>
              <w:ind w:firstLineChars="200" w:firstLine="420"/>
              <w:jc w:val="left"/>
              <w:rPr>
                <w:rFonts w:ascii="宋体" w:hAnsi="宋体"/>
                <w:color w:val="171717" w:themeColor="background2" w:themeShade="1A"/>
              </w:rPr>
            </w:pPr>
            <w:r w:rsidRPr="00F9623A">
              <w:rPr>
                <w:rFonts w:ascii="宋体" w:hAnsi="宋体" w:hint="eastAsia"/>
                <w:color w:val="171717" w:themeColor="background2" w:themeShade="1A"/>
              </w:rPr>
              <w:t>学校紧跟新时代的要求，利用数字化、大数据技术搭建数字化资源平台，构建教师发展档案、学生发展档案、网络选课</w:t>
            </w:r>
            <w:r>
              <w:rPr>
                <w:rFonts w:ascii="宋体" w:hAnsi="宋体" w:hint="eastAsia"/>
                <w:color w:val="171717" w:themeColor="background2" w:themeShade="1A"/>
              </w:rPr>
              <w:t>评课</w:t>
            </w:r>
            <w:r w:rsidRPr="00F9623A">
              <w:rPr>
                <w:rFonts w:ascii="宋体" w:hAnsi="宋体" w:hint="eastAsia"/>
                <w:color w:val="171717" w:themeColor="background2" w:themeShade="1A"/>
              </w:rPr>
              <w:t>、成绩查询与统计、家校互连、网络学习资源、利用学校门户网站、学校公众号、微信、QQ、钉钉，学瓣等为学生的学习进行针对性的资源推送。弥补了线下教学的不足，这种网络教学平台与线下课堂的混合式</w:t>
            </w:r>
            <w:proofErr w:type="gramStart"/>
            <w:r w:rsidRPr="00F9623A">
              <w:rPr>
                <w:rFonts w:ascii="宋体" w:hAnsi="宋体" w:hint="eastAsia"/>
                <w:color w:val="171717" w:themeColor="background2" w:themeShade="1A"/>
              </w:rPr>
              <w:t>教学既</w:t>
            </w:r>
            <w:proofErr w:type="gramEnd"/>
            <w:r w:rsidRPr="00F9623A">
              <w:rPr>
                <w:rFonts w:ascii="宋体" w:hAnsi="宋体" w:hint="eastAsia"/>
                <w:color w:val="171717" w:themeColor="background2" w:themeShade="1A"/>
              </w:rPr>
              <w:t>节约了时间，又提高了课堂效率，还能对教师的课堂活动，学生的课堂</w:t>
            </w:r>
            <w:proofErr w:type="gramStart"/>
            <w:r w:rsidRPr="00F9623A">
              <w:rPr>
                <w:rFonts w:ascii="宋体" w:hAnsi="宋体" w:hint="eastAsia"/>
                <w:color w:val="171717" w:themeColor="background2" w:themeShade="1A"/>
              </w:rPr>
              <w:t>学习全</w:t>
            </w:r>
            <w:proofErr w:type="gramEnd"/>
            <w:r w:rsidRPr="00F9623A">
              <w:rPr>
                <w:rFonts w:ascii="宋体" w:hAnsi="宋体" w:hint="eastAsia"/>
                <w:color w:val="171717" w:themeColor="background2" w:themeShade="1A"/>
              </w:rPr>
              <w:t>过程在线管理和评价，提高了管理和评价的时效性，</w:t>
            </w:r>
            <w:r>
              <w:rPr>
                <w:rFonts w:ascii="宋体" w:hAnsi="宋体" w:hint="eastAsia"/>
                <w:color w:val="171717" w:themeColor="background2" w:themeShade="1A"/>
              </w:rPr>
              <w:t>同时</w:t>
            </w:r>
            <w:r w:rsidRPr="00F9623A">
              <w:rPr>
                <w:rFonts w:ascii="宋体" w:hAnsi="宋体" w:hint="eastAsia"/>
                <w:color w:val="171717" w:themeColor="background2" w:themeShade="1A"/>
              </w:rPr>
              <w:t>加强班主任、任课教师与学生家长、学生的交流，从而实现社会、学校、家庭合力共育。尤其是在疫情期间为我校的教学提供了强有力的保障。</w:t>
            </w:r>
          </w:p>
          <w:p w14:paraId="7A85EDEC" w14:textId="77777777" w:rsidR="00C63A98" w:rsidRPr="00F9623A" w:rsidRDefault="00C63A98" w:rsidP="005263B3">
            <w:pPr>
              <w:ind w:firstLineChars="200" w:firstLine="420"/>
              <w:jc w:val="left"/>
              <w:rPr>
                <w:rFonts w:ascii="宋体" w:hAnsi="宋体"/>
                <w:color w:val="171717" w:themeColor="background2" w:themeShade="1A"/>
              </w:rPr>
            </w:pPr>
            <w:r w:rsidRPr="00F9623A">
              <w:rPr>
                <w:rFonts w:ascii="宋体" w:hAnsi="宋体" w:hint="eastAsia"/>
                <w:color w:val="171717" w:themeColor="background2" w:themeShade="1A"/>
              </w:rPr>
              <w:t>教师整合校园、网络的数字化教学资源，充分利用智慧云平台，实现资源共享，也有力地保证了学生的网络终端学习。教师利用网络查找资源，丰富自己的课堂素材与经验，学习网上好的课改经验。学校分教研组建立了课件库、试题库，把好的教学设计、教学课件、微课、试卷、</w:t>
            </w:r>
            <w:proofErr w:type="gramStart"/>
            <w:r w:rsidRPr="00F9623A">
              <w:rPr>
                <w:rFonts w:ascii="宋体" w:hAnsi="宋体" w:hint="eastAsia"/>
                <w:color w:val="171717" w:themeColor="background2" w:themeShade="1A"/>
              </w:rPr>
              <w:t>导学案等上</w:t>
            </w:r>
            <w:proofErr w:type="gramEnd"/>
            <w:r w:rsidRPr="00F9623A">
              <w:rPr>
                <w:rFonts w:ascii="宋体" w:hAnsi="宋体" w:hint="eastAsia"/>
                <w:color w:val="171717" w:themeColor="background2" w:themeShade="1A"/>
              </w:rPr>
              <w:t>传到学校教学管理平台，依托云平台覆盖个人的网络学习空间，实现师生资源共享，达到校园网络资源班班通，学习空间人人通。</w:t>
            </w:r>
          </w:p>
          <w:p w14:paraId="7F05706A" w14:textId="77777777" w:rsidR="00C63A98" w:rsidRPr="002B4346" w:rsidRDefault="00C63A98" w:rsidP="005263B3">
            <w:pPr>
              <w:ind w:firstLineChars="200" w:firstLine="422"/>
              <w:jc w:val="left"/>
              <w:rPr>
                <w:rFonts w:ascii="宋体" w:hAnsi="宋体"/>
                <w:b/>
                <w:bCs/>
                <w:color w:val="171717" w:themeColor="background2" w:themeShade="1A"/>
              </w:rPr>
            </w:pPr>
            <w:r w:rsidRPr="002B4346">
              <w:rPr>
                <w:rFonts w:ascii="宋体" w:hAnsi="宋体" w:hint="eastAsia"/>
                <w:b/>
                <w:bCs/>
                <w:color w:val="171717" w:themeColor="background2" w:themeShade="1A"/>
              </w:rPr>
              <w:t>（三）促进信息融合，开展混合式教学，参与校本和区域教学研究</w:t>
            </w:r>
          </w:p>
          <w:p w14:paraId="0EB6921D" w14:textId="77777777" w:rsidR="00C63A98" w:rsidRPr="00F9623A" w:rsidRDefault="00C63A98" w:rsidP="005263B3">
            <w:pPr>
              <w:ind w:firstLineChars="200" w:firstLine="420"/>
              <w:jc w:val="left"/>
              <w:rPr>
                <w:rFonts w:ascii="宋体" w:hAnsi="宋体"/>
                <w:color w:val="171717" w:themeColor="background2" w:themeShade="1A"/>
              </w:rPr>
            </w:pPr>
            <w:r w:rsidRPr="00F9623A">
              <w:rPr>
                <w:rFonts w:ascii="宋体" w:hAnsi="宋体" w:hint="eastAsia"/>
                <w:color w:val="171717" w:themeColor="background2" w:themeShade="1A"/>
              </w:rPr>
              <w:t>我校推进智慧校园建设，</w:t>
            </w:r>
            <w:r>
              <w:rPr>
                <w:rFonts w:ascii="宋体" w:hAnsi="宋体" w:hint="eastAsia"/>
                <w:color w:val="171717" w:themeColor="background2" w:themeShade="1A"/>
              </w:rPr>
              <w:t>对网络</w:t>
            </w:r>
            <w:r w:rsidRPr="00F9623A">
              <w:rPr>
                <w:rFonts w:ascii="宋体" w:hAnsi="宋体" w:hint="eastAsia"/>
                <w:color w:val="171717" w:themeColor="background2" w:themeShade="1A"/>
              </w:rPr>
              <w:t>班班通、室</w:t>
            </w:r>
            <w:proofErr w:type="gramStart"/>
            <w:r w:rsidRPr="00F9623A">
              <w:rPr>
                <w:rFonts w:ascii="宋体" w:hAnsi="宋体" w:hint="eastAsia"/>
                <w:color w:val="171717" w:themeColor="background2" w:themeShade="1A"/>
              </w:rPr>
              <w:t>室</w:t>
            </w:r>
            <w:proofErr w:type="gramEnd"/>
            <w:r w:rsidRPr="00F9623A">
              <w:rPr>
                <w:rFonts w:ascii="宋体" w:hAnsi="宋体" w:hint="eastAsia"/>
                <w:color w:val="171717" w:themeColor="background2" w:themeShade="1A"/>
              </w:rPr>
              <w:t>通、实现</w:t>
            </w:r>
            <w:r>
              <w:rPr>
                <w:rFonts w:ascii="宋体" w:hAnsi="宋体" w:hint="eastAsia"/>
                <w:color w:val="171717" w:themeColor="background2" w:themeShade="1A"/>
              </w:rPr>
              <w:t>全面升级换代，</w:t>
            </w:r>
            <w:r w:rsidRPr="00F44A5D">
              <w:rPr>
                <w:rFonts w:ascii="宋体" w:hAnsi="宋体" w:hint="eastAsia"/>
              </w:rPr>
              <w:t>引入“智慧课堂系统”，</w:t>
            </w:r>
            <w:r w:rsidRPr="00F44A5D">
              <w:rPr>
                <w:rFonts w:hint="eastAsia"/>
              </w:rPr>
              <w:t>实现教育信息化与教育的深度融合</w:t>
            </w:r>
            <w:r w:rsidRPr="00F9623A">
              <w:rPr>
                <w:rFonts w:ascii="宋体" w:hAnsi="宋体" w:hint="eastAsia"/>
                <w:color w:val="171717" w:themeColor="background2" w:themeShade="1A"/>
              </w:rPr>
              <w:t>。教师积极探索信息化环境下，教学内容及其呈现方式和学生的学习效率关系，实现教学资源与手段的优化，采取混合式教学打造高效课堂。在推进信息化融合的过程中</w:t>
            </w:r>
            <w:r>
              <w:rPr>
                <w:rFonts w:ascii="宋体" w:hAnsi="宋体" w:hint="eastAsia"/>
                <w:color w:val="171717" w:themeColor="background2" w:themeShade="1A"/>
              </w:rPr>
              <w:t>，</w:t>
            </w:r>
            <w:r w:rsidRPr="00F9623A">
              <w:rPr>
                <w:rFonts w:ascii="宋体" w:hAnsi="宋体" w:hint="eastAsia"/>
                <w:color w:val="171717" w:themeColor="background2" w:themeShade="1A"/>
              </w:rPr>
              <w:t>信息化教学方面获得</w:t>
            </w:r>
            <w:r>
              <w:rPr>
                <w:rFonts w:ascii="宋体" w:hAnsi="宋体" w:hint="eastAsia"/>
                <w:color w:val="171717" w:themeColor="background2" w:themeShade="1A"/>
              </w:rPr>
              <w:t>了可喜的</w:t>
            </w:r>
            <w:r w:rsidRPr="00F9623A">
              <w:rPr>
                <w:rFonts w:ascii="宋体" w:hAnsi="宋体" w:hint="eastAsia"/>
                <w:color w:val="171717" w:themeColor="background2" w:themeShade="1A"/>
              </w:rPr>
              <w:t>收获。</w:t>
            </w:r>
          </w:p>
          <w:p w14:paraId="0D1022E7" w14:textId="77777777" w:rsidR="00C63A98" w:rsidRPr="00F9623A" w:rsidRDefault="00C63A98" w:rsidP="005263B3">
            <w:pPr>
              <w:ind w:firstLineChars="200" w:firstLine="420"/>
              <w:jc w:val="left"/>
              <w:rPr>
                <w:rFonts w:ascii="宋体" w:hAnsi="宋体"/>
                <w:color w:val="171717" w:themeColor="background2" w:themeShade="1A"/>
              </w:rPr>
            </w:pPr>
            <w:r w:rsidRPr="00F9623A">
              <w:rPr>
                <w:rFonts w:ascii="宋体" w:hAnsi="宋体" w:hint="eastAsia"/>
                <w:color w:val="171717" w:themeColor="background2" w:themeShade="1A"/>
              </w:rPr>
              <w:t>1</w:t>
            </w:r>
            <w:r w:rsidRPr="00F9623A">
              <w:rPr>
                <w:rFonts w:ascii="宋体" w:hAnsi="宋体"/>
                <w:color w:val="171717" w:themeColor="background2" w:themeShade="1A"/>
              </w:rPr>
              <w:t>.</w:t>
            </w:r>
            <w:r w:rsidRPr="00F9623A">
              <w:rPr>
                <w:rFonts w:ascii="宋体" w:hAnsi="宋体" w:hint="eastAsia"/>
                <w:color w:val="171717" w:themeColor="background2" w:themeShade="1A"/>
              </w:rPr>
              <w:t>课题研究：为推进信息技术与课程的整合，我校制定学科信息化奖励标准，提高教师开展相关课题研究的积极性。目前已有</w:t>
            </w:r>
            <w:r w:rsidRPr="00F9623A">
              <w:rPr>
                <w:rFonts w:ascii="宋体" w:hAnsi="宋体"/>
                <w:color w:val="171717" w:themeColor="background2" w:themeShade="1A"/>
              </w:rPr>
              <w:t>3</w:t>
            </w:r>
            <w:r w:rsidRPr="00F9623A">
              <w:rPr>
                <w:rFonts w:ascii="宋体" w:hAnsi="宋体" w:hint="eastAsia"/>
                <w:color w:val="171717" w:themeColor="background2" w:themeShade="1A"/>
              </w:rPr>
              <w:t>0个省市区级课题结题或正在研究：</w:t>
            </w:r>
            <w:r>
              <w:rPr>
                <w:rFonts w:ascii="宋体" w:hAnsi="宋体" w:hint="eastAsia"/>
                <w:color w:val="171717" w:themeColor="background2" w:themeShade="1A"/>
              </w:rPr>
              <w:t>学校</w:t>
            </w:r>
            <w:r w:rsidRPr="00F44A5D">
              <w:rPr>
                <w:rFonts w:ascii="宋体" w:hint="eastAsia"/>
              </w:rPr>
              <w:t>申报了江苏省基础教育前瞻性教学改革实验项目《大数据背景下智慧课堂——教学模式变革的探索实践》</w:t>
            </w:r>
            <w:r>
              <w:rPr>
                <w:rFonts w:ascii="宋体" w:hint="eastAsia"/>
              </w:rPr>
              <w:t>，</w:t>
            </w:r>
            <w:r w:rsidRPr="00F9623A">
              <w:rPr>
                <w:rFonts w:ascii="宋体" w:hAnsi="宋体" w:hint="eastAsia"/>
                <w:color w:val="171717" w:themeColor="background2" w:themeShade="1A"/>
              </w:rPr>
              <w:t>曲丽丽老师的《互联网+高中英语情景式教学和互动式学习有效策略的探究》</w:t>
            </w:r>
            <w:r>
              <w:rPr>
                <w:rFonts w:ascii="宋体" w:hAnsi="宋体" w:hint="eastAsia"/>
                <w:color w:val="171717" w:themeColor="background2" w:themeShade="1A"/>
              </w:rPr>
              <w:t>，</w:t>
            </w:r>
            <w:r w:rsidRPr="00F9623A">
              <w:rPr>
                <w:rFonts w:ascii="宋体" w:hAnsi="宋体" w:hint="eastAsia"/>
                <w:color w:val="171717" w:themeColor="background2" w:themeShade="1A"/>
              </w:rPr>
              <w:t>于楠《大数据背景下高中语文课堂教学模式转换的实践研究》</w:t>
            </w:r>
            <w:r>
              <w:rPr>
                <w:rFonts w:ascii="宋体" w:hAnsi="宋体" w:hint="eastAsia"/>
                <w:color w:val="171717" w:themeColor="background2" w:themeShade="1A"/>
              </w:rPr>
              <w:t>，</w:t>
            </w:r>
            <w:proofErr w:type="gramStart"/>
            <w:r w:rsidRPr="00F9623A">
              <w:rPr>
                <w:rFonts w:ascii="宋体" w:hAnsi="宋体" w:hint="eastAsia"/>
                <w:color w:val="171717" w:themeColor="background2" w:themeShade="1A"/>
              </w:rPr>
              <w:t>王鹤莹《现代教学手段支持下的传统国学教学的实践研究》</w:t>
            </w:r>
            <w:proofErr w:type="gramEnd"/>
            <w:r w:rsidRPr="00F9623A">
              <w:rPr>
                <w:rFonts w:ascii="宋体" w:hAnsi="宋体" w:hint="eastAsia"/>
                <w:color w:val="171717" w:themeColor="background2" w:themeShade="1A"/>
              </w:rPr>
              <w:t>等。</w:t>
            </w:r>
          </w:p>
          <w:p w14:paraId="3F17AC85" w14:textId="77777777" w:rsidR="00C63A98" w:rsidRPr="00F9623A" w:rsidRDefault="00C63A98" w:rsidP="005263B3">
            <w:pPr>
              <w:ind w:firstLineChars="200" w:firstLine="420"/>
              <w:jc w:val="left"/>
              <w:rPr>
                <w:rFonts w:ascii="宋体" w:hAnsi="宋体"/>
                <w:color w:val="171717" w:themeColor="background2" w:themeShade="1A"/>
              </w:rPr>
            </w:pPr>
            <w:r w:rsidRPr="00F9623A">
              <w:rPr>
                <w:rFonts w:ascii="宋体" w:hAnsi="宋体"/>
                <w:color w:val="171717" w:themeColor="background2" w:themeShade="1A"/>
              </w:rPr>
              <w:t>2.</w:t>
            </w:r>
            <w:r w:rsidRPr="00F9623A">
              <w:rPr>
                <w:rFonts w:ascii="宋体" w:hAnsi="宋体" w:hint="eastAsia"/>
                <w:color w:val="171717" w:themeColor="background2" w:themeShade="1A"/>
              </w:rPr>
              <w:t>示范课、展示课获奖:</w:t>
            </w:r>
            <w:r w:rsidRPr="00F9623A">
              <w:rPr>
                <w:rFonts w:ascii="宋体" w:hAnsi="宋体" w:hint="eastAsia"/>
              </w:rPr>
              <w:t xml:space="preserve"> </w:t>
            </w:r>
            <w:r w:rsidRPr="00F9623A">
              <w:rPr>
                <w:rFonts w:ascii="宋体" w:hAnsi="宋体" w:hint="eastAsia"/>
                <w:color w:val="171717" w:themeColor="background2" w:themeShade="1A"/>
              </w:rPr>
              <w:t>学校高度重视中青年骨干教师参加现代教育技术实践活动和个人网站评比活动，积极参加视频课、</w:t>
            </w:r>
            <w:proofErr w:type="gramStart"/>
            <w:r w:rsidRPr="00F9623A">
              <w:rPr>
                <w:rFonts w:ascii="宋体" w:hAnsi="宋体" w:hint="eastAsia"/>
                <w:color w:val="171717" w:themeColor="background2" w:themeShade="1A"/>
              </w:rPr>
              <w:t>微课评比</w:t>
            </w:r>
            <w:proofErr w:type="gramEnd"/>
            <w:r w:rsidRPr="00F9623A">
              <w:rPr>
                <w:rFonts w:ascii="宋体" w:hAnsi="宋体" w:hint="eastAsia"/>
                <w:color w:val="171717" w:themeColor="background2" w:themeShade="1A"/>
              </w:rPr>
              <w:t>活动，并且一大批优秀作品在信息化评比活动中脱颖而出。鲍香、刘磊</w:t>
            </w:r>
            <w:r>
              <w:rPr>
                <w:rFonts w:ascii="宋体" w:hAnsi="宋体" w:hint="eastAsia"/>
                <w:color w:val="171717" w:themeColor="background2" w:themeShade="1A"/>
              </w:rPr>
              <w:t>等</w:t>
            </w:r>
            <w:r w:rsidRPr="00F9623A">
              <w:rPr>
                <w:rFonts w:ascii="宋体" w:hAnsi="宋体" w:hint="eastAsia"/>
                <w:color w:val="171717" w:themeColor="background2" w:themeShade="1A"/>
              </w:rPr>
              <w:t>在</w:t>
            </w:r>
            <w:proofErr w:type="gramStart"/>
            <w:r w:rsidRPr="00F9623A">
              <w:rPr>
                <w:rFonts w:ascii="宋体" w:hAnsi="宋体" w:hint="eastAsia"/>
                <w:color w:val="171717" w:themeColor="background2" w:themeShade="1A"/>
              </w:rPr>
              <w:t>市微课竞赛</w:t>
            </w:r>
            <w:proofErr w:type="gramEnd"/>
            <w:r w:rsidRPr="00F9623A">
              <w:rPr>
                <w:rFonts w:ascii="宋体" w:hAnsi="宋体" w:hint="eastAsia"/>
                <w:color w:val="171717" w:themeColor="background2" w:themeShade="1A"/>
              </w:rPr>
              <w:t>中获一等奖</w:t>
            </w:r>
            <w:r>
              <w:rPr>
                <w:rFonts w:ascii="宋体" w:hAnsi="宋体" w:hint="eastAsia"/>
                <w:color w:val="171717" w:themeColor="background2" w:themeShade="1A"/>
              </w:rPr>
              <w:t>，</w:t>
            </w:r>
            <w:r w:rsidRPr="00F9623A">
              <w:rPr>
                <w:rFonts w:ascii="宋体" w:hAnsi="宋体" w:hint="eastAsia"/>
                <w:color w:val="171717" w:themeColor="background2" w:themeShade="1A"/>
              </w:rPr>
              <w:t>“一师</w:t>
            </w:r>
            <w:proofErr w:type="gramStart"/>
            <w:r w:rsidRPr="00F9623A">
              <w:rPr>
                <w:rFonts w:ascii="宋体" w:hAnsi="宋体" w:hint="eastAsia"/>
                <w:color w:val="171717" w:themeColor="background2" w:themeShade="1A"/>
              </w:rPr>
              <w:t>一</w:t>
            </w:r>
            <w:proofErr w:type="gramEnd"/>
            <w:r w:rsidRPr="00F9623A">
              <w:rPr>
                <w:rFonts w:ascii="宋体" w:hAnsi="宋体" w:hint="eastAsia"/>
                <w:color w:val="171717" w:themeColor="background2" w:themeShade="1A"/>
              </w:rPr>
              <w:t>优课”评选中，</w:t>
            </w:r>
            <w:proofErr w:type="gramStart"/>
            <w:r w:rsidRPr="00F9623A">
              <w:rPr>
                <w:rFonts w:ascii="宋体" w:hAnsi="宋体" w:hint="eastAsia"/>
                <w:color w:val="171717" w:themeColor="background2" w:themeShade="1A"/>
              </w:rPr>
              <w:t>我校曹争荣</w:t>
            </w:r>
            <w:proofErr w:type="gramEnd"/>
            <w:r w:rsidRPr="00F9623A">
              <w:rPr>
                <w:rFonts w:ascii="宋体" w:hAnsi="宋体" w:hint="eastAsia"/>
                <w:color w:val="171717" w:themeColor="background2" w:themeShade="1A"/>
              </w:rPr>
              <w:t>、管威、王作虎、顾龙祥等多位教师获省级优课，王鹤莹、孙义明等多位</w:t>
            </w:r>
            <w:proofErr w:type="gramStart"/>
            <w:r w:rsidRPr="00F9623A">
              <w:rPr>
                <w:rFonts w:ascii="宋体" w:hAnsi="宋体" w:hint="eastAsia"/>
                <w:color w:val="171717" w:themeColor="background2" w:themeShade="1A"/>
              </w:rPr>
              <w:t>老师获</w:t>
            </w:r>
            <w:proofErr w:type="gramEnd"/>
            <w:r w:rsidRPr="00F9623A">
              <w:rPr>
                <w:rFonts w:ascii="宋体" w:hAnsi="宋体" w:hint="eastAsia"/>
                <w:color w:val="171717" w:themeColor="background2" w:themeShade="1A"/>
              </w:rPr>
              <w:t>市级优课，有</w:t>
            </w:r>
            <w:r w:rsidRPr="00F9623A">
              <w:rPr>
                <w:rFonts w:ascii="宋体" w:hAnsi="宋体"/>
                <w:color w:val="171717" w:themeColor="background2" w:themeShade="1A"/>
              </w:rPr>
              <w:t>7</w:t>
            </w:r>
            <w:r w:rsidRPr="00F9623A">
              <w:rPr>
                <w:rFonts w:ascii="宋体" w:hAnsi="宋体" w:hint="eastAsia"/>
                <w:color w:val="171717" w:themeColor="background2" w:themeShade="1A"/>
              </w:rPr>
              <w:t>0多人次在省市区教学优质课、基本功大赛中获奖。学校教师均能运用多媒体信息技术开展教学活动</w:t>
            </w:r>
            <w:r>
              <w:rPr>
                <w:rFonts w:ascii="宋体" w:hAnsi="宋体" w:hint="eastAsia"/>
                <w:color w:val="171717" w:themeColor="background2" w:themeShade="1A"/>
              </w:rPr>
              <w:t>，</w:t>
            </w:r>
            <w:r w:rsidRPr="00F9623A">
              <w:rPr>
                <w:rFonts w:ascii="宋体" w:hAnsi="宋体" w:hint="eastAsia"/>
                <w:color w:val="171717" w:themeColor="background2" w:themeShade="1A"/>
              </w:rPr>
              <w:t>利用多媒体技术进行教学管理、学生管理、班级管理和教学评价。</w:t>
            </w:r>
          </w:p>
        </w:tc>
      </w:tr>
      <w:bookmarkEnd w:id="0"/>
      <w:tr w:rsidR="00C63A98" w:rsidRPr="00F9623A" w14:paraId="41422F9D" w14:textId="77777777" w:rsidTr="005263B3">
        <w:trPr>
          <w:trHeight w:val="61"/>
          <w:jc w:val="center"/>
        </w:trPr>
        <w:tc>
          <w:tcPr>
            <w:tcW w:w="8821" w:type="dxa"/>
            <w:gridSpan w:val="4"/>
          </w:tcPr>
          <w:p w14:paraId="286EE489" w14:textId="77777777" w:rsidR="00C63A98" w:rsidRPr="00F9623A" w:rsidRDefault="00C63A98" w:rsidP="005263B3">
            <w:pPr>
              <w:rPr>
                <w:rFonts w:ascii="宋体" w:hAnsi="宋体"/>
                <w:color w:val="171717" w:themeColor="background2" w:themeShade="1A"/>
              </w:rPr>
            </w:pPr>
            <w:r w:rsidRPr="00F9623A">
              <w:rPr>
                <w:rFonts w:ascii="宋体" w:hAnsi="宋体" w:cs="宋体" w:hint="eastAsia"/>
                <w:color w:val="171717" w:themeColor="background2" w:themeShade="1A"/>
              </w:rPr>
              <w:lastRenderedPageBreak/>
              <w:t>问题与不足</w:t>
            </w:r>
          </w:p>
        </w:tc>
      </w:tr>
      <w:tr w:rsidR="00C63A98" w:rsidRPr="00F9623A" w14:paraId="4E15176D" w14:textId="77777777" w:rsidTr="005263B3">
        <w:trPr>
          <w:trHeight w:val="163"/>
          <w:jc w:val="center"/>
        </w:trPr>
        <w:tc>
          <w:tcPr>
            <w:tcW w:w="8821" w:type="dxa"/>
            <w:gridSpan w:val="4"/>
          </w:tcPr>
          <w:p w14:paraId="23297DB1" w14:textId="77777777" w:rsidR="00C63A98" w:rsidRPr="00F9623A" w:rsidRDefault="00C63A98" w:rsidP="005263B3">
            <w:pPr>
              <w:rPr>
                <w:rFonts w:ascii="宋体" w:hAnsi="宋体"/>
                <w:color w:val="171717" w:themeColor="background2" w:themeShade="1A"/>
              </w:rPr>
            </w:pPr>
          </w:p>
          <w:p w14:paraId="09C7B91C" w14:textId="77777777" w:rsidR="00C63A98" w:rsidRPr="00F9623A" w:rsidRDefault="00C63A98" w:rsidP="005263B3">
            <w:pPr>
              <w:rPr>
                <w:rFonts w:ascii="宋体" w:hAnsi="宋体"/>
                <w:color w:val="171717" w:themeColor="background2" w:themeShade="1A"/>
              </w:rPr>
            </w:pPr>
          </w:p>
        </w:tc>
      </w:tr>
      <w:tr w:rsidR="00C63A98" w:rsidRPr="00F9623A" w14:paraId="53193DE9" w14:textId="77777777" w:rsidTr="005263B3">
        <w:trPr>
          <w:trHeight w:val="411"/>
          <w:jc w:val="center"/>
        </w:trPr>
        <w:tc>
          <w:tcPr>
            <w:tcW w:w="8821" w:type="dxa"/>
            <w:gridSpan w:val="4"/>
          </w:tcPr>
          <w:p w14:paraId="1A30898A" w14:textId="77777777" w:rsidR="00C63A98" w:rsidRPr="00F9623A" w:rsidRDefault="00C63A98" w:rsidP="005263B3">
            <w:pPr>
              <w:rPr>
                <w:rFonts w:ascii="宋体" w:hAnsi="宋体"/>
                <w:color w:val="171717" w:themeColor="background2" w:themeShade="1A"/>
              </w:rPr>
            </w:pPr>
            <w:r w:rsidRPr="00F9623A">
              <w:rPr>
                <w:rFonts w:ascii="宋体" w:hAnsi="宋体" w:cs="宋体" w:hint="eastAsia"/>
                <w:color w:val="171717" w:themeColor="background2" w:themeShade="1A"/>
              </w:rPr>
              <w:t>改进措施和目标</w:t>
            </w:r>
          </w:p>
        </w:tc>
      </w:tr>
      <w:tr w:rsidR="00C63A98" w:rsidRPr="00F9623A" w14:paraId="7803AD5A" w14:textId="77777777" w:rsidTr="005263B3">
        <w:trPr>
          <w:trHeight w:val="411"/>
          <w:jc w:val="center"/>
        </w:trPr>
        <w:tc>
          <w:tcPr>
            <w:tcW w:w="8821" w:type="dxa"/>
            <w:gridSpan w:val="4"/>
          </w:tcPr>
          <w:p w14:paraId="0A68F821" w14:textId="77777777" w:rsidR="00C63A98" w:rsidRPr="00F9623A" w:rsidRDefault="00C63A98" w:rsidP="005263B3">
            <w:pPr>
              <w:rPr>
                <w:rFonts w:ascii="宋体" w:hAnsi="宋体"/>
                <w:color w:val="171717" w:themeColor="background2" w:themeShade="1A"/>
              </w:rPr>
            </w:pPr>
          </w:p>
        </w:tc>
      </w:tr>
    </w:tbl>
    <w:p w14:paraId="401E4BB5" w14:textId="5CA252FB" w:rsidR="00C63A98" w:rsidRDefault="00C63A98" w:rsidP="00C63A98">
      <w:pPr>
        <w:tabs>
          <w:tab w:val="left" w:pos="9135"/>
        </w:tabs>
        <w:rPr>
          <w:rFonts w:ascii="宋体" w:hAnsi="宋体" w:cs="宋体"/>
          <w:color w:val="171717" w:themeColor="background2" w:themeShade="1A"/>
        </w:rPr>
      </w:pPr>
    </w:p>
    <w:p w14:paraId="5A565195" w14:textId="77777777" w:rsidR="00D84655" w:rsidRDefault="00D84655" w:rsidP="00C63A98">
      <w:pPr>
        <w:tabs>
          <w:tab w:val="left" w:pos="9135"/>
        </w:tabs>
        <w:rPr>
          <w:rFonts w:ascii="宋体" w:hAnsi="宋体" w:cs="宋体"/>
          <w:color w:val="171717" w:themeColor="background2" w:themeShade="1A"/>
        </w:rPr>
      </w:pPr>
    </w:p>
    <w:p w14:paraId="14BB336A" w14:textId="77777777" w:rsidR="009E0EAC" w:rsidRDefault="009E0EAC" w:rsidP="009E0EAC">
      <w:pPr>
        <w:jc w:val="center"/>
        <w:rPr>
          <w:rFonts w:ascii="Times New Roman" w:hAnsi="Times New Roman" w:cs="Times New Roman"/>
          <w:b/>
          <w:bCs/>
          <w:color w:val="000000" w:themeColor="text1"/>
          <w:sz w:val="24"/>
          <w:szCs w:val="24"/>
        </w:rPr>
      </w:pPr>
      <w:r>
        <w:rPr>
          <w:rFonts w:ascii="Times New Roman" w:hAnsi="Times New Roman" w:cs="宋体" w:hint="eastAsia"/>
          <w:b/>
          <w:bCs/>
          <w:color w:val="000000" w:themeColor="text1"/>
          <w:sz w:val="24"/>
          <w:szCs w:val="24"/>
        </w:rPr>
        <w:lastRenderedPageBreak/>
        <w:t>素质教育</w:t>
      </w:r>
      <w:r>
        <w:rPr>
          <w:rFonts w:ascii="Times New Roman" w:eastAsia="仿宋_GB2312" w:hAnsi="Times New Roman" w:cs="Times New Roman"/>
          <w:b/>
          <w:bCs/>
          <w:color w:val="000000" w:themeColor="text1"/>
          <w:sz w:val="24"/>
          <w:szCs w:val="24"/>
        </w:rPr>
        <w:t>4</w:t>
      </w:r>
      <w:r>
        <w:rPr>
          <w:rFonts w:ascii="Times New Roman" w:hAnsi="Times New Roman" w:cs="Times New Roman"/>
          <w:b/>
          <w:bCs/>
          <w:color w:val="000000" w:themeColor="text1"/>
          <w:sz w:val="24"/>
          <w:szCs w:val="24"/>
        </w:rPr>
        <w:t>-</w:t>
      </w:r>
      <w:r>
        <w:rPr>
          <w:rFonts w:ascii="Times New Roman" w:eastAsia="仿宋_GB2312" w:hAnsi="Times New Roman" w:cs="Times New Roman"/>
          <w:b/>
          <w:bCs/>
          <w:color w:val="000000" w:themeColor="text1"/>
          <w:sz w:val="24"/>
          <w:szCs w:val="24"/>
        </w:rPr>
        <w:t>4</w:t>
      </w:r>
    </w:p>
    <w:p w14:paraId="6CB0236D" w14:textId="77777777" w:rsidR="009E0EAC" w:rsidRDefault="009E0EAC" w:rsidP="009E0EAC">
      <w:pPr>
        <w:snapToGrid w:val="0"/>
        <w:rPr>
          <w:rFonts w:ascii="Times New Roman" w:hAnsi="Times New Roman" w:cs="Times New Roman"/>
          <w:b/>
          <w:bCs/>
          <w:color w:val="000000" w:themeColor="text1"/>
        </w:rPr>
      </w:pPr>
      <w:r>
        <w:rPr>
          <w:rFonts w:ascii="Times New Roman" w:hAnsi="Times New Roman" w:cs="宋体" w:hint="eastAsia"/>
          <w:b/>
          <w:bCs/>
          <w:color w:val="000000" w:themeColor="text1"/>
        </w:rPr>
        <w:t>（</w:t>
      </w:r>
      <w:r>
        <w:rPr>
          <w:rFonts w:ascii="Times New Roman" w:eastAsia="仿宋_GB2312" w:hAnsi="Times New Roman" w:cs="Times New Roman"/>
          <w:b/>
          <w:bCs/>
          <w:color w:val="000000" w:themeColor="text1"/>
        </w:rPr>
        <w:t>1</w:t>
      </w:r>
      <w:r>
        <w:rPr>
          <w:rFonts w:ascii="Times New Roman" w:hAnsi="Times New Roman" w:cs="宋体" w:hint="eastAsia"/>
          <w:b/>
          <w:bCs/>
          <w:color w:val="000000" w:themeColor="text1"/>
        </w:rPr>
        <w:t>）自评概述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709"/>
        <w:gridCol w:w="6367"/>
        <w:gridCol w:w="740"/>
      </w:tblGrid>
      <w:tr w:rsidR="009E0EAC" w14:paraId="2F4DB62B" w14:textId="77777777" w:rsidTr="005263B3">
        <w:trPr>
          <w:trHeight w:val="540"/>
          <w:jc w:val="center"/>
        </w:trPr>
        <w:tc>
          <w:tcPr>
            <w:tcW w:w="689" w:type="dxa"/>
            <w:vAlign w:val="center"/>
          </w:tcPr>
          <w:p w14:paraId="3C4BF619" w14:textId="77777777" w:rsidR="009E0EAC" w:rsidRDefault="009E0EAC" w:rsidP="005263B3">
            <w:pPr>
              <w:rPr>
                <w:rFonts w:ascii="Times New Roman" w:hAnsi="Times New Roman" w:cs="Times New Roman"/>
                <w:b/>
                <w:color w:val="000000" w:themeColor="text1"/>
              </w:rPr>
            </w:pPr>
            <w:r>
              <w:rPr>
                <w:rFonts w:ascii="Times New Roman" w:hAnsi="Times New Roman" w:cs="Times New Roman"/>
                <w:b/>
                <w:color w:val="000000" w:themeColor="text1"/>
              </w:rPr>
              <w:t>指标</w:t>
            </w:r>
            <w:r>
              <w:rPr>
                <w:rFonts w:ascii="Times New Roman" w:hAnsi="Times New Roman" w:cs="Times New Roman" w:hint="eastAsia"/>
                <w:b/>
                <w:color w:val="000000" w:themeColor="text1"/>
              </w:rPr>
              <w:t>序号</w:t>
            </w:r>
          </w:p>
        </w:tc>
        <w:tc>
          <w:tcPr>
            <w:tcW w:w="7076" w:type="dxa"/>
            <w:gridSpan w:val="2"/>
            <w:vAlign w:val="center"/>
          </w:tcPr>
          <w:p w14:paraId="492CED54" w14:textId="77777777" w:rsidR="009E0EAC" w:rsidRDefault="009E0EAC"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评估指标及评价细则</w:t>
            </w:r>
          </w:p>
        </w:tc>
        <w:tc>
          <w:tcPr>
            <w:tcW w:w="740" w:type="dxa"/>
            <w:vAlign w:val="center"/>
          </w:tcPr>
          <w:p w14:paraId="5B999DF5" w14:textId="77777777" w:rsidR="009E0EAC" w:rsidRDefault="009E0EAC" w:rsidP="005263B3">
            <w:pPr>
              <w:jc w:val="center"/>
              <w:rPr>
                <w:rFonts w:ascii="Times New Roman" w:hAnsi="Times New Roman" w:cs="Times New Roman"/>
                <w:b/>
                <w:bCs/>
                <w:color w:val="000000" w:themeColor="text1"/>
              </w:rPr>
            </w:pPr>
            <w:r>
              <w:rPr>
                <w:rFonts w:ascii="Times New Roman" w:hAnsi="Times New Roman" w:cs="宋体" w:hint="eastAsia"/>
                <w:b/>
                <w:bCs/>
                <w:color w:val="000000" w:themeColor="text1"/>
              </w:rPr>
              <w:t>自评结果</w:t>
            </w:r>
          </w:p>
        </w:tc>
      </w:tr>
      <w:tr w:rsidR="009E0EAC" w14:paraId="44ECF4B8" w14:textId="77777777" w:rsidTr="005263B3">
        <w:trPr>
          <w:trHeight w:val="864"/>
          <w:jc w:val="center"/>
        </w:trPr>
        <w:tc>
          <w:tcPr>
            <w:tcW w:w="689" w:type="dxa"/>
            <w:vMerge w:val="restart"/>
            <w:vAlign w:val="center"/>
          </w:tcPr>
          <w:p w14:paraId="53525441" w14:textId="77777777" w:rsidR="009E0EAC" w:rsidRDefault="009E0EAC" w:rsidP="005263B3">
            <w:pPr>
              <w:jc w:val="center"/>
              <w:rPr>
                <w:rFonts w:ascii="Times New Roman" w:hAnsi="Times New Roman" w:cs="宋体"/>
                <w:b/>
                <w:bCs/>
                <w:color w:val="000000" w:themeColor="text1"/>
              </w:rPr>
            </w:pPr>
            <w:r>
              <w:rPr>
                <w:rFonts w:ascii="Times New Roman" w:hAnsi="Times New Roman" w:cs="宋体" w:hint="eastAsia"/>
                <w:b/>
                <w:bCs/>
                <w:color w:val="000000" w:themeColor="text1"/>
              </w:rPr>
              <w:t>第</w:t>
            </w:r>
          </w:p>
          <w:p w14:paraId="18772A24" w14:textId="77777777" w:rsidR="009E0EAC" w:rsidRDefault="009E0EAC" w:rsidP="005263B3">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19</w:t>
            </w:r>
          </w:p>
          <w:p w14:paraId="2E986977" w14:textId="77777777" w:rsidR="009E0EAC" w:rsidRDefault="009E0EAC" w:rsidP="005263B3">
            <w:pPr>
              <w:jc w:val="center"/>
              <w:rPr>
                <w:rFonts w:ascii="Times New Roman" w:hAnsi="Times New Roman" w:cs="Times New Roman"/>
                <w:b/>
                <w:bCs/>
                <w:color w:val="000000" w:themeColor="text1"/>
              </w:rPr>
            </w:pPr>
            <w:r>
              <w:rPr>
                <w:rFonts w:ascii="Times New Roman" w:hAnsi="Times New Roman" w:cs="宋体" w:hint="eastAsia"/>
                <w:b/>
                <w:bCs/>
                <w:color w:val="000000" w:themeColor="text1"/>
              </w:rPr>
              <w:t>条</w:t>
            </w:r>
          </w:p>
        </w:tc>
        <w:tc>
          <w:tcPr>
            <w:tcW w:w="709" w:type="dxa"/>
            <w:vAlign w:val="center"/>
          </w:tcPr>
          <w:p w14:paraId="2812D186" w14:textId="77777777" w:rsidR="009E0EAC" w:rsidRDefault="009E0EAC"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评估</w:t>
            </w:r>
          </w:p>
          <w:p w14:paraId="74FCCC9B" w14:textId="77777777" w:rsidR="009E0EAC" w:rsidRDefault="009E0EAC" w:rsidP="005263B3">
            <w:pPr>
              <w:jc w:val="cente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指标</w:t>
            </w:r>
          </w:p>
        </w:tc>
        <w:tc>
          <w:tcPr>
            <w:tcW w:w="6367" w:type="dxa"/>
            <w:vAlign w:val="center"/>
          </w:tcPr>
          <w:p w14:paraId="214248BA" w14:textId="77777777" w:rsidR="009E0EAC" w:rsidRDefault="009E0EAC" w:rsidP="005263B3">
            <w:pPr>
              <w:spacing w:line="240" w:lineRule="exact"/>
              <w:ind w:firstLineChars="100" w:firstLine="181"/>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19.</w:t>
            </w:r>
            <w:r>
              <w:rPr>
                <w:rFonts w:ascii="Times New Roman" w:hAnsi="Times New Roman" w:cs="Times New Roman" w:hint="eastAsia"/>
                <w:b/>
                <w:color w:val="000000" w:themeColor="text1"/>
                <w:sz w:val="18"/>
                <w:szCs w:val="18"/>
              </w:rPr>
              <w:t xml:space="preserve"> </w:t>
            </w:r>
            <w:r>
              <w:rPr>
                <w:rFonts w:ascii="Times New Roman" w:hAnsi="Times New Roman" w:cs="Times New Roman"/>
                <w:b/>
                <w:color w:val="000000" w:themeColor="text1"/>
                <w:sz w:val="18"/>
                <w:szCs w:val="18"/>
              </w:rPr>
              <w:t>坚持素质教育导向，学生评价、教师评价、课程评价体系完备。健全学生综合评价制度，完善考试评价机制。</w:t>
            </w:r>
            <w:r>
              <w:rPr>
                <w:rFonts w:ascii="Times New Roman" w:hAnsi="Times New Roman" w:cs="Times New Roman"/>
                <w:b/>
                <w:bCs/>
                <w:color w:val="000000" w:themeColor="text1"/>
                <w:sz w:val="18"/>
                <w:szCs w:val="18"/>
              </w:rPr>
              <w:t>充分发挥评价的积极作用，助</w:t>
            </w:r>
            <w:proofErr w:type="gramStart"/>
            <w:r>
              <w:rPr>
                <w:rFonts w:ascii="Times New Roman" w:hAnsi="Times New Roman" w:cs="Times New Roman"/>
                <w:b/>
                <w:bCs/>
                <w:color w:val="000000" w:themeColor="text1"/>
                <w:sz w:val="18"/>
                <w:szCs w:val="18"/>
              </w:rPr>
              <w:t>推学生</w:t>
            </w:r>
            <w:proofErr w:type="gramEnd"/>
            <w:r>
              <w:rPr>
                <w:rFonts w:ascii="Times New Roman" w:hAnsi="Times New Roman" w:cs="Times New Roman"/>
                <w:b/>
                <w:bCs/>
                <w:color w:val="000000" w:themeColor="text1"/>
                <w:sz w:val="18"/>
                <w:szCs w:val="18"/>
              </w:rPr>
              <w:t>成长、教师发展和教育教学的改进。评价科学规范，</w:t>
            </w:r>
            <w:r>
              <w:rPr>
                <w:rFonts w:ascii="Times New Roman" w:hAnsi="Times New Roman" w:cs="Times New Roman"/>
                <w:b/>
                <w:color w:val="000000" w:themeColor="text1"/>
                <w:sz w:val="18"/>
                <w:szCs w:val="18"/>
              </w:rPr>
              <w:t>成效明显</w:t>
            </w:r>
            <w:r>
              <w:rPr>
                <w:rFonts w:ascii="Times New Roman" w:hAnsi="Times New Roman" w:cs="Times New Roman" w:hint="eastAsia"/>
                <w:b/>
                <w:color w:val="000000" w:themeColor="text1"/>
                <w:sz w:val="18"/>
                <w:szCs w:val="18"/>
              </w:rPr>
              <w:t>。</w:t>
            </w:r>
          </w:p>
        </w:tc>
        <w:tc>
          <w:tcPr>
            <w:tcW w:w="740" w:type="dxa"/>
            <w:vMerge w:val="restart"/>
            <w:vAlign w:val="center"/>
          </w:tcPr>
          <w:p w14:paraId="06ECC923" w14:textId="77777777" w:rsidR="009E0EAC" w:rsidRDefault="009E0EAC" w:rsidP="005263B3">
            <w:pPr>
              <w:jc w:val="center"/>
              <w:rPr>
                <w:rFonts w:ascii="Times New Roman" w:hAnsi="Times New Roman" w:cs="Times New Roman"/>
                <w:color w:val="000000" w:themeColor="text1"/>
              </w:rPr>
            </w:pPr>
            <w:r>
              <w:rPr>
                <w:rFonts w:ascii="Times New Roman" w:hAnsi="Times New Roman" w:cs="Times New Roman" w:hint="eastAsia"/>
                <w:b/>
                <w:bCs/>
                <w:color w:val="000000" w:themeColor="text1"/>
              </w:rPr>
              <w:t>A</w:t>
            </w:r>
          </w:p>
        </w:tc>
      </w:tr>
      <w:tr w:rsidR="009E0EAC" w14:paraId="66ABC2DA" w14:textId="77777777" w:rsidTr="005263B3">
        <w:trPr>
          <w:trHeight w:val="1560"/>
          <w:jc w:val="center"/>
        </w:trPr>
        <w:tc>
          <w:tcPr>
            <w:tcW w:w="689" w:type="dxa"/>
            <w:vMerge/>
            <w:vAlign w:val="center"/>
          </w:tcPr>
          <w:p w14:paraId="517508BD" w14:textId="77777777" w:rsidR="009E0EAC" w:rsidRDefault="009E0EAC" w:rsidP="005263B3">
            <w:pPr>
              <w:jc w:val="center"/>
              <w:rPr>
                <w:rFonts w:ascii="Times New Roman" w:hAnsi="Times New Roman" w:cs="宋体"/>
                <w:b/>
                <w:bCs/>
                <w:color w:val="000000" w:themeColor="text1"/>
              </w:rPr>
            </w:pPr>
          </w:p>
        </w:tc>
        <w:tc>
          <w:tcPr>
            <w:tcW w:w="709" w:type="dxa"/>
            <w:vAlign w:val="center"/>
          </w:tcPr>
          <w:p w14:paraId="11DD28F5" w14:textId="77777777" w:rsidR="009E0EAC" w:rsidRDefault="009E0EAC" w:rsidP="005263B3">
            <w:pPr>
              <w:jc w:val="center"/>
              <w:rPr>
                <w:rFonts w:ascii="Times New Roman" w:hAnsi="Times New Roman" w:cs="Times New Roman"/>
                <w:b/>
                <w:color w:val="000000" w:themeColor="text1"/>
              </w:rPr>
            </w:pPr>
            <w:r>
              <w:rPr>
                <w:rFonts w:ascii="Times New Roman" w:hAnsi="Times New Roman" w:cs="Times New Roman" w:hint="eastAsia"/>
                <w:b/>
                <w:color w:val="000000" w:themeColor="text1"/>
              </w:rPr>
              <w:t>评价</w:t>
            </w:r>
          </w:p>
          <w:p w14:paraId="6C7900DD" w14:textId="77777777" w:rsidR="009E0EAC" w:rsidRDefault="009E0EAC" w:rsidP="005263B3">
            <w:pPr>
              <w:jc w:val="center"/>
              <w:rPr>
                <w:rFonts w:ascii="Times New Roman" w:hAnsi="Times New Roman" w:cs="Times New Roman"/>
                <w:color w:val="000000" w:themeColor="text1"/>
                <w:sz w:val="18"/>
                <w:szCs w:val="18"/>
              </w:rPr>
            </w:pPr>
            <w:r>
              <w:rPr>
                <w:rFonts w:ascii="Times New Roman" w:hAnsi="Times New Roman" w:cs="Times New Roman" w:hint="eastAsia"/>
                <w:b/>
                <w:color w:val="000000" w:themeColor="text1"/>
              </w:rPr>
              <w:t>细则</w:t>
            </w:r>
          </w:p>
        </w:tc>
        <w:tc>
          <w:tcPr>
            <w:tcW w:w="6367" w:type="dxa"/>
            <w:vAlign w:val="center"/>
          </w:tcPr>
          <w:p w14:paraId="79231186" w14:textId="77777777" w:rsidR="009E0EAC" w:rsidRDefault="009E0EAC"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深化新时代教育评价改革，</w:t>
            </w:r>
            <w:r>
              <w:rPr>
                <w:rFonts w:ascii="Times New Roman" w:hAnsi="Times New Roman" w:cs="Times New Roman"/>
                <w:sz w:val="18"/>
                <w:szCs w:val="18"/>
              </w:rPr>
              <w:t>健全学生评价、教师评价、课程评价等制度</w:t>
            </w:r>
            <w:r>
              <w:rPr>
                <w:rFonts w:ascii="Times New Roman" w:hAnsi="Times New Roman" w:cs="Times New Roman" w:hint="eastAsia"/>
                <w:sz w:val="18"/>
                <w:szCs w:val="18"/>
              </w:rPr>
              <w:t>，着力改进结果评价，强化过程评价，</w:t>
            </w:r>
            <w:proofErr w:type="gramStart"/>
            <w:r>
              <w:rPr>
                <w:rFonts w:ascii="Times New Roman" w:hAnsi="Times New Roman" w:cs="Times New Roman" w:hint="eastAsia"/>
                <w:sz w:val="18"/>
                <w:szCs w:val="18"/>
              </w:rPr>
              <w:t>探索增值</w:t>
            </w:r>
            <w:proofErr w:type="gramEnd"/>
            <w:r>
              <w:rPr>
                <w:rFonts w:ascii="Times New Roman" w:hAnsi="Times New Roman" w:cs="Times New Roman" w:hint="eastAsia"/>
                <w:sz w:val="18"/>
                <w:szCs w:val="18"/>
              </w:rPr>
              <w:t>评价，健全综合评价，</w:t>
            </w:r>
            <w:r>
              <w:rPr>
                <w:rFonts w:ascii="Times New Roman" w:hAnsi="Times New Roman" w:cs="Times New Roman"/>
                <w:sz w:val="18"/>
                <w:szCs w:val="18"/>
              </w:rPr>
              <w:t>做到标准科学、操作规范、</w:t>
            </w:r>
            <w:r>
              <w:rPr>
                <w:rFonts w:ascii="Times New Roman" w:hAnsi="Times New Roman" w:cs="Times New Roman" w:hint="eastAsia"/>
                <w:sz w:val="18"/>
                <w:szCs w:val="18"/>
              </w:rPr>
              <w:t>激励</w:t>
            </w:r>
            <w:r>
              <w:rPr>
                <w:rFonts w:ascii="Times New Roman" w:hAnsi="Times New Roman" w:cs="Times New Roman"/>
                <w:sz w:val="18"/>
                <w:szCs w:val="18"/>
              </w:rPr>
              <w:t>有效</w:t>
            </w:r>
            <w:r>
              <w:rPr>
                <w:rFonts w:ascii="Times New Roman" w:hAnsi="Times New Roman" w:cs="Times New Roman" w:hint="eastAsia"/>
                <w:sz w:val="18"/>
                <w:szCs w:val="18"/>
              </w:rPr>
              <w:t>，促进素质教育发展和育人方式转变。</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p>
          <w:p w14:paraId="5164299B" w14:textId="77777777" w:rsidR="009E0EAC" w:rsidRDefault="009E0EAC"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2</w:t>
            </w:r>
            <w:r>
              <w:rPr>
                <w:rFonts w:ascii="Times New Roman" w:hAnsi="Times New Roman" w:cs="Times New Roman" w:hint="eastAsia"/>
                <w:sz w:val="18"/>
                <w:szCs w:val="18"/>
              </w:rPr>
              <w:t>）健全学生综合</w:t>
            </w:r>
            <w:r>
              <w:rPr>
                <w:rFonts w:ascii="Times New Roman" w:hAnsi="Times New Roman" w:cs="Times New Roman" w:hint="eastAsia"/>
                <w:color w:val="000000" w:themeColor="text1"/>
                <w:sz w:val="18"/>
                <w:szCs w:val="18"/>
              </w:rPr>
              <w:t>素质</w:t>
            </w:r>
            <w:r>
              <w:rPr>
                <w:rFonts w:ascii="Times New Roman" w:hAnsi="Times New Roman" w:cs="Times New Roman" w:hint="eastAsia"/>
                <w:sz w:val="18"/>
                <w:szCs w:val="18"/>
              </w:rPr>
              <w:t>评价制度，落实评价工作规范要求，确保评价内容全面完整、程序严谨规范、材料客观真实。完善学分认定办法、标准、程序和学业评价，不断提升学分认定可操作性和标准化水平。完善考试评价机制，</w:t>
            </w:r>
            <w:r>
              <w:rPr>
                <w:rFonts w:ascii="Times New Roman" w:hAnsi="Times New Roman" w:cs="Times New Roman"/>
                <w:sz w:val="18"/>
                <w:szCs w:val="18"/>
              </w:rPr>
              <w:t>根据不同课程教学目标要求，</w:t>
            </w:r>
            <w:r>
              <w:rPr>
                <w:rFonts w:ascii="Times New Roman" w:hAnsi="Times New Roman" w:cs="Times New Roman" w:hint="eastAsia"/>
                <w:sz w:val="18"/>
                <w:szCs w:val="18"/>
              </w:rPr>
              <w:t>创新</w:t>
            </w:r>
            <w:r>
              <w:rPr>
                <w:rFonts w:ascii="Times New Roman" w:hAnsi="Times New Roman" w:cs="Times New Roman"/>
                <w:sz w:val="18"/>
                <w:szCs w:val="18"/>
              </w:rPr>
              <w:t>考试</w:t>
            </w:r>
            <w:r>
              <w:rPr>
                <w:rFonts w:ascii="Times New Roman" w:hAnsi="Times New Roman" w:cs="Times New Roman" w:hint="eastAsia"/>
                <w:sz w:val="18"/>
                <w:szCs w:val="18"/>
              </w:rPr>
              <w:t>形式，优化考试内容，控制考试频率，</w:t>
            </w:r>
            <w:proofErr w:type="gramStart"/>
            <w:r>
              <w:rPr>
                <w:rFonts w:ascii="Times New Roman" w:hAnsi="Times New Roman" w:cs="Times New Roman" w:hint="eastAsia"/>
                <w:sz w:val="18"/>
                <w:szCs w:val="18"/>
              </w:rPr>
              <w:t>加强学</w:t>
            </w:r>
            <w:proofErr w:type="gramEnd"/>
            <w:r>
              <w:rPr>
                <w:rFonts w:ascii="Times New Roman" w:hAnsi="Times New Roman" w:cs="Times New Roman" w:hint="eastAsia"/>
                <w:sz w:val="18"/>
                <w:szCs w:val="18"/>
              </w:rPr>
              <w:t>情分析，</w:t>
            </w:r>
            <w:r>
              <w:rPr>
                <w:rFonts w:ascii="Times New Roman" w:hAnsi="Times New Roman" w:cs="Times New Roman"/>
                <w:sz w:val="18"/>
                <w:szCs w:val="18"/>
              </w:rPr>
              <w:t>注重</w:t>
            </w:r>
            <w:r>
              <w:rPr>
                <w:rFonts w:ascii="Times New Roman" w:hAnsi="Times New Roman" w:cs="Times New Roman" w:hint="eastAsia"/>
                <w:sz w:val="18"/>
                <w:szCs w:val="18"/>
              </w:rPr>
              <w:t>师生交流，引导教</w:t>
            </w:r>
            <w:r>
              <w:rPr>
                <w:rFonts w:ascii="Times New Roman" w:hAnsi="Times New Roman" w:cs="Times New Roman"/>
                <w:sz w:val="18"/>
                <w:szCs w:val="18"/>
              </w:rPr>
              <w:t>法改革和学</w:t>
            </w:r>
            <w:r>
              <w:rPr>
                <w:rFonts w:ascii="Times New Roman" w:hAnsi="Times New Roman" w:cs="Times New Roman" w:hint="eastAsia"/>
                <w:sz w:val="18"/>
                <w:szCs w:val="18"/>
              </w:rPr>
              <w:t>法</w:t>
            </w:r>
            <w:r>
              <w:rPr>
                <w:rFonts w:ascii="Times New Roman" w:hAnsi="Times New Roman" w:cs="Times New Roman"/>
                <w:sz w:val="18"/>
                <w:szCs w:val="18"/>
              </w:rPr>
              <w:t>改进</w:t>
            </w:r>
            <w:r>
              <w:rPr>
                <w:rFonts w:ascii="Times New Roman" w:hAnsi="Times New Roman" w:cs="Times New Roman" w:hint="eastAsia"/>
                <w:sz w:val="18"/>
                <w:szCs w:val="18"/>
              </w:rPr>
              <w:t>。</w:t>
            </w:r>
          </w:p>
          <w:p w14:paraId="0A9CF6C1" w14:textId="77777777" w:rsidR="009E0EAC" w:rsidRDefault="009E0EAC"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3</w:t>
            </w:r>
            <w:r>
              <w:rPr>
                <w:rFonts w:ascii="Times New Roman" w:hAnsi="Times New Roman" w:cs="Times New Roman" w:hint="eastAsia"/>
                <w:sz w:val="18"/>
                <w:szCs w:val="18"/>
              </w:rPr>
              <w:t>）坚持教师评价的正确方向，以师德为先、教学为要、教研为基、发展为本为基本要求，注重教师能力、实绩和贡献评价，创新教师评价的方式、技术和组织，发挥对教师专业发展的导向引领和激励约束作用，形成推动教师和学校共同发展的有效机制。</w:t>
            </w:r>
          </w:p>
          <w:p w14:paraId="42B2FC9D" w14:textId="77777777" w:rsidR="009E0EAC" w:rsidRDefault="009E0EAC"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4</w:t>
            </w:r>
            <w:r>
              <w:rPr>
                <w:rFonts w:ascii="Times New Roman" w:hAnsi="Times New Roman" w:cs="Times New Roman" w:hint="eastAsia"/>
                <w:sz w:val="18"/>
                <w:szCs w:val="18"/>
              </w:rPr>
              <w:t>）改进和优化课程评价，建立突出素质教育、覆盖所有学科、注重过程评价、创新评价技术的课程评价体系，促进立德树人根本任务的落实，助</w:t>
            </w:r>
            <w:proofErr w:type="gramStart"/>
            <w:r>
              <w:rPr>
                <w:rFonts w:ascii="Times New Roman" w:hAnsi="Times New Roman" w:cs="Times New Roman" w:hint="eastAsia"/>
                <w:sz w:val="18"/>
                <w:szCs w:val="18"/>
              </w:rPr>
              <w:t>推学生</w:t>
            </w:r>
            <w:proofErr w:type="gramEnd"/>
            <w:r>
              <w:rPr>
                <w:rFonts w:ascii="Times New Roman" w:hAnsi="Times New Roman" w:cs="Times New Roman" w:hint="eastAsia"/>
                <w:sz w:val="18"/>
                <w:szCs w:val="18"/>
              </w:rPr>
              <w:t>成长、教师发展和教育教学的改进。</w:t>
            </w:r>
          </w:p>
        </w:tc>
        <w:tc>
          <w:tcPr>
            <w:tcW w:w="740" w:type="dxa"/>
            <w:vMerge/>
            <w:vAlign w:val="center"/>
          </w:tcPr>
          <w:p w14:paraId="6791FD35" w14:textId="77777777" w:rsidR="009E0EAC" w:rsidRDefault="009E0EAC" w:rsidP="005263B3">
            <w:pPr>
              <w:jc w:val="center"/>
              <w:rPr>
                <w:rFonts w:ascii="Times New Roman" w:hAnsi="Times New Roman" w:cs="Times New Roman"/>
                <w:color w:val="000000" w:themeColor="text1"/>
              </w:rPr>
            </w:pPr>
          </w:p>
        </w:tc>
      </w:tr>
      <w:tr w:rsidR="009E0EAC" w14:paraId="68B2282D" w14:textId="77777777" w:rsidTr="005263B3">
        <w:trPr>
          <w:trHeight w:val="465"/>
          <w:jc w:val="center"/>
        </w:trPr>
        <w:tc>
          <w:tcPr>
            <w:tcW w:w="8505" w:type="dxa"/>
            <w:gridSpan w:val="4"/>
            <w:vAlign w:val="center"/>
          </w:tcPr>
          <w:p w14:paraId="665F14E9" w14:textId="77777777" w:rsidR="009E0EAC" w:rsidRDefault="009E0EAC" w:rsidP="005263B3">
            <w:pPr>
              <w:jc w:val="center"/>
              <w:rPr>
                <w:rFonts w:ascii="Times New Roman" w:hAnsi="Times New Roman" w:cs="Times New Roman"/>
                <w:b/>
                <w:bCs/>
                <w:color w:val="000000" w:themeColor="text1"/>
              </w:rPr>
            </w:pPr>
            <w:r>
              <w:rPr>
                <w:rFonts w:ascii="Times New Roman" w:hAnsi="Times New Roman" w:cs="宋体" w:hint="eastAsia"/>
                <w:b/>
                <w:bCs/>
                <w:color w:val="000000" w:themeColor="text1"/>
              </w:rPr>
              <w:t>自</w:t>
            </w:r>
            <w:r>
              <w:rPr>
                <w:rFonts w:ascii="Times New Roman" w:hAnsi="Times New Roman" w:cs="Times New Roman"/>
                <w:b/>
                <w:bCs/>
                <w:color w:val="000000" w:themeColor="text1"/>
              </w:rPr>
              <w:t xml:space="preserve">    </w:t>
            </w:r>
            <w:r>
              <w:rPr>
                <w:rFonts w:ascii="Times New Roman" w:hAnsi="Times New Roman" w:cs="宋体" w:hint="eastAsia"/>
                <w:b/>
                <w:bCs/>
                <w:color w:val="000000" w:themeColor="text1"/>
              </w:rPr>
              <w:t>评</w:t>
            </w:r>
            <w:r>
              <w:rPr>
                <w:rFonts w:ascii="Times New Roman" w:hAnsi="Times New Roman" w:cs="Times New Roman"/>
                <w:b/>
                <w:bCs/>
                <w:color w:val="000000" w:themeColor="text1"/>
              </w:rPr>
              <w:t xml:space="preserve">    </w:t>
            </w:r>
            <w:r>
              <w:rPr>
                <w:rFonts w:ascii="Times New Roman" w:hAnsi="Times New Roman" w:cs="宋体" w:hint="eastAsia"/>
                <w:b/>
                <w:bCs/>
                <w:color w:val="000000" w:themeColor="text1"/>
              </w:rPr>
              <w:t>概</w:t>
            </w:r>
            <w:r>
              <w:rPr>
                <w:rFonts w:ascii="Times New Roman" w:hAnsi="Times New Roman" w:cs="Times New Roman"/>
                <w:b/>
                <w:bCs/>
                <w:color w:val="000000" w:themeColor="text1"/>
              </w:rPr>
              <w:t xml:space="preserve">    </w:t>
            </w:r>
            <w:r>
              <w:rPr>
                <w:rFonts w:ascii="Times New Roman" w:hAnsi="Times New Roman" w:cs="宋体" w:hint="eastAsia"/>
                <w:b/>
                <w:bCs/>
                <w:color w:val="000000" w:themeColor="text1"/>
              </w:rPr>
              <w:t>述</w:t>
            </w:r>
          </w:p>
        </w:tc>
      </w:tr>
      <w:tr w:rsidR="009E0EAC" w14:paraId="70BDB9FB" w14:textId="77777777" w:rsidTr="005263B3">
        <w:trPr>
          <w:trHeight w:val="301"/>
          <w:jc w:val="center"/>
        </w:trPr>
        <w:tc>
          <w:tcPr>
            <w:tcW w:w="8505" w:type="dxa"/>
            <w:gridSpan w:val="4"/>
          </w:tcPr>
          <w:p w14:paraId="15BC3804" w14:textId="77777777" w:rsidR="009E0EAC" w:rsidRDefault="009E0EAC" w:rsidP="005263B3">
            <w:pPr>
              <w:rPr>
                <w:rFonts w:ascii="Times New Roman" w:hAnsi="Times New Roman" w:cs="Times New Roman"/>
                <w:b/>
                <w:color w:val="000000" w:themeColor="text1"/>
              </w:rPr>
            </w:pPr>
            <w:r>
              <w:rPr>
                <w:rFonts w:ascii="Times New Roman" w:hAnsi="Times New Roman" w:cs="宋体" w:hint="eastAsia"/>
                <w:b/>
                <w:color w:val="000000" w:themeColor="text1"/>
              </w:rPr>
              <w:t>现状与成效</w:t>
            </w:r>
          </w:p>
        </w:tc>
      </w:tr>
      <w:tr w:rsidR="009E0EAC" w14:paraId="45F82DC3" w14:textId="77777777" w:rsidTr="005263B3">
        <w:trPr>
          <w:trHeight w:val="546"/>
          <w:jc w:val="center"/>
        </w:trPr>
        <w:tc>
          <w:tcPr>
            <w:tcW w:w="8505" w:type="dxa"/>
            <w:gridSpan w:val="4"/>
          </w:tcPr>
          <w:p w14:paraId="3994CBCB" w14:textId="77777777" w:rsidR="009E0EAC" w:rsidRDefault="009E0EAC" w:rsidP="005263B3">
            <w:pPr>
              <w:ind w:firstLineChars="200" w:firstLine="422"/>
              <w:rPr>
                <w:rFonts w:ascii="宋体" w:cs="Times New Roman"/>
                <w:b/>
                <w:bCs/>
              </w:rPr>
            </w:pPr>
            <w:r>
              <w:rPr>
                <w:rFonts w:ascii="宋体" w:hAnsi="宋体" w:hint="eastAsia"/>
                <w:b/>
                <w:bCs/>
              </w:rPr>
              <w:t>一、深化新时代教育评价改革，健全教育评价制度</w:t>
            </w:r>
          </w:p>
          <w:p w14:paraId="1C5AFD18" w14:textId="77777777" w:rsidR="009E0EAC" w:rsidRDefault="009E0EAC" w:rsidP="005263B3">
            <w:pPr>
              <w:ind w:firstLineChars="200" w:firstLine="420"/>
              <w:rPr>
                <w:rFonts w:ascii="宋体" w:hAnsi="宋体"/>
                <w:b/>
                <w:bCs/>
              </w:rPr>
            </w:pPr>
            <w:r>
              <w:rPr>
                <w:rFonts w:ascii="宋体" w:hAnsi="宋体" w:hint="eastAsia"/>
              </w:rPr>
              <w:t>教育评价事关教育发展方向。习近平总书记高度重视，就深化教育评价改革</w:t>
            </w:r>
            <w:proofErr w:type="gramStart"/>
            <w:r>
              <w:rPr>
                <w:rFonts w:ascii="宋体" w:hAnsi="宋体" w:hint="eastAsia"/>
              </w:rPr>
              <w:t>作出</w:t>
            </w:r>
            <w:proofErr w:type="gramEnd"/>
            <w:r>
              <w:rPr>
                <w:rFonts w:ascii="宋体" w:hAnsi="宋体" w:hint="eastAsia"/>
              </w:rPr>
              <w:t>一系列重要指示批示。2020年10月，中共中央、国务院印发《深化新时代教育评价改革总体方案》，要求坚持立德树人，牢记为党育人、为国育才使命，充分发挥教育评价的指挥棒作用，引导确立科学的育人目标，确保教育正确发展方向。</w:t>
            </w:r>
          </w:p>
          <w:p w14:paraId="69AC4D18" w14:textId="77777777" w:rsidR="009E0EAC" w:rsidRDefault="009E0EAC" w:rsidP="005263B3">
            <w:pPr>
              <w:ind w:firstLineChars="200" w:firstLine="420"/>
              <w:rPr>
                <w:rFonts w:ascii="宋体" w:hAnsi="宋体"/>
              </w:rPr>
            </w:pPr>
            <w:r>
              <w:rPr>
                <w:rFonts w:ascii="宋体" w:hAnsi="宋体" w:hint="eastAsia"/>
              </w:rPr>
              <w:t>为了实现我校“使每一位学生成功，让每一位家长放心；做人民满意的教师，办社会满意的学校”的办学目标，学校在认真学习《深化新时代教育评价改革总体方案》的基础上，改进学校原有评价制度，重点评价促进学生全面发展、保障学生平等权益、引领教师专业发展、提升教育教学水平、营造和谐育人环境、建设现代学校制度以及学业负担、社会满意度等情况；主要评价学生全面发展的培养情况，突出实施学生综合素质评价、开展学生发展指导、优化教学资源配置、有序推进</w:t>
            </w:r>
            <w:proofErr w:type="gramStart"/>
            <w:r>
              <w:rPr>
                <w:rFonts w:ascii="宋体" w:hAnsi="宋体" w:hint="eastAsia"/>
              </w:rPr>
              <w:t>选课走班</w:t>
            </w:r>
            <w:proofErr w:type="gramEnd"/>
            <w:r>
              <w:rPr>
                <w:rFonts w:ascii="宋体" w:hAnsi="宋体" w:hint="eastAsia"/>
              </w:rPr>
              <w:t>、规范招生办学行为等内容，力争形成富有时代特征、彰</w:t>
            </w:r>
            <w:proofErr w:type="gramStart"/>
            <w:r>
              <w:rPr>
                <w:rFonts w:ascii="宋体" w:hAnsi="宋体" w:hint="eastAsia"/>
              </w:rPr>
              <w:t>显中国</w:t>
            </w:r>
            <w:proofErr w:type="gramEnd"/>
            <w:r>
              <w:rPr>
                <w:rFonts w:ascii="宋体" w:hAnsi="宋体" w:hint="eastAsia"/>
              </w:rPr>
              <w:t>特色、体现世界水平、符合本校实际的教育评价体系。</w:t>
            </w:r>
          </w:p>
          <w:p w14:paraId="12168796" w14:textId="77777777" w:rsidR="009E0EAC" w:rsidRDefault="009E0EAC" w:rsidP="005263B3">
            <w:pPr>
              <w:ind w:firstLineChars="200" w:firstLine="422"/>
              <w:rPr>
                <w:rFonts w:ascii="宋体" w:cs="Times New Roman"/>
                <w:b/>
                <w:bCs/>
              </w:rPr>
            </w:pPr>
            <w:r>
              <w:rPr>
                <w:rFonts w:ascii="宋体" w:hAnsi="宋体" w:hint="eastAsia"/>
                <w:b/>
                <w:bCs/>
              </w:rPr>
              <w:t>（一）建立健全学校评价制度改革工作的组织机构</w:t>
            </w:r>
          </w:p>
          <w:p w14:paraId="055C2E42" w14:textId="77777777" w:rsidR="009E0EAC" w:rsidRDefault="009E0EAC" w:rsidP="005263B3">
            <w:pPr>
              <w:ind w:firstLineChars="200" w:firstLine="420"/>
              <w:rPr>
                <w:rFonts w:ascii="宋体" w:cs="Times New Roman"/>
              </w:rPr>
            </w:pPr>
            <w:r>
              <w:rPr>
                <w:rFonts w:ascii="宋体" w:hAnsi="宋体" w:hint="eastAsia"/>
              </w:rPr>
              <w:t>学校高度重视校内评价制度的进一步改革和细化实施。根据素质教育的要求，以过程性评价为核心，围绕教师评价、学生评价、课程评价，在评价功能、评价内容、评价方法、评价主体等方面进行改革和探索，着力改进结果评价，强化过程评价，</w:t>
            </w:r>
            <w:proofErr w:type="gramStart"/>
            <w:r>
              <w:rPr>
                <w:rFonts w:ascii="宋体" w:hAnsi="宋体" w:hint="eastAsia"/>
              </w:rPr>
              <w:t>探索增值</w:t>
            </w:r>
            <w:proofErr w:type="gramEnd"/>
            <w:r>
              <w:rPr>
                <w:rFonts w:ascii="宋体" w:hAnsi="宋体" w:hint="eastAsia"/>
              </w:rPr>
              <w:t>评价，健全综合评价，做到标准科学、操作规范、激励有效、促进素质教育发展和育人方式转变。</w:t>
            </w:r>
          </w:p>
          <w:p w14:paraId="3C674642" w14:textId="77777777" w:rsidR="009E0EAC" w:rsidRDefault="009E0EAC" w:rsidP="005263B3">
            <w:pPr>
              <w:ind w:firstLineChars="200" w:firstLine="420"/>
              <w:rPr>
                <w:rFonts w:ascii="宋体" w:cs="Times New Roman"/>
              </w:rPr>
            </w:pPr>
            <w:r>
              <w:rPr>
                <w:rFonts w:ascii="宋体" w:hAnsi="宋体" w:hint="eastAsia"/>
              </w:rPr>
              <w:t>在学习研究《基础教育课程改革纲要（试行）》《中共中央国务院关于深化教育改革全面推进素质教育的决定》的基础上，学校成立了仙城中学新时代教育评价改革工作领导小组，孟华校长担任组长，赵井网校长、茅汉林校长任副组长，下设学分认定委员会、校本课程开发指导小组、课程管理与评价指导小组、综合实践活动指导小组和后勤保障小组，各年管会主任、科室主任作为成员，明确职责，分工到人，对课程评价、学生评价、教师评价进行指导。学校制定了《扬州市仙城中学评价制度改革方案》，明确校本评价的指导思想、总体目</w:t>
            </w:r>
            <w:r>
              <w:rPr>
                <w:rFonts w:ascii="宋体" w:hAnsi="宋体" w:hint="eastAsia"/>
              </w:rPr>
              <w:lastRenderedPageBreak/>
              <w:t>标、主要内容、评价方式、实施要求、制度建设、组织保障等，将评价制度改革设定为学校重要工作日程。组织全体教师学习《基础教育课程改革纲要（试行）》《江苏省基础教育课程改革实施纲要》，统一思想，达成共识，积极创设良好的评价改革氛围。</w:t>
            </w:r>
          </w:p>
          <w:p w14:paraId="60FF393A" w14:textId="77777777" w:rsidR="009E0EAC" w:rsidRDefault="009E0EAC" w:rsidP="005263B3">
            <w:pPr>
              <w:ind w:firstLineChars="200" w:firstLine="422"/>
              <w:rPr>
                <w:rFonts w:ascii="宋体" w:cs="Times New Roman"/>
                <w:b/>
                <w:bCs/>
              </w:rPr>
            </w:pPr>
            <w:r>
              <w:rPr>
                <w:rFonts w:ascii="宋体" w:hAnsi="宋体" w:hint="eastAsia"/>
                <w:b/>
                <w:bCs/>
              </w:rPr>
              <w:t>（二）建立完善的评价体系，发挥评价制度的导向功能</w:t>
            </w:r>
          </w:p>
          <w:p w14:paraId="3A434B73" w14:textId="77777777" w:rsidR="009E0EAC" w:rsidRPr="003B6C67" w:rsidRDefault="009E0EAC" w:rsidP="005263B3">
            <w:pPr>
              <w:ind w:firstLineChars="200" w:firstLine="420"/>
              <w:rPr>
                <w:rFonts w:ascii="宋体" w:hAnsi="宋体"/>
                <w:bCs/>
              </w:rPr>
            </w:pPr>
            <w:r>
              <w:rPr>
                <w:rFonts w:ascii="宋体" w:hAnsi="宋体" w:hint="eastAsia"/>
              </w:rPr>
              <w:t>新课程评价改革工作领导小组通过多轮次研究，结合我校“科学育人，智慧办学，乐教乐学”的办学理念，重点围绕教师、学生、课程评价陆续修订了包括《扬州市仙城中学课程评价方案》《扬州市仙城中学教师发展性评价体系的实施意见》《扬州市仙城中学教师工作量化考核细则》《扬州市仙城中学学生综合素质评价实施方案》《扬州市仙城中学学生综合素质评价实施细则》《扬州市仙城中学学生发展性评价方案》《扬州市仙城中学文明班级评比细则》等在内的一整套评价制度。同时我校切实落实保障措施，从</w:t>
            </w:r>
            <w:r w:rsidRPr="003B6C67">
              <w:rPr>
                <w:rFonts w:ascii="宋体" w:hAnsi="宋体" w:hint="eastAsia"/>
                <w:bCs/>
              </w:rPr>
              <w:t>组织、经费、制度等方面确保评价制度改革的顺利推进。</w:t>
            </w:r>
          </w:p>
          <w:p w14:paraId="42B24B66" w14:textId="77777777" w:rsidR="009E0EAC" w:rsidRPr="003B6C67" w:rsidRDefault="009E0EAC" w:rsidP="005263B3">
            <w:pPr>
              <w:ind w:firstLineChars="200" w:firstLine="422"/>
              <w:rPr>
                <w:rFonts w:ascii="宋体" w:hAnsi="宋体"/>
                <w:b/>
                <w:bCs/>
              </w:rPr>
            </w:pPr>
            <w:r>
              <w:rPr>
                <w:rFonts w:ascii="宋体" w:hAnsi="宋体" w:hint="eastAsia"/>
                <w:b/>
                <w:bCs/>
              </w:rPr>
              <w:t>1.课程评价体系</w:t>
            </w:r>
          </w:p>
          <w:p w14:paraId="4D0372FA" w14:textId="77777777" w:rsidR="009E0EAC" w:rsidRPr="003B6C67" w:rsidRDefault="009E0EAC" w:rsidP="005263B3">
            <w:pPr>
              <w:ind w:firstLineChars="200" w:firstLine="420"/>
              <w:rPr>
                <w:rFonts w:ascii="宋体" w:hAnsi="宋体"/>
                <w:bCs/>
              </w:rPr>
            </w:pPr>
            <w:r w:rsidRPr="003B6C67">
              <w:rPr>
                <w:rFonts w:ascii="宋体" w:hAnsi="宋体" w:hint="eastAsia"/>
                <w:bCs/>
              </w:rPr>
              <w:t>重视在课程实施过程中观察和</w:t>
            </w:r>
            <w:proofErr w:type="gramStart"/>
            <w:r w:rsidRPr="003B6C67">
              <w:rPr>
                <w:rFonts w:ascii="宋体" w:hAnsi="宋体" w:hint="eastAsia"/>
                <w:bCs/>
              </w:rPr>
              <w:t>考量</w:t>
            </w:r>
            <w:proofErr w:type="gramEnd"/>
            <w:r w:rsidRPr="003B6C67">
              <w:rPr>
                <w:rFonts w:ascii="宋体" w:hAnsi="宋体" w:hint="eastAsia"/>
                <w:bCs/>
              </w:rPr>
              <w:t>各个时期学生的进步状况和努力程度。近年来我校加强了对教育教学活动的过程</w:t>
            </w:r>
            <w:r w:rsidRPr="003B6C67">
              <w:rPr>
                <w:rFonts w:ascii="宋体" w:hAnsi="宋体" w:hint="eastAsia"/>
              </w:rPr>
              <w:t>性评价，积极组织网上评教、</w:t>
            </w:r>
            <w:proofErr w:type="gramStart"/>
            <w:r w:rsidRPr="003B6C67">
              <w:rPr>
                <w:rFonts w:ascii="宋体" w:hAnsi="宋体" w:hint="eastAsia"/>
              </w:rPr>
              <w:t>评学活动</w:t>
            </w:r>
            <w:proofErr w:type="gramEnd"/>
            <w:r w:rsidRPr="003B6C67">
              <w:rPr>
                <w:rFonts w:ascii="宋体" w:hAnsi="宋体" w:hint="eastAsia"/>
              </w:rPr>
              <w:t>，积极参加区教育局组织的万名家长进校园活动，邀请教育系统</w:t>
            </w:r>
            <w:r>
              <w:rPr>
                <w:rFonts w:ascii="宋体" w:hAnsi="宋体" w:hint="eastAsia"/>
              </w:rPr>
              <w:t>专家到我校参与指导我校的课程评价工作，形成了教师、学生、管理者、教育家、家长等多主体共同参与、交互作用的课程评价模式。学校制定了《扬州市仙城中学课程评价方案》，注重从课程评价内容和课程评</w:t>
            </w:r>
            <w:r w:rsidRPr="003B6C67">
              <w:rPr>
                <w:rFonts w:ascii="宋体" w:hAnsi="宋体" w:hint="eastAsia"/>
                <w:bCs/>
              </w:rPr>
              <w:t>价方法两个方面进行。</w:t>
            </w:r>
          </w:p>
          <w:p w14:paraId="185EC261" w14:textId="77777777" w:rsidR="009E0EAC" w:rsidRPr="003B6C67" w:rsidRDefault="009E0EAC" w:rsidP="005263B3">
            <w:pPr>
              <w:ind w:firstLineChars="200" w:firstLine="422"/>
              <w:rPr>
                <w:rFonts w:ascii="宋体" w:hAnsi="宋体"/>
                <w:b/>
                <w:bCs/>
              </w:rPr>
            </w:pPr>
            <w:r w:rsidRPr="003B6C67">
              <w:rPr>
                <w:rFonts w:ascii="宋体" w:hAnsi="宋体" w:hint="eastAsia"/>
                <w:b/>
                <w:bCs/>
              </w:rPr>
              <w:t>2</w:t>
            </w:r>
            <w:r>
              <w:rPr>
                <w:rFonts w:ascii="宋体" w:hAnsi="宋体" w:hint="eastAsia"/>
                <w:b/>
                <w:bCs/>
              </w:rPr>
              <w:t>.</w:t>
            </w:r>
            <w:r w:rsidRPr="003B6C67">
              <w:rPr>
                <w:rFonts w:ascii="宋体" w:hAnsi="宋体" w:hint="eastAsia"/>
                <w:b/>
                <w:bCs/>
              </w:rPr>
              <w:t>教师评价体系</w:t>
            </w:r>
          </w:p>
          <w:p w14:paraId="0653C9C0" w14:textId="77777777" w:rsidR="009E0EAC" w:rsidRPr="003B6C67" w:rsidRDefault="009E0EAC" w:rsidP="005263B3">
            <w:pPr>
              <w:ind w:firstLineChars="200" w:firstLine="420"/>
              <w:rPr>
                <w:rFonts w:ascii="宋体" w:hAnsi="宋体"/>
                <w:bCs/>
              </w:rPr>
            </w:pPr>
            <w:r w:rsidRPr="003B6C67">
              <w:rPr>
                <w:rFonts w:ascii="宋体" w:hAnsi="宋体" w:hint="eastAsia"/>
                <w:bCs/>
              </w:rPr>
              <w:t>学校的教师评价目的在于提升</w:t>
            </w:r>
            <w:r w:rsidRPr="003B6C67">
              <w:rPr>
                <w:rFonts w:ascii="宋体" w:hAnsi="宋体" w:hint="eastAsia"/>
              </w:rPr>
              <w:t>教师专业素养和促进教师专业成长。我校切实按照《江苏省普通高中课程改革实施程方案（试行）》提出的要求，积极探索教师评价制度的改革，建立多元综合评价体系，将教师教学工作评价与教师专业发展评价统一起来，全面、科学、准确地评价教师教学工作。学校出台了《扬州市仙城中学教师发展性评价体系的实施意见》《扬州市仙城中学教师工作量化考核细则》等相关规定。评价内容上不仅注重评价教师课堂教学效果，还注重对师德修养、协作精神、专业发展和工作绩效的综合考评。评价方法上既注重管理性评价，更注重形成性、发展性评价，注重对教师的教研水平和创新精神的评定，避免以分数作为评价教师优劣单一方法。及时了解学生和家长对教师的满意度，及时反馈并解决问题，学生评价结果成为教师年度考核、职务晋升、岗</w:t>
            </w:r>
            <w:r w:rsidRPr="003B6C67">
              <w:rPr>
                <w:rFonts w:ascii="宋体" w:hAnsi="宋体" w:hint="eastAsia"/>
                <w:bCs/>
              </w:rPr>
              <w:t>位聘任、评选先进的重要依据。</w:t>
            </w:r>
          </w:p>
          <w:p w14:paraId="576F7B4D" w14:textId="77777777" w:rsidR="009E0EAC" w:rsidRPr="003B6C67" w:rsidRDefault="009E0EAC" w:rsidP="005263B3">
            <w:pPr>
              <w:ind w:firstLineChars="200" w:firstLine="422"/>
              <w:rPr>
                <w:rFonts w:ascii="宋体" w:hAnsi="宋体"/>
                <w:b/>
                <w:bCs/>
              </w:rPr>
            </w:pPr>
            <w:r w:rsidRPr="003B6C67">
              <w:rPr>
                <w:rFonts w:ascii="宋体" w:hAnsi="宋体" w:hint="eastAsia"/>
                <w:b/>
                <w:bCs/>
              </w:rPr>
              <w:t>3</w:t>
            </w:r>
            <w:r>
              <w:rPr>
                <w:rFonts w:ascii="宋体" w:hAnsi="宋体" w:hint="eastAsia"/>
                <w:b/>
                <w:bCs/>
              </w:rPr>
              <w:t>.</w:t>
            </w:r>
            <w:r w:rsidRPr="003B6C67">
              <w:rPr>
                <w:rFonts w:ascii="宋体" w:hAnsi="宋体" w:hint="eastAsia"/>
                <w:b/>
                <w:bCs/>
              </w:rPr>
              <w:t>学生评价体系</w:t>
            </w:r>
          </w:p>
          <w:p w14:paraId="6ADA2DC9" w14:textId="77777777" w:rsidR="009E0EAC" w:rsidRPr="003B6C67" w:rsidRDefault="009E0EAC" w:rsidP="005263B3">
            <w:pPr>
              <w:ind w:firstLineChars="200" w:firstLine="420"/>
              <w:rPr>
                <w:rFonts w:ascii="宋体" w:hAnsi="宋体"/>
                <w:bCs/>
              </w:rPr>
            </w:pPr>
            <w:r w:rsidRPr="003B6C67">
              <w:rPr>
                <w:rFonts w:ascii="宋体" w:hAnsi="宋体" w:hint="eastAsia"/>
                <w:bCs/>
              </w:rPr>
              <w:t>为了全面推进我校新课程改革，促进学生的全面发展和个性发展，提高学生的综合素质和科学素养，学校化单</w:t>
            </w:r>
            <w:r w:rsidRPr="003B6C67">
              <w:rPr>
                <w:rFonts w:ascii="宋体" w:hAnsi="宋体" w:hint="eastAsia"/>
              </w:rPr>
              <w:t>一评价为多元评价，静态评价与动态评价相结合，结果评价与过程评价相结合，紧扣道德品质、公民素养、学习能力、交流与合作、运动与健康、审美与表现等六个维度进行综合评价。形成了追求过程的教育价值和充分发挥学生主体作用的学生评价体系，不仅关注学生的学业成绩，而且要发现和发展学生多方面的潜能，了解学生发展中的需求，帮助学生认识自我，增强自信，积极发挥评价的教育功能，促进学生不断发展。我校根据《江苏省普通高中课程改革实施方案</w:t>
            </w:r>
            <w:r w:rsidRPr="003B6C67">
              <w:rPr>
                <w:rFonts w:ascii="宋体" w:hAnsi="宋体"/>
              </w:rPr>
              <w:t>(</w:t>
            </w:r>
            <w:r w:rsidRPr="003B6C67">
              <w:rPr>
                <w:rFonts w:ascii="宋体" w:hAnsi="宋体" w:hint="eastAsia"/>
              </w:rPr>
              <w:t>试行</w:t>
            </w:r>
            <w:r w:rsidRPr="003B6C67">
              <w:rPr>
                <w:rFonts w:ascii="宋体" w:hAnsi="宋体"/>
              </w:rPr>
              <w:t>)</w:t>
            </w:r>
            <w:r w:rsidRPr="003B6C67">
              <w:rPr>
                <w:rFonts w:ascii="宋体" w:hAnsi="宋体" w:hint="eastAsia"/>
              </w:rPr>
              <w:t>》《江苏省普通高中学生综合素质评价方案》，结合学校实际，探索学生发展性评价体系，制定了《扬州市仙城中学学生综合素质评价实施方案》《扬州市仙城中学学生综合素质评价实施细则》《扬州市仙城中学学生发展性评价方案》《扬州市仙城中学文明班级评比细则》等制度，实行学生学业成绩与综合素质评价相结合的评价方式，评价标准明确，评价程序</w:t>
            </w:r>
            <w:r w:rsidRPr="003B6C67">
              <w:rPr>
                <w:rFonts w:ascii="宋体" w:hAnsi="宋体" w:hint="eastAsia"/>
                <w:bCs/>
              </w:rPr>
              <w:t>清晰。</w:t>
            </w:r>
          </w:p>
          <w:p w14:paraId="4F1B58AD" w14:textId="77777777" w:rsidR="009E0EAC" w:rsidRPr="003B6C67" w:rsidRDefault="009E0EAC" w:rsidP="005263B3">
            <w:pPr>
              <w:ind w:firstLineChars="200" w:firstLine="422"/>
              <w:rPr>
                <w:rFonts w:ascii="宋体" w:hAnsi="宋体"/>
                <w:b/>
                <w:bCs/>
              </w:rPr>
            </w:pPr>
            <w:r w:rsidRPr="003B6C67">
              <w:rPr>
                <w:rFonts w:ascii="宋体" w:hAnsi="宋体" w:hint="eastAsia"/>
                <w:b/>
                <w:bCs/>
              </w:rPr>
              <w:t>4</w:t>
            </w:r>
            <w:r>
              <w:rPr>
                <w:rFonts w:ascii="宋体" w:hAnsi="宋体" w:hint="eastAsia"/>
                <w:b/>
                <w:bCs/>
              </w:rPr>
              <w:t>.</w:t>
            </w:r>
            <w:proofErr w:type="gramStart"/>
            <w:r w:rsidRPr="003B6C67">
              <w:rPr>
                <w:rFonts w:ascii="宋体" w:hAnsi="宋体" w:hint="eastAsia"/>
                <w:b/>
                <w:bCs/>
              </w:rPr>
              <w:t>探索增值</w:t>
            </w:r>
            <w:proofErr w:type="gramEnd"/>
            <w:r w:rsidRPr="003B6C67">
              <w:rPr>
                <w:rFonts w:ascii="宋体" w:hAnsi="宋体" w:hint="eastAsia"/>
                <w:b/>
                <w:bCs/>
              </w:rPr>
              <w:t>评价</w:t>
            </w:r>
          </w:p>
          <w:p w14:paraId="6725CAF9" w14:textId="77777777" w:rsidR="009E0EAC" w:rsidRDefault="009E0EAC" w:rsidP="005263B3">
            <w:pPr>
              <w:ind w:firstLineChars="200" w:firstLine="420"/>
              <w:rPr>
                <w:rFonts w:ascii="宋体" w:hAnsi="宋体"/>
              </w:rPr>
            </w:pPr>
            <w:r w:rsidRPr="003B6C67">
              <w:rPr>
                <w:rFonts w:ascii="宋体" w:hAnsi="宋体" w:hint="eastAsia"/>
                <w:bCs/>
              </w:rPr>
              <w:t>2020年，《深化新时代教育评价改革总体方案》首次提出“探索增值评价”。</w:t>
            </w:r>
            <w:r w:rsidRPr="003B6C67">
              <w:rPr>
                <w:rFonts w:ascii="宋体" w:hAnsi="宋体"/>
                <w:bCs/>
              </w:rPr>
              <w:t>增值性评价是国际上最为</w:t>
            </w:r>
            <w:r w:rsidRPr="003B6C67">
              <w:rPr>
                <w:rFonts w:ascii="Arial" w:hAnsi="Arial" w:cs="Arial"/>
                <w:shd w:val="clear" w:color="auto" w:fill="FFFFFF"/>
              </w:rPr>
              <w:t>前沿的教育评价方式，不以学生的考试成绩作为评价学校和教师的唯一标准，引导学校多元发展。增值评价，是当前教育界大家公认的较为科学、规范的一种评价机制</w:t>
            </w:r>
            <w:r w:rsidRPr="003B6C67">
              <w:rPr>
                <w:rFonts w:ascii="Arial" w:hAnsi="Arial" w:cs="Arial" w:hint="eastAsia"/>
                <w:shd w:val="clear" w:color="auto" w:fill="FFFFFF"/>
              </w:rPr>
              <w:t>——“</w:t>
            </w:r>
            <w:r w:rsidRPr="003B6C67">
              <w:rPr>
                <w:rFonts w:ascii="Arial" w:hAnsi="Arial" w:cs="Arial"/>
                <w:shd w:val="clear" w:color="auto" w:fill="FFFFFF"/>
              </w:rPr>
              <w:t>努力即</w:t>
            </w:r>
            <w:r>
              <w:rPr>
                <w:rFonts w:ascii="Arial" w:hAnsi="Arial" w:cs="Arial"/>
                <w:shd w:val="clear" w:color="auto" w:fill="FFFFFF"/>
              </w:rPr>
              <w:t>优秀，进步即成功</w:t>
            </w:r>
            <w:r>
              <w:rPr>
                <w:rFonts w:ascii="Arial" w:hAnsi="Arial" w:cs="Arial" w:hint="eastAsia"/>
                <w:shd w:val="clear" w:color="auto" w:fill="FFFFFF"/>
              </w:rPr>
              <w:t>”，这已成为</w:t>
            </w:r>
            <w:r>
              <w:rPr>
                <w:rFonts w:ascii="Arial" w:hAnsi="Arial" w:cs="Arial"/>
                <w:shd w:val="clear" w:color="auto" w:fill="FFFFFF"/>
              </w:rPr>
              <w:t>我校评价</w:t>
            </w:r>
            <w:r>
              <w:rPr>
                <w:rFonts w:ascii="Arial" w:hAnsi="Arial" w:cs="Arial" w:hint="eastAsia"/>
                <w:shd w:val="clear" w:color="auto" w:fill="FFFFFF"/>
              </w:rPr>
              <w:t>体系</w:t>
            </w:r>
            <w:r>
              <w:rPr>
                <w:rFonts w:ascii="Arial" w:hAnsi="Arial" w:cs="Arial"/>
                <w:shd w:val="clear" w:color="auto" w:fill="FFFFFF"/>
              </w:rPr>
              <w:t>的基本原则，</w:t>
            </w:r>
            <w:r>
              <w:rPr>
                <w:rFonts w:ascii="Arial" w:hAnsi="Arial" w:cs="Arial" w:hint="eastAsia"/>
                <w:shd w:val="clear" w:color="auto" w:fill="FFFFFF"/>
              </w:rPr>
              <w:t>其</w:t>
            </w:r>
            <w:r>
              <w:rPr>
                <w:rFonts w:ascii="Arial" w:hAnsi="Arial" w:cs="Arial"/>
                <w:shd w:val="clear" w:color="auto" w:fill="FFFFFF"/>
              </w:rPr>
              <w:t>体现的就是增</w:t>
            </w:r>
            <w:r>
              <w:rPr>
                <w:rFonts w:ascii="Arial" w:hAnsi="Arial" w:cs="Arial"/>
                <w:shd w:val="clear" w:color="auto" w:fill="FFFFFF"/>
              </w:rPr>
              <w:lastRenderedPageBreak/>
              <w:t>值评价的基本理念。</w:t>
            </w:r>
            <w:r>
              <w:rPr>
                <w:rFonts w:ascii="宋体" w:hAnsi="宋体" w:hint="eastAsia"/>
              </w:rPr>
              <w:t>为此，我校通过积极探索，提出《仙城中学学生增值评价体系》，在学生评价中突出过程性评价，大体分为以下几个阶段：</w:t>
            </w:r>
          </w:p>
          <w:p w14:paraId="2FE8A267" w14:textId="77777777" w:rsidR="009E0EAC" w:rsidRDefault="009E0EAC" w:rsidP="005263B3">
            <w:pPr>
              <w:pStyle w:val="p0"/>
              <w:ind w:firstLineChars="200" w:firstLine="420"/>
              <w:rPr>
                <w:rFonts w:ascii="Arial" w:hAnsi="Arial" w:cs="Arial"/>
                <w:shd w:val="clear" w:color="auto" w:fill="FFFFFF"/>
              </w:rPr>
            </w:pPr>
            <w:r>
              <w:rPr>
                <w:rFonts w:ascii="宋体" w:hAnsi="宋体" w:hint="eastAsia"/>
              </w:rPr>
              <w:t>⑴</w:t>
            </w:r>
            <w:r>
              <w:rPr>
                <w:rFonts w:ascii="Arial" w:hAnsi="Arial" w:cs="Arial" w:hint="eastAsia"/>
                <w:shd w:val="clear" w:color="auto" w:fill="FFFFFF"/>
              </w:rPr>
              <w:t>建立</w:t>
            </w:r>
            <w:r>
              <w:rPr>
                <w:rFonts w:ascii="Arial" w:hAnsi="Arial" w:cs="Arial"/>
                <w:shd w:val="clear" w:color="auto" w:fill="FFFFFF"/>
              </w:rPr>
              <w:t>起点报告，明晰起点情况。</w:t>
            </w:r>
          </w:p>
          <w:p w14:paraId="0AAB0B22" w14:textId="77777777" w:rsidR="009E0EAC" w:rsidRDefault="009E0EAC" w:rsidP="005263B3">
            <w:pPr>
              <w:pStyle w:val="p0"/>
              <w:ind w:firstLineChars="200" w:firstLine="420"/>
              <w:rPr>
                <w:rFonts w:ascii="宋体" w:hAnsi="宋体"/>
              </w:rPr>
            </w:pPr>
            <w:r>
              <w:rPr>
                <w:rFonts w:ascii="Arial" w:hAnsi="Arial" w:cs="Arial"/>
                <w:shd w:val="clear" w:color="auto" w:fill="FFFFFF"/>
              </w:rPr>
              <w:t>增值评价的起点报告主要通过图表、文字相结合的方式，清晰呈现每</w:t>
            </w:r>
            <w:r>
              <w:rPr>
                <w:rFonts w:ascii="Arial" w:hAnsi="Arial" w:cs="Arial" w:hint="eastAsia"/>
                <w:shd w:val="clear" w:color="auto" w:fill="FFFFFF"/>
              </w:rPr>
              <w:t>个</w:t>
            </w:r>
            <w:r>
              <w:rPr>
                <w:rFonts w:ascii="Arial" w:hAnsi="Arial" w:cs="Arial"/>
                <w:shd w:val="clear" w:color="auto" w:fill="FFFFFF"/>
              </w:rPr>
              <w:t>学生基线测试结果和学生背景问卷的情况，目的是帮助学校了解学生入校之后的基本情况和学生在各学科的能力表现，为下阶段的教育教学工作做好铺垫。</w:t>
            </w:r>
          </w:p>
          <w:p w14:paraId="5ED6D64A" w14:textId="77777777" w:rsidR="009E0EAC" w:rsidRDefault="009E0EAC" w:rsidP="005263B3">
            <w:pPr>
              <w:ind w:firstLineChars="200" w:firstLine="420"/>
              <w:rPr>
                <w:rFonts w:ascii="Arial" w:hAnsi="Arial" w:cs="Arial"/>
                <w:shd w:val="clear" w:color="auto" w:fill="FFFFFF"/>
              </w:rPr>
            </w:pPr>
            <w:r>
              <w:rPr>
                <w:rFonts w:ascii="宋体" w:hAnsi="宋体" w:hint="eastAsia"/>
                <w:shd w:val="clear" w:color="auto" w:fill="FFFFFF"/>
              </w:rPr>
              <w:t>⑵</w:t>
            </w:r>
            <w:r>
              <w:rPr>
                <w:rFonts w:ascii="Arial" w:hAnsi="Arial" w:cs="Arial"/>
                <w:shd w:val="clear" w:color="auto" w:fill="FFFFFF"/>
              </w:rPr>
              <w:t>应用阶段报告，改进教育教学。</w:t>
            </w:r>
          </w:p>
          <w:p w14:paraId="72E7C4E6" w14:textId="77777777" w:rsidR="009E0EAC" w:rsidRDefault="009E0EAC" w:rsidP="005263B3">
            <w:pPr>
              <w:ind w:firstLineChars="200" w:firstLine="420"/>
              <w:rPr>
                <w:rFonts w:ascii="Arial" w:hAnsi="Arial" w:cs="Arial"/>
                <w:shd w:val="clear" w:color="auto" w:fill="FFFFFF"/>
              </w:rPr>
            </w:pPr>
            <w:r>
              <w:rPr>
                <w:rFonts w:ascii="Arial" w:hAnsi="Arial" w:cs="Arial"/>
                <w:shd w:val="clear" w:color="auto" w:fill="FFFFFF"/>
              </w:rPr>
              <w:t>增值评价阶段报告反映的是，学生经过一段时间的学习之后，在学业成绩方面的增值情况，是学校及教师阶段</w:t>
            </w:r>
            <w:r>
              <w:rPr>
                <w:rFonts w:ascii="Arial" w:hAnsi="Arial" w:cs="Arial" w:hint="eastAsia"/>
                <w:shd w:val="clear" w:color="auto" w:fill="FFFFFF"/>
              </w:rPr>
              <w:t>“</w:t>
            </w:r>
            <w:r>
              <w:rPr>
                <w:rFonts w:ascii="Arial" w:hAnsi="Arial" w:cs="Arial"/>
                <w:shd w:val="clear" w:color="auto" w:fill="FFFFFF"/>
              </w:rPr>
              <w:t>努力程度</w:t>
            </w:r>
            <w:r>
              <w:rPr>
                <w:rFonts w:ascii="Arial" w:hAnsi="Arial" w:cs="Arial" w:hint="eastAsia"/>
                <w:shd w:val="clear" w:color="auto" w:fill="FFFFFF"/>
              </w:rPr>
              <w:t>”</w:t>
            </w:r>
            <w:r>
              <w:rPr>
                <w:rFonts w:ascii="Arial" w:hAnsi="Arial" w:cs="Arial"/>
                <w:shd w:val="clear" w:color="auto" w:fill="FFFFFF"/>
              </w:rPr>
              <w:t>的一个反馈。在解读</w:t>
            </w:r>
            <w:proofErr w:type="gramStart"/>
            <w:r>
              <w:rPr>
                <w:rFonts w:ascii="Arial" w:hAnsi="Arial" w:cs="Arial"/>
                <w:shd w:val="clear" w:color="auto" w:fill="FFFFFF"/>
              </w:rPr>
              <w:t>应用增值</w:t>
            </w:r>
            <w:proofErr w:type="gramEnd"/>
            <w:r>
              <w:rPr>
                <w:rFonts w:ascii="Arial" w:hAnsi="Arial" w:cs="Arial"/>
                <w:shd w:val="clear" w:color="auto" w:fill="FFFFFF"/>
              </w:rPr>
              <w:t>评价阶段报告的过程中，学校的出发点在于促进每一个学生发展，着眼点在于发现学科、班级发展的优劣势，通过分析班级、学科、学生的异常数据，反思管理及教育教学中存在的问题</w:t>
            </w:r>
            <w:r>
              <w:rPr>
                <w:rFonts w:ascii="Arial" w:hAnsi="Arial" w:cs="Arial" w:hint="eastAsia"/>
                <w:shd w:val="clear" w:color="auto" w:fill="FFFFFF"/>
              </w:rPr>
              <w:t>，</w:t>
            </w:r>
            <w:r>
              <w:rPr>
                <w:rFonts w:ascii="Arial" w:hAnsi="Arial" w:cs="Arial"/>
                <w:shd w:val="clear" w:color="auto" w:fill="FFFFFF"/>
              </w:rPr>
              <w:t>找到发展的增值空间，找到解决问题的策略，并在实践中加以改进，从而不断地促进教育教学质量的提升。</w:t>
            </w:r>
          </w:p>
          <w:p w14:paraId="40799A99" w14:textId="77777777" w:rsidR="009E0EAC" w:rsidRDefault="009E0EAC" w:rsidP="005263B3">
            <w:pPr>
              <w:ind w:firstLineChars="200" w:firstLine="420"/>
              <w:rPr>
                <w:rFonts w:ascii="宋体" w:cs="Times New Roman"/>
              </w:rPr>
            </w:pPr>
            <w:r>
              <w:rPr>
                <w:rFonts w:ascii="Arial" w:hAnsi="Arial" w:cs="Arial" w:hint="eastAsia"/>
                <w:shd w:val="clear" w:color="auto" w:fill="FFFFFF"/>
              </w:rPr>
              <w:t>⑶</w:t>
            </w:r>
            <w:r>
              <w:rPr>
                <w:rFonts w:ascii="宋体" w:cs="Times New Roman" w:hint="eastAsia"/>
              </w:rPr>
              <w:t>建立大数据库，促进学生发展。</w:t>
            </w:r>
          </w:p>
          <w:p w14:paraId="142CC0EB" w14:textId="77777777" w:rsidR="009E0EAC" w:rsidRDefault="009E0EAC" w:rsidP="005263B3">
            <w:pPr>
              <w:ind w:firstLineChars="200" w:firstLine="420"/>
              <w:rPr>
                <w:rFonts w:ascii="宋体" w:cs="Times New Roman"/>
              </w:rPr>
            </w:pPr>
            <w:r>
              <w:rPr>
                <w:rFonts w:ascii="宋体" w:cs="Times New Roman" w:hint="eastAsia"/>
              </w:rPr>
              <w:t>学校建立了“仙城中学增值评价数据库”，利用信息技术，实现了学生数据快捷精准定位、动态跟踪学业增值变化等功能，学校和教师可以随时调取学生各项成绩增值情况，追踪学业增值变化趋势，多维度比对历次、历届增值等，相当于为每个学生建立了一份学业发展档案，教师真正做到了基于学情改进教学，也为因材施教、促进每个学生发展提供了数据支撑。</w:t>
            </w:r>
          </w:p>
          <w:p w14:paraId="13F1A8FA" w14:textId="77777777" w:rsidR="009E0EAC" w:rsidRDefault="009E0EAC" w:rsidP="005263B3">
            <w:pPr>
              <w:ind w:firstLineChars="200" w:firstLine="422"/>
              <w:rPr>
                <w:rFonts w:ascii="宋体" w:hAnsi="宋体"/>
                <w:b/>
                <w:bCs/>
              </w:rPr>
            </w:pPr>
            <w:r>
              <w:rPr>
                <w:rFonts w:ascii="宋体" w:hAnsi="宋体" w:hint="eastAsia"/>
                <w:b/>
                <w:bCs/>
              </w:rPr>
              <w:t>二、健全学生综合素质评价制度，规范落实评价工作</w:t>
            </w:r>
          </w:p>
          <w:p w14:paraId="38EC3BBD" w14:textId="77777777" w:rsidR="009E0EAC" w:rsidRDefault="009E0EAC" w:rsidP="005263B3">
            <w:pPr>
              <w:ind w:firstLineChars="200" w:firstLine="422"/>
              <w:rPr>
                <w:rFonts w:ascii="宋体" w:cs="Times New Roman"/>
                <w:b/>
                <w:bCs/>
              </w:rPr>
            </w:pPr>
            <w:r>
              <w:rPr>
                <w:rFonts w:ascii="宋体" w:hAnsi="宋体" w:hint="eastAsia"/>
                <w:b/>
                <w:bCs/>
              </w:rPr>
              <w:t>（一）健全学生综合素质评价</w:t>
            </w:r>
          </w:p>
          <w:p w14:paraId="59BC8EFC" w14:textId="77777777" w:rsidR="009E0EAC" w:rsidRPr="000918D5" w:rsidRDefault="009E0EAC" w:rsidP="005263B3">
            <w:pPr>
              <w:pStyle w:val="afa"/>
              <w:rPr>
                <w:rFonts w:eastAsia="宋体" w:hAnsi="宋体" w:cs="宋体"/>
              </w:rPr>
            </w:pPr>
            <w:r>
              <w:rPr>
                <w:rFonts w:hAnsi="宋体" w:hint="eastAsia"/>
              </w:rPr>
              <w:t xml:space="preserve">　　</w:t>
            </w:r>
            <w:r w:rsidRPr="000918D5">
              <w:rPr>
                <w:rFonts w:eastAsia="宋体" w:hAnsi="宋体" w:hint="eastAsia"/>
              </w:rPr>
              <w:t>学生综合素质评价是评价制度改革的重点，注重过程性评价和终结性评价相结合，且重心在过程性评价。建立和完善学生成长记录制度，加强对学生课堂提问、作业展示、实践活动、标志性成果等过程性资料的积累，以多种方式对学生进行过程性评价，充分发挥评价的激励、导向、诊断、矫正功能。</w:t>
            </w:r>
            <w:r w:rsidRPr="000918D5">
              <w:rPr>
                <w:rFonts w:eastAsia="宋体" w:hAnsi="宋体" w:cs="宋体" w:hint="eastAsia"/>
              </w:rPr>
              <w:t>评价时坚持如下原则：一是实事求是、客观公正原则。二是激励为主，促进发展原则。三是坚持标准，顾全大局原则。</w:t>
            </w:r>
          </w:p>
          <w:p w14:paraId="31C644C5" w14:textId="77777777" w:rsidR="009E0EAC" w:rsidRDefault="009E0EAC" w:rsidP="005263B3">
            <w:pPr>
              <w:ind w:firstLineChars="200" w:firstLine="420"/>
              <w:rPr>
                <w:rFonts w:ascii="宋体" w:cs="Times New Roman"/>
              </w:rPr>
            </w:pPr>
            <w:r>
              <w:rPr>
                <w:rFonts w:ascii="宋体" w:hAnsi="宋体" w:hint="eastAsia"/>
              </w:rPr>
              <w:t>学校全力推进江苏省学生综合素质评价电子化管理平台建设。学校坚持新课程理念，管理和记录学生的综合素质评价，包括道德品质、公民素养、学习能力、交流与合作、运动与健康、审美与表现等方面</w:t>
            </w:r>
            <w:r>
              <w:rPr>
                <w:rFonts w:hAnsi="宋体" w:cs="宋体" w:hint="eastAsia"/>
              </w:rPr>
              <w:t>。学校</w:t>
            </w:r>
            <w:r>
              <w:rPr>
                <w:rFonts w:ascii="宋体" w:hAnsi="宋体" w:hint="eastAsia"/>
              </w:rPr>
              <w:t>根据《江苏省综合素质评价方案》，建立学生综合素质评价网上管理系统，为每个学生设定账户，可</w:t>
            </w:r>
            <w:proofErr w:type="gramStart"/>
            <w:r>
              <w:rPr>
                <w:rFonts w:ascii="宋体" w:hAnsi="宋体" w:hint="eastAsia"/>
              </w:rPr>
              <w:t>随时上</w:t>
            </w:r>
            <w:proofErr w:type="gramEnd"/>
            <w:r>
              <w:rPr>
                <w:rFonts w:ascii="宋体" w:hAnsi="宋体" w:hint="eastAsia"/>
              </w:rPr>
              <w:t>传、管理和查阅自己的成长资料，了解自身发展状况；教师和家长可即时互动，跟踪学生成长过程并进行在线动态分析，做到准确、合理、客观、公正，充分发扬民主，全员参与。通过评价，找出差距，激发内部活力，促进学生主动发展，增强学生成长的外部驱动力，使得学生综合素质评价电子化管理平台成为学生自我成长的平台。</w:t>
            </w:r>
          </w:p>
          <w:p w14:paraId="1E4910A3" w14:textId="77777777" w:rsidR="009E0EAC" w:rsidRDefault="009E0EAC" w:rsidP="005263B3">
            <w:pPr>
              <w:ind w:firstLineChars="200" w:firstLine="422"/>
              <w:rPr>
                <w:rFonts w:ascii="宋体" w:cs="Times New Roman"/>
                <w:b/>
                <w:bCs/>
              </w:rPr>
            </w:pPr>
            <w:r>
              <w:rPr>
                <w:rFonts w:ascii="宋体" w:hAnsi="宋体" w:hint="eastAsia"/>
                <w:b/>
                <w:bCs/>
              </w:rPr>
              <w:t>（二）完善学分认定方法与程序</w:t>
            </w:r>
          </w:p>
          <w:p w14:paraId="740FF33C" w14:textId="77777777" w:rsidR="009E0EAC" w:rsidRDefault="009E0EAC" w:rsidP="005263B3">
            <w:pPr>
              <w:ind w:firstLineChars="200" w:firstLine="420"/>
              <w:rPr>
                <w:rFonts w:ascii="宋体" w:cs="Times New Roman"/>
              </w:rPr>
            </w:pPr>
            <w:r>
              <w:rPr>
                <w:rFonts w:ascii="宋体" w:hAnsi="宋体" w:hint="eastAsia"/>
              </w:rPr>
              <w:t>根据教育部《普通高中课程方案和语文等学科课程标准（2017年版2020年修订）》和普通高中课程管理指导意见等有关要求，江苏省普通高中实行学分管理，颁布了《江苏省普通高中学生综合素质评价方案》。学校根据上述相关指导方案，制订了《学生发展性评价方案》（内含《模块学习学分认定方案》《模块学习过程评价方案》《学生综合素质评价方案》《学生成长记录袋目录和评分表》）。</w:t>
            </w:r>
          </w:p>
          <w:p w14:paraId="22F34394" w14:textId="77777777" w:rsidR="009E0EAC" w:rsidRDefault="009E0EAC" w:rsidP="005263B3">
            <w:pPr>
              <w:ind w:firstLineChars="200" w:firstLine="420"/>
              <w:rPr>
                <w:rFonts w:ascii="宋体" w:cs="Times New Roman"/>
              </w:rPr>
            </w:pPr>
            <w:r>
              <w:rPr>
                <w:rFonts w:ascii="宋体" w:hAnsi="宋体" w:hint="eastAsia"/>
              </w:rPr>
              <w:t>学校以学分制对学生的学习过程进行管理。以学分来计算学生的学习量，学分分为必修学分和选修学分两部分，获得课程规定的学分是学生毕业的必要条件。将终结性评价与过程评价相结合，认定学生的学分。强化过程性评价，淡化分数与评比，充分发挥学分的激励、诊断和发展功能。对学分进行程序化和量化的认定和管理。体现认定和管理的科学性、原则性、灵活性、公平性、公开性和操作性。对学生在三年的高中学习过程中提出学分要求，学</w:t>
            </w:r>
            <w:r>
              <w:rPr>
                <w:rFonts w:ascii="宋体" w:hAnsi="宋体" w:hint="eastAsia"/>
              </w:rPr>
              <w:lastRenderedPageBreak/>
              <w:t>生每学年在每个学习领域都必须获得一定学分，学生3个学年必须获得116个必修学分(其中包括研究性学习活动15个学分，社区服务2学分，社会实践6学分)。选修学分在28分以上，其中在选修Ⅱ中要至少获得6个学分；总学分达到144个方可毕业。鼓励学有余力或自我要求较高的学生修习更多选修课，获得更多学分。</w:t>
            </w:r>
          </w:p>
          <w:p w14:paraId="69744520" w14:textId="77777777" w:rsidR="009E0EAC" w:rsidRDefault="009E0EAC" w:rsidP="005263B3">
            <w:pPr>
              <w:ind w:firstLineChars="200" w:firstLine="420"/>
              <w:rPr>
                <w:rFonts w:ascii="宋体" w:cs="Times New Roman"/>
              </w:rPr>
            </w:pPr>
            <w:r>
              <w:rPr>
                <w:rFonts w:ascii="宋体" w:hAnsi="宋体" w:hint="eastAsia"/>
              </w:rPr>
              <w:t>学校成立了学分认定委员会，严格按照章程和程序，对学生进行学分认定。学生在按规定完成课程</w:t>
            </w:r>
            <w:r>
              <w:rPr>
                <w:rFonts w:ascii="宋体" w:hAnsi="宋体"/>
              </w:rPr>
              <w:t>(</w:t>
            </w:r>
            <w:r>
              <w:rPr>
                <w:rFonts w:ascii="宋体" w:hAnsi="宋体" w:hint="eastAsia"/>
              </w:rPr>
              <w:t>模块</w:t>
            </w:r>
            <w:r>
              <w:rPr>
                <w:rFonts w:ascii="宋体" w:hAnsi="宋体"/>
              </w:rPr>
              <w:t>)</w:t>
            </w:r>
            <w:r>
              <w:rPr>
                <w:rFonts w:ascii="宋体" w:hAnsi="宋体" w:hint="eastAsia"/>
              </w:rPr>
              <w:t>修习并经考试、考核后，方可填写学分认定申请表提出学分认定申请。教学班任课老师要综合学生出勤、过程表现、考试考查等情况进行审核，并提出书面的是否予以认定的初步意见。同时提交给学分认定小组审核。学分认定小组对任课老师提出的初步意见和学生相关的资料进行复审，向学分认定委员会提交书面认定意见。学分认定委员会是学生学分认定的最终机构。学分认定委员会在对学分确认后，由负责人签署学分认定的意见，公示获得学分的学生名单。对不能获得学分的学生以书面形式通告本人，并告知其原因。</w:t>
            </w:r>
          </w:p>
          <w:p w14:paraId="2C8CDDF4" w14:textId="77777777" w:rsidR="009E0EAC" w:rsidRDefault="009E0EAC" w:rsidP="005263B3">
            <w:pPr>
              <w:ind w:firstLineChars="200" w:firstLine="422"/>
              <w:rPr>
                <w:rFonts w:ascii="宋体" w:cs="Times New Roman"/>
                <w:b/>
                <w:bCs/>
              </w:rPr>
            </w:pPr>
            <w:r>
              <w:rPr>
                <w:rFonts w:ascii="宋体" w:hAnsi="宋体" w:hint="eastAsia"/>
                <w:b/>
                <w:bCs/>
              </w:rPr>
              <w:t>（三）建立与课程相对应的考试评价机制</w:t>
            </w:r>
          </w:p>
          <w:p w14:paraId="332BA0C0" w14:textId="77777777" w:rsidR="009E0EAC" w:rsidRDefault="009E0EAC" w:rsidP="005263B3">
            <w:pPr>
              <w:ind w:firstLineChars="200" w:firstLine="420"/>
              <w:rPr>
                <w:rFonts w:ascii="宋体" w:cs="Times New Roman"/>
              </w:rPr>
            </w:pPr>
            <w:r>
              <w:rPr>
                <w:rFonts w:ascii="宋体" w:hAnsi="宋体" w:hint="eastAsia"/>
              </w:rPr>
              <w:t>建立与课程改革相符合的考试评价制度，是推进学校教育教学质量稳步前进的制度保障。为了促进我校学生素质的健康发展、全面提高，保障素质教育的顺利实施，杜绝以考试、卷面分数作为教师、学生考试评价的唯一标准。学校主要从以下几个原则来完善考试评价机制：</w:t>
            </w:r>
          </w:p>
          <w:p w14:paraId="2BC2A7B0" w14:textId="77777777" w:rsidR="009E0EAC" w:rsidRDefault="009E0EAC" w:rsidP="005263B3">
            <w:pPr>
              <w:ind w:firstLineChars="200" w:firstLine="420"/>
              <w:rPr>
                <w:rFonts w:ascii="宋体" w:hAnsi="宋体"/>
              </w:rPr>
            </w:pPr>
            <w:r>
              <w:rPr>
                <w:rFonts w:ascii="宋体" w:hAnsi="宋体" w:hint="eastAsia"/>
              </w:rPr>
              <w:t>一是考试评价要有利于学生德、智、体、美、</w:t>
            </w:r>
            <w:proofErr w:type="gramStart"/>
            <w:r>
              <w:rPr>
                <w:rFonts w:ascii="宋体" w:hAnsi="宋体" w:hint="eastAsia"/>
              </w:rPr>
              <w:t>劳</w:t>
            </w:r>
            <w:proofErr w:type="gramEnd"/>
            <w:r>
              <w:rPr>
                <w:rFonts w:ascii="宋体" w:hAnsi="宋体" w:hint="eastAsia"/>
              </w:rPr>
              <w:t>等方面的发展，要有利于教师改进教育教学方式，有利于学校教育教学质量的提高；二是评价的内容既要关注学生学业成就，又要重视学生多方面潜能的发展，提高学生创新精神和实践能力；三是评价的标准主要包括发展性目标和学科学习目标，评价标准既要体现对全体学生的基本要求，又要关注学生个体的差异，提高学生的综合素质；四是评价力求方法多样、方式灵活，除平时考试或随堂检测外，还要通过观察、访谈、综合实践、动手操作等多种形式，提高评价的真实性和有效性；五是评价不能只关注结果，更重要的是要关注学生的发展过程，把终结性评价与形成性评价结合起来，把学生发展的过程作为教育评价的一个重要组成部分；六是要确立多元评价主体（包括教师、学生、家长等方面），实行多元评价，做到公正、公平、真实；七是考试内容要依据学科课程标准，改变就教材考教材的传统做法和只注重知识与技能的状况；要力求科学、全面、合理地对学生的核心素养进行评价。</w:t>
            </w:r>
          </w:p>
          <w:p w14:paraId="65A7DEC8" w14:textId="77777777" w:rsidR="009E0EAC" w:rsidRDefault="009E0EAC" w:rsidP="005263B3">
            <w:pPr>
              <w:ind w:firstLineChars="200" w:firstLine="420"/>
              <w:rPr>
                <w:rFonts w:ascii="宋体" w:hAnsi="宋体"/>
              </w:rPr>
            </w:pPr>
            <w:r>
              <w:rPr>
                <w:rFonts w:ascii="宋体" w:hAnsi="宋体" w:hint="eastAsia"/>
              </w:rPr>
              <w:t>学校严格执行上级主管部门的相关规定，控制平时书面考试次数，学校统一安排期中与期末考试，单元检测随堂进行，每个学科每个单元原则上可进行一次测验，学科单元测验由任课教师或教研组具体组织。认真实施学业评价，通过课堂观察、提问、小组讨论、质疑和作业考查以及学生自评、互评等形式，加强课堂教学信息的反馈。</w:t>
            </w:r>
          </w:p>
          <w:p w14:paraId="741A824F" w14:textId="77777777" w:rsidR="009E0EAC" w:rsidRDefault="009E0EAC" w:rsidP="005263B3">
            <w:pPr>
              <w:ind w:firstLineChars="200" w:firstLine="420"/>
              <w:rPr>
                <w:rFonts w:ascii="宋体" w:cs="Times New Roman"/>
              </w:rPr>
            </w:pPr>
            <w:r>
              <w:rPr>
                <w:rFonts w:ascii="宋体" w:hAnsi="宋体" w:hint="eastAsia"/>
              </w:rPr>
              <w:t>学校各年级均不统一组织或者参加未经市级以上教育部门批准的统考、联考或者其他竞赛、考级等活动。</w:t>
            </w:r>
          </w:p>
          <w:p w14:paraId="380600DE" w14:textId="77777777" w:rsidR="009E0EAC" w:rsidRDefault="009E0EAC" w:rsidP="005263B3">
            <w:pPr>
              <w:ind w:firstLineChars="200" w:firstLine="422"/>
              <w:rPr>
                <w:rFonts w:ascii="宋体" w:cs="Times New Roman"/>
                <w:b/>
                <w:bCs/>
              </w:rPr>
            </w:pPr>
            <w:r>
              <w:rPr>
                <w:rFonts w:ascii="宋体" w:hAnsi="宋体" w:hint="eastAsia"/>
                <w:b/>
                <w:bCs/>
              </w:rPr>
              <w:t>三、坚持教师评价的正确方向，形成有效机制</w:t>
            </w:r>
          </w:p>
          <w:p w14:paraId="595C1B57" w14:textId="77777777" w:rsidR="009E0EAC" w:rsidRDefault="009E0EAC" w:rsidP="005263B3">
            <w:pPr>
              <w:ind w:firstLineChars="200" w:firstLine="422"/>
              <w:rPr>
                <w:rFonts w:ascii="宋体" w:hAnsi="宋体"/>
                <w:b/>
                <w:bCs/>
              </w:rPr>
            </w:pPr>
            <w:r>
              <w:rPr>
                <w:rFonts w:ascii="宋体" w:hAnsi="宋体" w:hint="eastAsia"/>
                <w:b/>
                <w:bCs/>
              </w:rPr>
              <w:t>（一）评价制度全面化</w:t>
            </w:r>
          </w:p>
          <w:p w14:paraId="3D91B884" w14:textId="77777777" w:rsidR="009E0EAC" w:rsidRDefault="009E0EAC" w:rsidP="005263B3">
            <w:pPr>
              <w:ind w:firstLineChars="200" w:firstLine="420"/>
              <w:rPr>
                <w:rFonts w:ascii="宋体" w:hAnsi="宋体"/>
              </w:rPr>
            </w:pPr>
            <w:r>
              <w:rPr>
                <w:rFonts w:ascii="宋体" w:hAnsi="宋体" w:hint="eastAsia"/>
              </w:rPr>
              <w:t>学校在教师评价内容方面不以学生的考试成绩作为评价教师的唯一标准，不仅重视教学态度、教学效果，更注重爱岗敬业精神、团队合作精神等，多维</w:t>
            </w:r>
            <w:proofErr w:type="gramStart"/>
            <w:r>
              <w:rPr>
                <w:rFonts w:ascii="宋体" w:hAnsi="宋体" w:hint="eastAsia"/>
              </w:rPr>
              <w:t>度促进</w:t>
            </w:r>
            <w:proofErr w:type="gramEnd"/>
            <w:r>
              <w:rPr>
                <w:rFonts w:ascii="宋体" w:hAnsi="宋体" w:hint="eastAsia"/>
              </w:rPr>
              <w:t>教师专业成长。注重师德与师能相结合，注重过程性评价和终结性相结合。学校具体从德、能、勤、绩、廉五</w:t>
            </w:r>
            <w:proofErr w:type="gramStart"/>
            <w:r>
              <w:rPr>
                <w:rFonts w:ascii="宋体" w:hAnsi="宋体" w:hint="eastAsia"/>
              </w:rPr>
              <w:t>个</w:t>
            </w:r>
            <w:proofErr w:type="gramEnd"/>
            <w:r>
              <w:rPr>
                <w:rFonts w:ascii="宋体" w:hAnsi="宋体" w:hint="eastAsia"/>
              </w:rPr>
              <w:t>维度对教师进行具体的评价。学校成立了教师发展中心，专门指导教师的发展与评价，并制定了《扬州市仙城中学教学常规》《扬州市仙城中学教师发展性评价体系的实施意见》《扬州市仙城中学教师工作量化考核细则》《扬州市仙城中学先进教研组评定条例》《扬州市仙城中学优秀备课组评选条例》《扬州市仙城中学教研组长工作职责》《扬州市仙城中学备课组长岗位职责》《扬州市仙城中学师德评价考核细则》等一系列制度，全面深入地对教师的职业道德、学科知识与技能、学科研究水平和关爱学生等方面进行评价与考核。评价标准既是考</w:t>
            </w:r>
            <w:r>
              <w:rPr>
                <w:rFonts w:ascii="宋体" w:hAnsi="宋体" w:hint="eastAsia"/>
              </w:rPr>
              <w:lastRenderedPageBreak/>
              <w:t>评要求又是教师后续发展的努力方向，从而使教师评价真正激励人、发展人。这些评价制度，既重视教师业务水平的发展，也重视教师职业道德修养的提高，既评估教师的工作业绩，又重视教师的工作过程；既体现教师的群体协作，共性发展，又尊重教师的工作环境和个体差异，有效地激励了教师队伍整体素质的提升。</w:t>
            </w:r>
          </w:p>
          <w:p w14:paraId="1A60669D" w14:textId="77777777" w:rsidR="009E0EAC" w:rsidRDefault="009E0EAC" w:rsidP="005263B3">
            <w:pPr>
              <w:ind w:firstLineChars="200" w:firstLine="422"/>
              <w:rPr>
                <w:rFonts w:ascii="宋体" w:hAnsi="宋体"/>
                <w:b/>
                <w:bCs/>
              </w:rPr>
            </w:pPr>
            <w:r>
              <w:rPr>
                <w:rFonts w:ascii="宋体" w:hAnsi="宋体" w:hint="eastAsia"/>
                <w:b/>
                <w:bCs/>
              </w:rPr>
              <w:t>（二）评价内容多样化</w:t>
            </w:r>
          </w:p>
          <w:p w14:paraId="7F4D5386" w14:textId="77777777" w:rsidR="009E0EAC" w:rsidRDefault="009E0EAC" w:rsidP="005263B3">
            <w:pPr>
              <w:ind w:firstLineChars="200" w:firstLine="420"/>
              <w:rPr>
                <w:rFonts w:ascii="宋体" w:hAnsi="宋体"/>
              </w:rPr>
            </w:pPr>
            <w:r>
              <w:rPr>
                <w:rFonts w:ascii="宋体" w:hAnsi="宋体" w:hint="eastAsia"/>
              </w:rPr>
              <w:t>教师的工作受到校领导、同行、家长、学生等各方面的监督和评价，我们采取以下途径进行评价。</w:t>
            </w:r>
          </w:p>
          <w:p w14:paraId="548A2840" w14:textId="77777777" w:rsidR="009E0EAC" w:rsidRDefault="009E0EAC" w:rsidP="005263B3">
            <w:pPr>
              <w:ind w:firstLineChars="200" w:firstLine="420"/>
              <w:rPr>
                <w:rFonts w:ascii="宋体" w:hAnsi="宋体"/>
              </w:rPr>
            </w:pPr>
            <w:r>
              <w:rPr>
                <w:rFonts w:ascii="宋体" w:hAnsi="宋体" w:hint="eastAsia"/>
              </w:rPr>
              <w:t>首先考察的是师德</w:t>
            </w:r>
          </w:p>
          <w:p w14:paraId="533700BB" w14:textId="77777777" w:rsidR="009E0EAC" w:rsidRDefault="009E0EAC" w:rsidP="005263B3">
            <w:pPr>
              <w:ind w:firstLineChars="200" w:firstLine="420"/>
              <w:rPr>
                <w:rFonts w:ascii="宋体" w:cs="Times New Roman"/>
              </w:rPr>
            </w:pPr>
            <w:r>
              <w:rPr>
                <w:rFonts w:ascii="宋体" w:hAnsi="宋体" w:hint="eastAsia"/>
              </w:rPr>
              <w:t>习近平总书记在十九大报告中明确指出：“加强师德师风建设，培养高素质教师队伍，倡导全社会尊师重教。”学校根据教育部发布的《新时代教师职业行为十项准则》制定了《仙城中学教师师德考核评价标准》，考核评价范围是学校所有在编在岗的教师，师德考核评价工作每年一次，与年度考核同步进行，由校长室与年管会具体组织实施。师德考核评价坚持民主性、公正性和教育与惩戒相结合等三个原则，采取问卷、座谈会、网上评教等方式，通过个人自评、学生和家长评议、教师互评、学校评议相结合的方法进行综合评分，然后核实公示并备案存档。师德考核结果分为“优秀”“合格”和“不合格”三个等级，“优秀”的进行奖励，对于“不合格”的在晋升职称、评选优秀等方面一票否决，直至辞退。年度考核优秀者从师德考核优秀中产生，凡师德考核不合格者，年度考核即定位为不合格。</w:t>
            </w:r>
          </w:p>
          <w:p w14:paraId="0023EBD7" w14:textId="77777777" w:rsidR="009E0EAC" w:rsidRDefault="009E0EAC" w:rsidP="005263B3">
            <w:pPr>
              <w:ind w:firstLineChars="200" w:firstLine="420"/>
              <w:rPr>
                <w:rFonts w:ascii="宋体" w:hAnsi="宋体"/>
              </w:rPr>
            </w:pPr>
            <w:r>
              <w:rPr>
                <w:rFonts w:ascii="宋体" w:hAnsi="宋体" w:hint="eastAsia"/>
              </w:rPr>
              <w:t>其次考察的是业务能力。</w:t>
            </w:r>
          </w:p>
          <w:p w14:paraId="7D1B4BC7" w14:textId="77777777" w:rsidR="009E0EAC" w:rsidRDefault="009E0EAC" w:rsidP="005263B3">
            <w:pPr>
              <w:ind w:firstLineChars="200" w:firstLine="420"/>
              <w:rPr>
                <w:rFonts w:ascii="宋体" w:hAnsi="宋体"/>
              </w:rPr>
            </w:pPr>
            <w:r>
              <w:rPr>
                <w:rFonts w:ascii="宋体" w:hAnsi="宋体" w:hint="eastAsia"/>
              </w:rPr>
              <w:t>第一，课堂教学。学校重视新课程理念下的课堂教学评价，在评价的方式上既有过程性的评价，也重结果性的评价，做到他评与自评相结合，力求评价结果的客观公正。学校还以教研组、</w:t>
            </w:r>
            <w:proofErr w:type="gramStart"/>
            <w:r>
              <w:rPr>
                <w:rFonts w:ascii="宋体" w:hAnsi="宋体" w:hint="eastAsia"/>
              </w:rPr>
              <w:t>备课组</w:t>
            </w:r>
            <w:proofErr w:type="gramEnd"/>
            <w:r>
              <w:rPr>
                <w:rFonts w:ascii="宋体" w:hAnsi="宋体" w:hint="eastAsia"/>
              </w:rPr>
              <w:t>为单位，开展丰富而有实效的校本教研活动。学校对教师业务能力的评价主要包括教师自我评价、学生对教师的评价、家长对教师的评价和同事评价以及学校对教师的评价等四个方面。</w:t>
            </w:r>
          </w:p>
          <w:p w14:paraId="1B3705BC" w14:textId="77777777" w:rsidR="009E0EAC" w:rsidRDefault="009E0EAC" w:rsidP="005263B3">
            <w:pPr>
              <w:ind w:firstLineChars="200" w:firstLine="420"/>
              <w:rPr>
                <w:rFonts w:ascii="宋体" w:hAnsi="宋体"/>
              </w:rPr>
            </w:pPr>
            <w:r>
              <w:rPr>
                <w:rFonts w:ascii="宋体" w:hAnsi="宋体" w:hint="eastAsia"/>
              </w:rPr>
              <w:t>第二，教育科研。学校要求教师要积极学习先进教育理论，更新专业知识，善于研究教育教学中的新问题，不断改进教育教学方法，提高教育教学的效果。学校要求每位教师每学期力争阅读两本以上的教育教学专著；每位教师每周至少阅读一篇教育教学论文；每学期撰写一篇有价值的读书心得体会或论文。教务处每月检查读书笔记一次，并进行评比、考核。学校每年进行学校论文大赛评比，评出若干优秀论文，择优推荐发表并享受一定的奖励。学校还要求全体教师结合工作实际和个人兴趣爱好，形成个人研究专题，人人参与课题研究。为推行智慧教育，创建智慧学校，教科室组织了“智慧办学”专项研究，提炼出一批典型课题。研究课题形成于教育教学实践，同时研究成果又回馈于教育教学实践。学校还对教师必须参加的各种业务学习培训以业务笔记为依据进行考核，检查以备课组、教研组、年级组活动记录为准。</w:t>
            </w:r>
          </w:p>
          <w:p w14:paraId="28E3C980" w14:textId="77777777" w:rsidR="009E0EAC" w:rsidRDefault="009E0EAC" w:rsidP="005263B3">
            <w:pPr>
              <w:ind w:firstLineChars="200" w:firstLine="420"/>
              <w:rPr>
                <w:rFonts w:ascii="宋体" w:hAnsi="宋体"/>
              </w:rPr>
            </w:pPr>
            <w:r>
              <w:rPr>
                <w:rFonts w:ascii="宋体" w:hAnsi="宋体" w:hint="eastAsia"/>
              </w:rPr>
              <w:t>学校将教师教育教学科研作为评价体系的一个重要组成部分，对科研工作突出的教师，学校在骨干教师推评、论文发表评审上优先考虑。学校制定了《仙城中学教科研奖励方案》，每年投入32.4万元在保证基本教科研活动开展的同时，重点奖励教科研先进个人。学校还编撰了《仙中教研》，将教师在各级各类报刊、杂志上发表的论文和获奖论文汇编成册，可作为教师晋升、职称评定的依据。</w:t>
            </w:r>
          </w:p>
          <w:p w14:paraId="45B602ED" w14:textId="77777777" w:rsidR="009E0EAC" w:rsidRDefault="009E0EAC" w:rsidP="005263B3">
            <w:pPr>
              <w:ind w:firstLineChars="200" w:firstLine="422"/>
              <w:rPr>
                <w:rFonts w:ascii="宋体" w:hAnsi="宋体"/>
                <w:b/>
                <w:bCs/>
              </w:rPr>
            </w:pPr>
            <w:r>
              <w:rPr>
                <w:rFonts w:ascii="宋体" w:hAnsi="宋体" w:hint="eastAsia"/>
                <w:b/>
                <w:bCs/>
              </w:rPr>
              <w:t>（三）评价结果效能化</w:t>
            </w:r>
          </w:p>
          <w:p w14:paraId="729B0640" w14:textId="77777777" w:rsidR="009E0EAC" w:rsidRDefault="009E0EAC" w:rsidP="005263B3">
            <w:pPr>
              <w:ind w:firstLineChars="200" w:firstLine="420"/>
              <w:rPr>
                <w:rFonts w:ascii="宋体" w:cs="Times New Roman"/>
              </w:rPr>
            </w:pPr>
            <w:r>
              <w:rPr>
                <w:rFonts w:ascii="宋体" w:hAnsi="宋体" w:hint="eastAsia"/>
              </w:rPr>
              <w:t>学校制定并实施《扬州市仙城中学教师工作量化考核细则》。学校把教师评价结果作为教师职称晋升、绩效工资评定、评优推先、岗位聘任等的重要依据。学校不断完善“多劳多得、责重多得、绩优多得”的绩效奖励分配机制，并进一步健全教育教研津贴制度、班主任、教研（备课）组长和行政干部考评奖励制度，每年评选表彰一批师德高尚、业务精湛、学生爱戴的优秀教师，同时向江都区、扬州市、省推选出德才兼备的优秀教师。通过发掘、评选</w:t>
            </w:r>
            <w:r>
              <w:rPr>
                <w:rFonts w:ascii="宋体" w:hAnsi="宋体" w:hint="eastAsia"/>
              </w:rPr>
              <w:lastRenderedPageBreak/>
              <w:t>出身边的先进、榜样人物，进而通过学校的师德故事宣讲活动、先进事迹的展板宣传、优秀教师的视频展示等形式，进一步学先进、创先进，真正使学校的教师评价激励、带动整体教师素养的提升、专业技能的发展。</w:t>
            </w:r>
          </w:p>
          <w:p w14:paraId="404BC261" w14:textId="77777777" w:rsidR="009E0EAC" w:rsidRDefault="009E0EAC" w:rsidP="005263B3">
            <w:pPr>
              <w:ind w:firstLineChars="200" w:firstLine="422"/>
              <w:rPr>
                <w:rFonts w:ascii="宋体" w:hAnsi="宋体"/>
                <w:b/>
                <w:bCs/>
              </w:rPr>
            </w:pPr>
            <w:r>
              <w:rPr>
                <w:rFonts w:ascii="宋体" w:hAnsi="宋体" w:hint="eastAsia"/>
                <w:b/>
                <w:bCs/>
              </w:rPr>
              <w:t>四、改进和优化课程评价，促进立德树人根本任务落实</w:t>
            </w:r>
          </w:p>
          <w:p w14:paraId="356CEA44" w14:textId="77777777" w:rsidR="009E0EAC" w:rsidRDefault="009E0EAC" w:rsidP="005263B3">
            <w:pPr>
              <w:ind w:firstLineChars="200" w:firstLine="420"/>
              <w:rPr>
                <w:rFonts w:ascii="宋体" w:hAnsi="宋体"/>
              </w:rPr>
            </w:pPr>
            <w:r>
              <w:rPr>
                <w:rFonts w:ascii="宋体" w:hAnsi="宋体" w:hint="eastAsia"/>
              </w:rPr>
              <w:t>2020年6月，教育部以习近平总书记在全国教育大会上强调相关要求为指导思想，为加快推进教育现代化、建设教育强国、办好人民满意的教育而发布了《普通高中课程方案（2017年版2020年修订）》。《方案》强调，基础教育课程承载着党的教育方针和教育思想，规定了教育目标和教育内容，是国家意志在教育领域的直接体现，在立德树人中发挥着关键作用。《方案》着重讲了以下几点：一是进一步明确了普通高中教育的定位，二是进一步优化了课程结构，三是进一步明确各类课程的功能定位，与高考综合改革相衔接，四是合理确定各类课程学分比例。</w:t>
            </w:r>
          </w:p>
          <w:p w14:paraId="2E64032D" w14:textId="77777777" w:rsidR="009E0EAC" w:rsidRDefault="009E0EAC" w:rsidP="005263B3">
            <w:pPr>
              <w:ind w:firstLineChars="200" w:firstLine="422"/>
              <w:rPr>
                <w:rFonts w:ascii="宋体" w:hAnsi="宋体"/>
                <w:b/>
              </w:rPr>
            </w:pPr>
            <w:r>
              <w:rPr>
                <w:rFonts w:ascii="宋体" w:hAnsi="宋体" w:hint="eastAsia"/>
                <w:b/>
              </w:rPr>
              <w:t>（一）改进并优化课程评价，突出素质教育</w:t>
            </w:r>
          </w:p>
          <w:p w14:paraId="4DDAB255" w14:textId="77777777" w:rsidR="009E0EAC" w:rsidRDefault="009E0EAC" w:rsidP="005263B3">
            <w:pPr>
              <w:ind w:firstLineChars="200" w:firstLine="420"/>
              <w:rPr>
                <w:rFonts w:ascii="宋体" w:hAnsi="宋体"/>
              </w:rPr>
            </w:pPr>
            <w:r>
              <w:rPr>
                <w:rFonts w:ascii="宋体" w:hAnsi="宋体" w:hint="eastAsia"/>
              </w:rPr>
              <w:t>为了更好地实施《方案》，我们更新思想，对课程评价进行改革，我校主要遵循以下原则：一是发展性。学校课程开设的根本目的是发现和发展学生的潜能，更好促进学生潜能的发展是课程评价的根本性原则，所有的学校课程必须明确促进学生发展的课程目标。二是拓展性。学校课程是国家课程的拓展，要与基础型学科的教学密切相关但又超越通常的学科课程教学，决不能成为学科课堂基础知识教学的变相增加。学生能否实现学科知识的拓展是评价课程实施成效的重要内容。三是科学性。学校课程的提出和教学内容设计必须符合科学性的原则，要体现某一学科或领域的特点与规律。理科课程要尽量体现科技发展的时代特征与趋势，文科课程要体现文化性，社会性。学校课程的设计要尽量帮助学生认识科学规律，自然或社会现象。四是适用性。学校课程的开发必须与学生身心特点相适应，与学生的兴趣爱好相一致，与地方人文相结合。在难度上不能超越学生发展的基础，要尽量选择一些学生关心的当代科技与社会发展中的热点问题。学生的选择是课程是否开设的重要基准。五是广泛性。教师可以选择认为合适的任何内容用来设计学校课程，只要通过学校课程建设委员会的评审就可以列入学校课程目录。六是动态性。我校的课程是动态滚动发展的，根据各方面的反映，每年都进行课程目录的重新修订，新的、成熟的课程不断加入，一些不受学生欢迎或准备不足，教学效果不好的课程将淡出。学校根据“科学育人，智慧办学，乐教乐学”的办学理念对课程进行评价。课程评价在课程实施过程中发挥着教育导向和质量监控的作用。课程评价应根据普通高中教育的性质和任务，重视学生个性健康发展和人格完善，必须以尊重学生为基本前提，符合客观公正原则，全面性原则，激励性原则。</w:t>
            </w:r>
          </w:p>
          <w:p w14:paraId="59F850AD" w14:textId="77777777" w:rsidR="009E0EAC" w:rsidRDefault="009E0EAC" w:rsidP="005263B3">
            <w:pPr>
              <w:ind w:firstLineChars="200" w:firstLine="420"/>
              <w:rPr>
                <w:rFonts w:ascii="宋体" w:cs="Times New Roman"/>
              </w:rPr>
            </w:pPr>
            <w:r>
              <w:rPr>
                <w:rFonts w:ascii="宋体" w:hAnsi="宋体" w:hint="eastAsia"/>
              </w:rPr>
              <w:t>学校建立健全了课程综合评价制度，完善了考试评价机制。学校修订了《课程评价实施方案》《研究性学习课程实施方案》《研究性学习课程评价方案》《综合实践活动实施方案》《综合实践活动课程评价方案》《校本课程开发实施方案》《校本课程评价方案》等，不断探索课程评价的新方法、新机制。</w:t>
            </w:r>
          </w:p>
          <w:p w14:paraId="263BE8F9" w14:textId="77777777" w:rsidR="009E0EAC" w:rsidRDefault="009E0EAC" w:rsidP="005263B3">
            <w:pPr>
              <w:ind w:firstLineChars="200" w:firstLine="422"/>
              <w:rPr>
                <w:rFonts w:ascii="宋体" w:hAnsi="宋体"/>
                <w:b/>
              </w:rPr>
            </w:pPr>
            <w:r>
              <w:rPr>
                <w:rFonts w:ascii="宋体" w:hAnsi="宋体" w:hint="eastAsia"/>
                <w:b/>
              </w:rPr>
              <w:t>（二）课程评价学科全覆盖，形成系列课程评价体系</w:t>
            </w:r>
          </w:p>
          <w:p w14:paraId="6365500D" w14:textId="77777777" w:rsidR="009E0EAC" w:rsidRPr="003B6C67" w:rsidRDefault="009E0EAC" w:rsidP="005263B3">
            <w:pPr>
              <w:ind w:firstLineChars="200" w:firstLine="420"/>
              <w:rPr>
                <w:rFonts w:ascii="宋体" w:hAnsi="宋体"/>
              </w:rPr>
            </w:pPr>
            <w:r>
              <w:rPr>
                <w:rFonts w:ascii="宋体" w:hAnsi="宋体" w:hint="eastAsia"/>
              </w:rPr>
              <w:t>学校严格按照新课程计划，全面落实各科的新课程标准，课程评价做到学科全覆盖。长期以来，学校坚持开设国家规定的各类必修、选择性必修、选修课程，做到全面科学地课程评价。同时依托地方特色，将国学类、艺体类、学科知识拓展类、实验探究类等校本课程评价体系。学校坚持“教、学、评”一体化理念，完善“教、学、评”一体化的综合</w:t>
            </w:r>
            <w:r w:rsidRPr="003B6C67">
              <w:rPr>
                <w:rFonts w:ascii="宋体" w:hAnsi="宋体" w:hint="eastAsia"/>
              </w:rPr>
              <w:t>评价机制。培育科学、创新的全面课程评价体系，进一步深化我校课程评价制度改革，创新课程评价体制，转换课程评价机制，整合课程评价资源。</w:t>
            </w:r>
          </w:p>
          <w:p w14:paraId="40BCFA62" w14:textId="77777777" w:rsidR="009E0EAC" w:rsidRPr="003B6C67" w:rsidRDefault="009E0EAC" w:rsidP="005263B3">
            <w:pPr>
              <w:ind w:firstLineChars="200" w:firstLine="422"/>
              <w:rPr>
                <w:rFonts w:ascii="宋体" w:hAnsi="宋体"/>
                <w:b/>
              </w:rPr>
            </w:pPr>
            <w:r w:rsidRPr="003B6C67">
              <w:rPr>
                <w:rFonts w:ascii="宋体" w:hAnsi="宋体" w:hint="eastAsia"/>
                <w:b/>
              </w:rPr>
              <w:t>1</w:t>
            </w:r>
            <w:r>
              <w:rPr>
                <w:rFonts w:ascii="宋体" w:hAnsi="宋体" w:hint="eastAsia"/>
                <w:b/>
              </w:rPr>
              <w:t>.</w:t>
            </w:r>
            <w:r w:rsidRPr="003B6C67">
              <w:rPr>
                <w:rFonts w:ascii="宋体" w:hAnsi="宋体" w:hint="eastAsia"/>
                <w:b/>
              </w:rPr>
              <w:t>国家课程评价</w:t>
            </w:r>
          </w:p>
          <w:p w14:paraId="2CDE5E84" w14:textId="77777777" w:rsidR="009E0EAC" w:rsidRPr="003B6C67" w:rsidRDefault="009E0EAC" w:rsidP="005263B3">
            <w:pPr>
              <w:ind w:firstLineChars="200" w:firstLine="420"/>
              <w:rPr>
                <w:rFonts w:ascii="宋体" w:hAnsi="宋体"/>
              </w:rPr>
            </w:pPr>
            <w:r w:rsidRPr="003B6C67">
              <w:rPr>
                <w:rFonts w:ascii="宋体" w:hAnsi="宋体" w:hint="eastAsia"/>
              </w:rPr>
              <w:t>我校开齐开足国家规定的必修课程和选修Ⅰ课程。依据新课程理念，全面落实新课标要求，在课改工作领导小组领导下，学校制定并逐步完善了《仙城中学课程建设规划纲要》《仙</w:t>
            </w:r>
            <w:r w:rsidRPr="003B6C67">
              <w:rPr>
                <w:rFonts w:ascii="宋体" w:hAnsi="宋体" w:hint="eastAsia"/>
              </w:rPr>
              <w:lastRenderedPageBreak/>
              <w:t>城中学课程开发、实施、评价方案》《仙城中学教研制度》《仙城中学课程考核评价制度》等相关制度。我校针对生源实际状况，对课堂教学进行了多次问诊解剖和理性思索，经过不断实践、反思、总结，再实践、再反思、再总结，把创建“智慧学校”、推行“智慧课堂”作为落实整体教育、推进可持续发展教育的切入点，体现了丰富的人本思想，并把它贯穿在学校工作的方方面面，从而有效地推动了课程改革，形成学校的办学特色和品牌。</w:t>
            </w:r>
          </w:p>
          <w:p w14:paraId="69DCAA6B" w14:textId="77777777" w:rsidR="009E0EAC" w:rsidRPr="003B6C67" w:rsidRDefault="009E0EAC" w:rsidP="005263B3">
            <w:pPr>
              <w:ind w:firstLineChars="200" w:firstLine="420"/>
              <w:rPr>
                <w:rFonts w:ascii="宋体" w:hAnsi="宋体"/>
              </w:rPr>
            </w:pPr>
            <w:r w:rsidRPr="003B6C67">
              <w:rPr>
                <w:rFonts w:ascii="宋体" w:hAnsi="宋体" w:hint="eastAsia"/>
              </w:rPr>
              <w:t>（1）大力推进教学改革</w:t>
            </w:r>
          </w:p>
          <w:p w14:paraId="5182BB1D" w14:textId="77777777" w:rsidR="009E0EAC" w:rsidRPr="003B6C67" w:rsidRDefault="009E0EAC" w:rsidP="005263B3">
            <w:pPr>
              <w:ind w:firstLineChars="200" w:firstLine="420"/>
              <w:rPr>
                <w:rFonts w:ascii="宋体" w:hAnsi="宋体"/>
              </w:rPr>
            </w:pPr>
            <w:r w:rsidRPr="003B6C67">
              <w:rPr>
                <w:rFonts w:ascii="宋体" w:hAnsi="宋体" w:hint="eastAsia"/>
              </w:rPr>
              <w:t>深入理解普通高中课程改革要求，准确把握课程标准和教材，围绕核心素养开展教学与评价。关注学生学习过程，创设与生活关联的、任务导向的真实情境，促进学生自主、合作、探究地学习，注重对学生学习过程的评价，推进信息技术在教学中的合理应用，提高课程实施水平。</w:t>
            </w:r>
            <w:r w:rsidRPr="003B6C67">
              <w:rPr>
                <w:rFonts w:ascii="宋体" w:hAnsi="宋体"/>
              </w:rPr>
              <w:t xml:space="preserve"> </w:t>
            </w:r>
          </w:p>
          <w:p w14:paraId="1F51251F" w14:textId="77777777" w:rsidR="009E0EAC" w:rsidRPr="003B6C67" w:rsidRDefault="009E0EAC" w:rsidP="005263B3">
            <w:pPr>
              <w:ind w:firstLineChars="200" w:firstLine="420"/>
              <w:rPr>
                <w:rFonts w:ascii="宋体" w:hAnsi="宋体"/>
              </w:rPr>
            </w:pPr>
            <w:r w:rsidRPr="003B6C67">
              <w:rPr>
                <w:rFonts w:ascii="宋体" w:hAnsi="宋体" w:hint="eastAsia"/>
              </w:rPr>
              <w:t>健全以校为本的教学研究制度，建立平等互助的教学研究共同体，倡导自我反思与同伴合作，营造民主、开放、共享的教学研究文化，鼓励和支持教师进行教学方式改革的探索，形成教学风格和特色。</w:t>
            </w:r>
            <w:r w:rsidRPr="003B6C67">
              <w:rPr>
                <w:rFonts w:ascii="宋体" w:hAnsi="宋体"/>
              </w:rPr>
              <w:t xml:space="preserve"> </w:t>
            </w:r>
          </w:p>
          <w:p w14:paraId="0709EB16" w14:textId="77777777" w:rsidR="009E0EAC" w:rsidRPr="003B6C67" w:rsidRDefault="009E0EAC" w:rsidP="005263B3">
            <w:pPr>
              <w:ind w:firstLineChars="200" w:firstLine="420"/>
              <w:rPr>
                <w:rFonts w:ascii="宋体" w:hAnsi="宋体"/>
              </w:rPr>
            </w:pPr>
            <w:r w:rsidRPr="003B6C67">
              <w:rPr>
                <w:rFonts w:ascii="宋体" w:hAnsi="宋体" w:hint="eastAsia"/>
              </w:rPr>
              <w:t>完善教学管理制度，创新教学组织形式和运行机制。科学安排每学年授课科目，特别是控制高一年级必修课程和所开科目数量。合理安排教学进度，严格控制周课时总量。探索建立行政班和教学班并存等多种教学组织形式。统筹教师调度、班级编排、学生管理、教学设施配套等资源和条件，</w:t>
            </w:r>
            <w:proofErr w:type="gramStart"/>
            <w:r w:rsidRPr="003B6C67">
              <w:rPr>
                <w:rFonts w:ascii="宋体" w:hAnsi="宋体" w:hint="eastAsia"/>
              </w:rPr>
              <w:t>为走班教学</w:t>
            </w:r>
            <w:proofErr w:type="gramEnd"/>
            <w:r w:rsidRPr="003B6C67">
              <w:rPr>
                <w:rFonts w:ascii="宋体" w:hAnsi="宋体" w:hint="eastAsia"/>
              </w:rPr>
              <w:t>的实施提供保障。</w:t>
            </w:r>
          </w:p>
          <w:p w14:paraId="228C4FC9" w14:textId="77777777" w:rsidR="009E0EAC" w:rsidRPr="003B6C67" w:rsidRDefault="009E0EAC" w:rsidP="005263B3">
            <w:pPr>
              <w:ind w:firstLineChars="200" w:firstLine="420"/>
              <w:rPr>
                <w:rFonts w:ascii="宋体" w:hAnsi="宋体"/>
              </w:rPr>
            </w:pPr>
            <w:r w:rsidRPr="003B6C67">
              <w:rPr>
                <w:rFonts w:ascii="宋体" w:hAnsi="宋体" w:hint="eastAsia"/>
              </w:rPr>
              <w:t>（2）努力完善考试评价制度</w:t>
            </w:r>
          </w:p>
          <w:p w14:paraId="7BDD8C9C" w14:textId="77777777" w:rsidR="009E0EAC" w:rsidRPr="003B6C67" w:rsidRDefault="009E0EAC" w:rsidP="005263B3">
            <w:pPr>
              <w:ind w:firstLineChars="200" w:firstLine="420"/>
              <w:rPr>
                <w:rFonts w:ascii="宋体" w:hAnsi="宋体"/>
              </w:rPr>
            </w:pPr>
            <w:r w:rsidRPr="003B6C67">
              <w:rPr>
                <w:rFonts w:ascii="宋体" w:hAnsi="宋体" w:hint="eastAsia"/>
              </w:rPr>
              <w:t>建立学分认定和管理制度。学生修习的学分由学校认定。地方教育行政部门应加强对学校学分认定的指导和管理。学校应依据有关规定制订学分认定的具体办法。学分认定应综合考虑学生</w:t>
            </w:r>
            <w:proofErr w:type="gramStart"/>
            <w:r w:rsidRPr="003B6C67">
              <w:rPr>
                <w:rFonts w:ascii="宋体" w:hAnsi="宋体" w:hint="eastAsia"/>
              </w:rPr>
              <w:t>实际修习</w:t>
            </w:r>
            <w:proofErr w:type="gramEnd"/>
            <w:r w:rsidRPr="003B6C67">
              <w:rPr>
                <w:rFonts w:ascii="宋体" w:hAnsi="宋体" w:hint="eastAsia"/>
              </w:rPr>
              <w:t>的课时、学习表现，并达到课程标准或相关文件的要求。</w:t>
            </w:r>
          </w:p>
          <w:p w14:paraId="7D683E85" w14:textId="77777777" w:rsidR="009E0EAC" w:rsidRPr="003B6C67" w:rsidRDefault="009E0EAC" w:rsidP="005263B3">
            <w:pPr>
              <w:ind w:firstLineChars="200" w:firstLine="420"/>
              <w:rPr>
                <w:rFonts w:ascii="宋体" w:hAnsi="宋体"/>
              </w:rPr>
            </w:pPr>
            <w:r w:rsidRPr="003B6C67">
              <w:rPr>
                <w:rFonts w:ascii="宋体" w:hAnsi="宋体" w:hint="eastAsia"/>
              </w:rPr>
              <w:t>规范考试评价要求。校内评价或考试、学业水平考试、普通高等学校招生全国统一考试均应以本课程方案、课程标准和国家相关教学文件为依据。学业水平合格性考试以必修课程要求为准，考试成绩合格是毕业的重要依据。普通高等学校招生全国统一考试和计入高校招生录取总成绩的学业水平等级性考试以必修课程和选择性必修课程的综合要求为准。考试命题应注重紧密联系社会实际与学生生活经验，强调综合运用知识分析解决实际问题能力的考查，要有利于促进学生核心素养的发展。</w:t>
            </w:r>
          </w:p>
          <w:p w14:paraId="23336C47" w14:textId="77777777" w:rsidR="009E0EAC" w:rsidRPr="003B6C67" w:rsidRDefault="009E0EAC" w:rsidP="005263B3">
            <w:pPr>
              <w:ind w:firstLineChars="200" w:firstLine="422"/>
              <w:rPr>
                <w:rFonts w:ascii="宋体" w:hAnsi="宋体"/>
                <w:b/>
              </w:rPr>
            </w:pPr>
            <w:r w:rsidRPr="003B6C67">
              <w:rPr>
                <w:rFonts w:ascii="宋体" w:hAnsi="宋体" w:hint="eastAsia"/>
                <w:b/>
              </w:rPr>
              <w:t>2</w:t>
            </w:r>
            <w:r>
              <w:rPr>
                <w:rFonts w:ascii="宋体" w:hAnsi="宋体" w:hint="eastAsia"/>
                <w:b/>
              </w:rPr>
              <w:t>.</w:t>
            </w:r>
            <w:r w:rsidRPr="003B6C67">
              <w:rPr>
                <w:rFonts w:ascii="宋体" w:hAnsi="宋体" w:hint="eastAsia"/>
                <w:b/>
              </w:rPr>
              <w:t>校本课程评价</w:t>
            </w:r>
          </w:p>
          <w:p w14:paraId="06CDB24B" w14:textId="77777777" w:rsidR="009E0EAC" w:rsidRPr="003B6C67" w:rsidRDefault="009E0EAC" w:rsidP="005263B3">
            <w:pPr>
              <w:ind w:firstLineChars="200" w:firstLine="420"/>
              <w:rPr>
                <w:rFonts w:ascii="宋体" w:hAnsi="宋体"/>
              </w:rPr>
            </w:pPr>
            <w:r w:rsidRPr="003B6C67">
              <w:rPr>
                <w:rFonts w:ascii="宋体" w:hAnsi="宋体" w:hint="eastAsia"/>
              </w:rPr>
              <w:t>校本选修课程评价体系由四个部分的评价组成：一是课程目标与课程计划的评价。课程目标与课程计划的评价。二是课程准备与投入评价。课程准备与投入评价主要判断教师开设课程的准备程度，包括教师个人的知识准备、教学资料的准备、教学组织与教学安排、实验参观调查等。以课程计划、教学设计、讲义等为主要标志性信息。三是课程实施过程评价。课程实施过程评价主要是对课堂教学过程的评价，包括对教师的评价和对学生的评价，教师评价侧重了解教师的教学态度、教学方法、教学水平，对学生的评价侧重了解学生的兴趣、学生的感受等。主要收集信息的手段是学校组织同行专家听课，对学生进行随堂问卷调查等。四是课程实施效果的评价。课程实施效果的评价主要是了解课程实施以后是否达到了原来设计的教育目标，还存在哪些偏差，如何纠偏等。收集信息的主要途径是对学生进行的问卷调查，征询专家、同行教师、教学管理部门的意见等。</w:t>
            </w:r>
          </w:p>
          <w:p w14:paraId="1C3D9A33" w14:textId="77777777" w:rsidR="009E0EAC" w:rsidRPr="003B6C67" w:rsidRDefault="009E0EAC" w:rsidP="005263B3">
            <w:pPr>
              <w:ind w:firstLineChars="200" w:firstLine="422"/>
              <w:rPr>
                <w:rFonts w:ascii="宋体" w:hAnsi="宋体"/>
                <w:b/>
              </w:rPr>
            </w:pPr>
            <w:r w:rsidRPr="003B6C67">
              <w:rPr>
                <w:rFonts w:ascii="宋体" w:hAnsi="宋体" w:hint="eastAsia"/>
                <w:b/>
              </w:rPr>
              <w:t>3</w:t>
            </w:r>
            <w:r>
              <w:rPr>
                <w:rFonts w:ascii="宋体" w:hAnsi="宋体" w:hint="eastAsia"/>
                <w:b/>
              </w:rPr>
              <w:t>.</w:t>
            </w:r>
            <w:r w:rsidRPr="003B6C67">
              <w:rPr>
                <w:rFonts w:ascii="宋体" w:hAnsi="宋体" w:hint="eastAsia"/>
                <w:b/>
              </w:rPr>
              <w:t>综合实践活动课程评价</w:t>
            </w:r>
          </w:p>
          <w:p w14:paraId="02515DCA" w14:textId="77777777" w:rsidR="009E0EAC" w:rsidRPr="003B6C67" w:rsidRDefault="009E0EAC" w:rsidP="005263B3">
            <w:pPr>
              <w:ind w:firstLineChars="200" w:firstLine="420"/>
              <w:rPr>
                <w:rFonts w:ascii="宋体" w:cs="Times New Roman"/>
              </w:rPr>
            </w:pPr>
            <w:r w:rsidRPr="003B6C67">
              <w:rPr>
                <w:rFonts w:ascii="宋体" w:hAnsi="宋体" w:hint="eastAsia"/>
              </w:rPr>
              <w:t>研究性学习、社区服务、社会实践等综合实践活动聚焦核心素养，注重学生的体验、实践、探索、合作、创新等关键能力的培养，学校为此制定了《综合实践活动课程实施方案》，对学生综合实践活动进行整体规划。</w:t>
            </w:r>
          </w:p>
          <w:p w14:paraId="0687B7E6" w14:textId="77777777" w:rsidR="009E0EAC" w:rsidRPr="003B6C67" w:rsidRDefault="009E0EAC" w:rsidP="005263B3">
            <w:pPr>
              <w:ind w:firstLineChars="200" w:firstLine="420"/>
              <w:rPr>
                <w:rFonts w:ascii="宋体" w:cs="Times New Roman"/>
                <w:bCs/>
              </w:rPr>
            </w:pPr>
            <w:r w:rsidRPr="003B6C67">
              <w:rPr>
                <w:rFonts w:ascii="宋体" w:hAnsi="宋体" w:hint="eastAsia"/>
              </w:rPr>
              <w:t>（1）</w:t>
            </w:r>
            <w:r w:rsidRPr="003B6C67">
              <w:rPr>
                <w:rFonts w:ascii="宋体" w:cs="Times New Roman" w:hint="eastAsia"/>
                <w:bCs/>
              </w:rPr>
              <w:t>注重收集、分析学生活动过程与结果的资料及数据</w:t>
            </w:r>
          </w:p>
          <w:p w14:paraId="1FA697CC" w14:textId="77777777" w:rsidR="009E0EAC" w:rsidRDefault="009E0EAC" w:rsidP="005263B3">
            <w:pPr>
              <w:ind w:firstLineChars="200" w:firstLine="420"/>
              <w:rPr>
                <w:rFonts w:ascii="宋体" w:cs="Times New Roman"/>
                <w:bCs/>
              </w:rPr>
            </w:pPr>
            <w:r w:rsidRPr="003B6C67">
              <w:rPr>
                <w:rFonts w:ascii="宋体" w:cs="Times New Roman" w:hint="eastAsia"/>
                <w:bCs/>
              </w:rPr>
              <w:t>要求学生注意收集和积累研究</w:t>
            </w:r>
            <w:r w:rsidRPr="003B6C67">
              <w:rPr>
                <w:rFonts w:ascii="宋体" w:hAnsi="宋体" w:hint="eastAsia"/>
              </w:rPr>
              <w:t>过程动态</w:t>
            </w:r>
            <w:r w:rsidRPr="003B6C67">
              <w:rPr>
                <w:rFonts w:ascii="宋体" w:cs="Times New Roman" w:hint="eastAsia"/>
                <w:bCs/>
              </w:rPr>
              <w:t>的、</w:t>
            </w:r>
            <w:r>
              <w:rPr>
                <w:rFonts w:ascii="宋体" w:cs="Times New Roman" w:hint="eastAsia"/>
                <w:bCs/>
              </w:rPr>
              <w:t>真实的和完整的记录，这些记录包括研究方</w:t>
            </w:r>
            <w:r>
              <w:rPr>
                <w:rFonts w:ascii="宋体" w:cs="Times New Roman" w:hint="eastAsia"/>
                <w:bCs/>
              </w:rPr>
              <w:lastRenderedPageBreak/>
              <w:t>案、调查材料、小型设计、实验观察数据、读书笔记、学习总结和心得体会，等等。这些记录是综合实践活动学习评价不可缺少的重要素材，也是学生自我评价和反思的重要依据。</w:t>
            </w:r>
          </w:p>
          <w:p w14:paraId="551A4225" w14:textId="77777777" w:rsidR="009E0EAC" w:rsidRDefault="009E0EAC" w:rsidP="005263B3">
            <w:pPr>
              <w:ind w:firstLineChars="200" w:firstLine="420"/>
              <w:rPr>
                <w:rFonts w:ascii="宋体" w:cs="Times New Roman"/>
                <w:bCs/>
              </w:rPr>
            </w:pPr>
            <w:r>
              <w:rPr>
                <w:rFonts w:ascii="宋体" w:hAnsi="宋体" w:hint="eastAsia"/>
              </w:rPr>
              <w:t>（2）</w:t>
            </w:r>
            <w:r>
              <w:rPr>
                <w:rFonts w:ascii="宋体" w:cs="Times New Roman" w:hint="eastAsia"/>
                <w:bCs/>
              </w:rPr>
              <w:t>明确促进学生发展的改进要点，并提出改进计划</w:t>
            </w:r>
          </w:p>
          <w:p w14:paraId="6B685640" w14:textId="77777777" w:rsidR="009E0EAC" w:rsidRDefault="009E0EAC" w:rsidP="005263B3">
            <w:pPr>
              <w:ind w:firstLineChars="200" w:firstLine="420"/>
              <w:rPr>
                <w:rFonts w:ascii="宋体" w:cs="Times New Roman"/>
                <w:bCs/>
              </w:rPr>
            </w:pPr>
            <w:r>
              <w:rPr>
                <w:rFonts w:ascii="宋体" w:cs="Times New Roman" w:hint="eastAsia"/>
                <w:bCs/>
              </w:rPr>
              <w:t>综合实践活动的评价要与学生的学习密切结合，与教师的指导密切结合；必须重视学生在学习过程中的自我评价和自我改进，使评价成为学生学会实践与反思，成为发现自我、欣赏别人的过程。教师也要善于从学生自身作品的记录、自我评价中，把握每个学生学习的状况，从中发现学生需要指导的问题，改进指导方法，改善教学。</w:t>
            </w:r>
          </w:p>
          <w:p w14:paraId="1CC1BE74" w14:textId="77777777" w:rsidR="009E0EAC" w:rsidRDefault="009E0EAC" w:rsidP="005263B3">
            <w:pPr>
              <w:ind w:firstLineChars="200" w:firstLine="420"/>
              <w:rPr>
                <w:rFonts w:ascii="宋体" w:cs="Times New Roman"/>
                <w:bCs/>
              </w:rPr>
            </w:pPr>
            <w:r>
              <w:rPr>
                <w:rFonts w:ascii="宋体" w:hAnsi="宋体" w:hint="eastAsia"/>
              </w:rPr>
              <w:t>（3）突出</w:t>
            </w:r>
            <w:r>
              <w:rPr>
                <w:rFonts w:ascii="宋体" w:cs="Times New Roman" w:hint="eastAsia"/>
                <w:bCs/>
              </w:rPr>
              <w:t>综合实践活动评价过程的三个特点：</w:t>
            </w:r>
          </w:p>
          <w:p w14:paraId="4FB41C84" w14:textId="77777777" w:rsidR="009E0EAC" w:rsidRDefault="009E0EAC" w:rsidP="005263B3">
            <w:pPr>
              <w:ind w:firstLineChars="200" w:firstLine="420"/>
              <w:rPr>
                <w:rFonts w:ascii="宋体" w:cs="Times New Roman"/>
                <w:bCs/>
              </w:rPr>
            </w:pPr>
            <w:r>
              <w:rPr>
                <w:rFonts w:ascii="宋体" w:cs="Times New Roman" w:hint="eastAsia"/>
                <w:bCs/>
              </w:rPr>
              <w:t>①过程与结果。综合实践活动是重视过程的课程，学生在实践过程中的体验、收获是课程所追求的。</w:t>
            </w:r>
          </w:p>
          <w:p w14:paraId="4BB6CC85" w14:textId="77777777" w:rsidR="009E0EAC" w:rsidRDefault="009E0EAC" w:rsidP="005263B3">
            <w:pPr>
              <w:ind w:firstLineChars="200" w:firstLine="420"/>
              <w:rPr>
                <w:rFonts w:ascii="宋体" w:cs="Times New Roman"/>
                <w:bCs/>
              </w:rPr>
            </w:pPr>
            <w:r>
              <w:rPr>
                <w:rFonts w:ascii="宋体" w:cs="Times New Roman" w:hint="eastAsia"/>
                <w:bCs/>
              </w:rPr>
              <w:t>②个人与小组。综合实践活动课程目标之一是增强学生的团队合作精神和意识，课程学习主要是以小组合作的方式进行。</w:t>
            </w:r>
          </w:p>
          <w:p w14:paraId="3ED0D89E" w14:textId="77777777" w:rsidR="009E0EAC" w:rsidRDefault="009E0EAC" w:rsidP="005263B3">
            <w:pPr>
              <w:ind w:firstLineChars="200" w:firstLine="420"/>
              <w:rPr>
                <w:rFonts w:ascii="宋体" w:cs="Times New Roman"/>
                <w:bCs/>
              </w:rPr>
            </w:pPr>
            <w:r>
              <w:rPr>
                <w:rFonts w:ascii="宋体" w:cs="Times New Roman" w:hint="eastAsia"/>
                <w:bCs/>
              </w:rPr>
              <w:t>③评价周期与时空。在综合实践活动过程中，要给予学生足够的时间与空间，提供更多的机会，保持适当的弹性，让他们充分体验研究的过程，了解研究的方法。</w:t>
            </w:r>
          </w:p>
          <w:p w14:paraId="6D12F81E" w14:textId="77777777" w:rsidR="009E0EAC" w:rsidRDefault="009E0EAC" w:rsidP="005263B3">
            <w:pPr>
              <w:ind w:firstLineChars="200" w:firstLine="422"/>
              <w:rPr>
                <w:rFonts w:ascii="宋体" w:hAnsi="宋体"/>
                <w:b/>
                <w:bCs/>
              </w:rPr>
            </w:pPr>
            <w:r>
              <w:rPr>
                <w:rFonts w:ascii="宋体" w:hAnsi="宋体" w:hint="eastAsia"/>
                <w:b/>
                <w:bCs/>
              </w:rPr>
              <w:t>五、评价机制科学规范，助推师生与学校发展</w:t>
            </w:r>
          </w:p>
          <w:p w14:paraId="0BC5851F" w14:textId="77777777" w:rsidR="009E0EAC" w:rsidRDefault="009E0EAC" w:rsidP="005263B3">
            <w:pPr>
              <w:ind w:firstLineChars="200" w:firstLine="420"/>
              <w:rPr>
                <w:rFonts w:ascii="宋体" w:cs="Times New Roman"/>
                <w:bCs/>
              </w:rPr>
            </w:pPr>
            <w:r>
              <w:rPr>
                <w:rFonts w:ascii="宋体" w:cs="Times New Roman" w:hint="eastAsia"/>
                <w:bCs/>
              </w:rPr>
              <w:t>新评价机制的建立对我校全面实施素质教育起到了良好的推动作用。科学的学生评价不仅使学生的学业成绩得到提高，还通过组织学生积极参与形式多样的课外活动，促进了学生全面的发展，发现和发展了学生多方面的潜能；科学的教师评价促使每个教师不断总结，不断改进和调控自己的工作，促进了教师的自身发展和教师队伍整体水平的提高，同时也促进学校不断加强对教师队伍的管理和建设，最终达到全面提高学校的教育教学质量和办学效益的目的；科学的课程评价促进了校本课程的开发与新课程实施，改变传统教学过于注重知识传授的倾向，强调学生获得知识与技能的过程，强调学生学会学习和形成正确价值观的过程。</w:t>
            </w:r>
          </w:p>
          <w:p w14:paraId="3390B13B" w14:textId="77777777" w:rsidR="009E0EAC" w:rsidRDefault="009E0EAC" w:rsidP="005263B3">
            <w:pPr>
              <w:ind w:firstLineChars="200" w:firstLine="422"/>
              <w:rPr>
                <w:rFonts w:ascii="宋体" w:hAnsi="宋体"/>
                <w:b/>
                <w:bCs/>
              </w:rPr>
            </w:pPr>
            <w:r>
              <w:rPr>
                <w:rFonts w:ascii="宋体" w:hAnsi="宋体" w:hint="eastAsia"/>
                <w:b/>
                <w:bCs/>
              </w:rPr>
              <w:t>（一）学生评价助</w:t>
            </w:r>
            <w:proofErr w:type="gramStart"/>
            <w:r>
              <w:rPr>
                <w:rFonts w:ascii="宋体" w:hAnsi="宋体" w:hint="eastAsia"/>
                <w:b/>
                <w:bCs/>
              </w:rPr>
              <w:t>推学生</w:t>
            </w:r>
            <w:proofErr w:type="gramEnd"/>
            <w:r>
              <w:rPr>
                <w:rFonts w:ascii="宋体" w:hAnsi="宋体" w:hint="eastAsia"/>
                <w:b/>
                <w:bCs/>
              </w:rPr>
              <w:t>成长</w:t>
            </w:r>
          </w:p>
          <w:p w14:paraId="50EBFC66" w14:textId="77777777" w:rsidR="009E0EAC" w:rsidRDefault="009E0EAC" w:rsidP="005263B3">
            <w:pPr>
              <w:ind w:firstLineChars="200" w:firstLine="420"/>
              <w:rPr>
                <w:rFonts w:ascii="宋体" w:cs="Times New Roman"/>
              </w:rPr>
            </w:pPr>
            <w:r>
              <w:rPr>
                <w:rFonts w:ascii="宋体" w:hAnsi="宋体" w:hint="eastAsia"/>
              </w:rPr>
              <w:t>学生综合评价为学生个性特长的发展创造机会、搭建平台，使每一个学生在活动中体验生活，在体验中锻炼成长，从而使每一个学生的兴趣爱好都能够得到发展，让每一类学生都有展示自己爱好特长的机会，让每一个学生的需求都能够得到满足，从而使他们的优点和特长得到老师和同学的认同。近三年来，学校共培养出三千多人次的省、市、学校三好学生、优秀学生干部、优秀团干、优秀团员等优秀学生，其中姚杰芃、杜尼娜、戴雯洁、吴茜涵、陈智秋、周</w:t>
            </w:r>
            <w:proofErr w:type="gramStart"/>
            <w:r>
              <w:rPr>
                <w:rFonts w:ascii="宋体" w:hAnsi="宋体" w:hint="eastAsia"/>
              </w:rPr>
              <w:t>岿</w:t>
            </w:r>
            <w:proofErr w:type="gramEnd"/>
            <w:r>
              <w:rPr>
                <w:rFonts w:ascii="宋体" w:hAnsi="宋体" w:hint="eastAsia"/>
              </w:rPr>
              <w:t>岳等同学被评为“江苏省三好学生”，徐天羽、俞朱翔宇、</w:t>
            </w:r>
            <w:proofErr w:type="gramStart"/>
            <w:r>
              <w:rPr>
                <w:rFonts w:ascii="宋体" w:hAnsi="宋体" w:hint="eastAsia"/>
              </w:rPr>
              <w:t>滕倍榕</w:t>
            </w:r>
            <w:proofErr w:type="gramEnd"/>
            <w:r>
              <w:rPr>
                <w:rFonts w:ascii="宋体" w:hAnsi="宋体" w:hint="eastAsia"/>
              </w:rPr>
              <w:t xml:space="preserve"> 、李奕翔、颜如芸、殷悦、张婷婷、王杰、王诗雨、李子</w:t>
            </w:r>
            <w:proofErr w:type="gramStart"/>
            <w:r>
              <w:rPr>
                <w:rFonts w:ascii="宋体" w:hAnsi="宋体" w:hint="eastAsia"/>
              </w:rPr>
              <w:t>奕</w:t>
            </w:r>
            <w:proofErr w:type="gramEnd"/>
            <w:r>
              <w:rPr>
                <w:rFonts w:ascii="宋体" w:hAnsi="宋体" w:hint="eastAsia"/>
              </w:rPr>
              <w:t>、闵耀宗、龚一舟、张优、游雪梅、管薛涵、高正阳、陈志超、戴雯洁、杜秋予、沈一凡、于朱昊、马雅</w:t>
            </w:r>
            <w:proofErr w:type="gramStart"/>
            <w:r>
              <w:rPr>
                <w:rFonts w:ascii="宋体" w:hAnsi="宋体" w:hint="eastAsia"/>
              </w:rPr>
              <w:t>祺</w:t>
            </w:r>
            <w:proofErr w:type="gramEnd"/>
            <w:r>
              <w:rPr>
                <w:rFonts w:ascii="宋体" w:hAnsi="宋体" w:hint="eastAsia"/>
              </w:rPr>
              <w:t>、杨震宇、王子月、王薇等同学被评为“扬州市三好学生”，张沈岩、姚宇翔、沈阳、李思润、徐佳佳、吕玲珑、孙睿、罗妍妍、朱静等被评为“扬州市优秀学生干部”等。</w:t>
            </w:r>
          </w:p>
          <w:p w14:paraId="083EB857" w14:textId="77777777" w:rsidR="009E0EAC" w:rsidRDefault="009E0EAC" w:rsidP="005263B3">
            <w:pPr>
              <w:ind w:firstLineChars="200" w:firstLine="422"/>
              <w:rPr>
                <w:rFonts w:ascii="宋体" w:hAnsi="宋体"/>
                <w:b/>
                <w:bCs/>
              </w:rPr>
            </w:pPr>
            <w:r>
              <w:rPr>
                <w:rFonts w:ascii="宋体" w:hAnsi="宋体" w:hint="eastAsia"/>
                <w:b/>
                <w:bCs/>
              </w:rPr>
              <w:t>（二）教师评价促进教师专业化发展</w:t>
            </w:r>
          </w:p>
          <w:p w14:paraId="69328891" w14:textId="77777777" w:rsidR="009E0EAC" w:rsidRDefault="009E0EAC" w:rsidP="005263B3">
            <w:pPr>
              <w:ind w:firstLineChars="200" w:firstLine="420"/>
              <w:rPr>
                <w:rFonts w:ascii="宋体" w:cs="Times New Roman"/>
              </w:rPr>
            </w:pPr>
            <w:r>
              <w:rPr>
                <w:rFonts w:ascii="宋体" w:hAnsi="宋体" w:hint="eastAsia"/>
              </w:rPr>
              <w:t>学校全面深入地对教师的职业道德、学科知识与技能、学科研究水平和关爱学生等方面进行评价与考核。学校定期进行多形式的评教活动，从师德修养、教学能力、教学方法、工作态度、教学成效等方面对教师进行总体评价，测评数据由教务处反馈给教师，教师可以更客观地针对问题适时转变教学观念、教学行为，有效改进课堂教学方法，实现学校教育教学质量的稳步提升。教师的道德素质、理论修养、业务水平、科研能力提高快，一支素质高、业务精的教师队伍已经形成。</w:t>
            </w:r>
          </w:p>
          <w:p w14:paraId="52AE0DE6" w14:textId="77777777" w:rsidR="009E0EAC" w:rsidRDefault="009E0EAC" w:rsidP="005263B3">
            <w:pPr>
              <w:ind w:firstLineChars="200" w:firstLine="420"/>
              <w:rPr>
                <w:rFonts w:ascii="宋体" w:cs="Times New Roman"/>
              </w:rPr>
            </w:pPr>
            <w:r>
              <w:rPr>
                <w:rFonts w:ascii="宋体" w:hAnsi="宋体" w:hint="eastAsia"/>
              </w:rPr>
              <w:t>学校现有专任教师212名，其中特级教师3名，正高级教师2名，研究生学历的教师54名，扬州市学科带头人20名；具有中高级职称133人，占教师总数的62.7％。近几年，学校派出了多名教师赴韩国、加拿大、英国等国家进行进修学习或考察，教师的业务水平有</w:t>
            </w:r>
            <w:r>
              <w:rPr>
                <w:rFonts w:ascii="宋体" w:hAnsi="宋体" w:hint="eastAsia"/>
              </w:rPr>
              <w:lastRenderedPageBreak/>
              <w:t>了较大的提高。</w:t>
            </w:r>
          </w:p>
          <w:p w14:paraId="7A58079E" w14:textId="77777777" w:rsidR="009E0EAC" w:rsidRDefault="009E0EAC" w:rsidP="005263B3">
            <w:pPr>
              <w:ind w:firstLineChars="200" w:firstLine="422"/>
              <w:rPr>
                <w:rFonts w:ascii="宋体" w:hAnsi="宋体"/>
                <w:b/>
                <w:bCs/>
              </w:rPr>
            </w:pPr>
            <w:r>
              <w:rPr>
                <w:rFonts w:ascii="宋体" w:hAnsi="宋体" w:hint="eastAsia"/>
                <w:b/>
                <w:bCs/>
              </w:rPr>
              <w:t>（三）课程评价促进学校教育教学改进</w:t>
            </w:r>
          </w:p>
          <w:p w14:paraId="1E293B27" w14:textId="77777777" w:rsidR="009E0EAC" w:rsidRDefault="009E0EAC" w:rsidP="005263B3">
            <w:pPr>
              <w:ind w:firstLineChars="200" w:firstLine="420"/>
              <w:rPr>
                <w:rFonts w:ascii="宋体" w:cs="Times New Roman"/>
              </w:rPr>
            </w:pPr>
            <w:r>
              <w:rPr>
                <w:rFonts w:ascii="宋体" w:hAnsi="宋体" w:hint="eastAsia"/>
              </w:rPr>
              <w:t>多年来，随着新课程改革的不断深入，在评价制度实施过程中学校不断总结反思，广泛听取广大师生的意见和建议，对评价制度和方法进行修订，以适应时代的进步，促进师生的发展，促进了教育教学改进。如：注重考试评价在教育价值取向和学生核心素养培养链条上的衔接与一致；如从鼓励全优到鼓励个性差异；在考试命题中，注重将学科核心素养与学生成长的总目标结合起来，在素材选用、价值观立意和试卷整体风貌上</w:t>
            </w:r>
            <w:proofErr w:type="gramStart"/>
            <w:r>
              <w:rPr>
                <w:rFonts w:ascii="宋体" w:hAnsi="宋体" w:hint="eastAsia"/>
              </w:rPr>
              <w:t>体现正</w:t>
            </w:r>
            <w:proofErr w:type="gramEnd"/>
            <w:r>
              <w:rPr>
                <w:rFonts w:ascii="宋体" w:hAnsi="宋体" w:hint="eastAsia"/>
              </w:rPr>
              <w:t>能量、阳光向上、有情感；注重由班级整体成绩和平均分，向关注每个学生个性成长转变；注重由只重视阶段升学目标，向关注学生适应性和一贯性的成长转变；注重确立以促进教师发展为目的的教师评价指标体系等。</w:t>
            </w:r>
          </w:p>
          <w:p w14:paraId="2ECEF94C" w14:textId="77777777" w:rsidR="009E0EAC" w:rsidRDefault="009E0EAC" w:rsidP="005263B3">
            <w:pPr>
              <w:ind w:firstLineChars="200" w:firstLine="420"/>
              <w:rPr>
                <w:rFonts w:ascii="宋体" w:cs="Times New Roman"/>
              </w:rPr>
            </w:pPr>
            <w:r>
              <w:rPr>
                <w:rFonts w:ascii="宋体" w:hAnsi="宋体" w:hint="eastAsia"/>
              </w:rPr>
              <w:t>课程评价、教师评价和学生评价改革相互促进，共同提升，为学校各项工作的顺利开展发挥了积极作用。每年学校都举办 “‘</w:t>
            </w:r>
            <w:r>
              <w:rPr>
                <w:rFonts w:ascii="宋体" w:hAnsi="宋体" w:cs="宋体" w:hint="eastAsia"/>
              </w:rPr>
              <w:t>导学、研学、讲学、练学、固学’之</w:t>
            </w:r>
            <w:r>
              <w:rPr>
                <w:rFonts w:ascii="宋体" w:hAnsi="宋体" w:hint="eastAsia"/>
              </w:rPr>
              <w:t>五学生态课堂”的对外开放日的教学展示活动，得到了兄弟学校的一致好评。</w:t>
            </w:r>
            <w:r>
              <w:rPr>
                <w:rFonts w:ascii="宋体" w:hAnsi="宋体"/>
              </w:rPr>
              <w:t>201</w:t>
            </w:r>
            <w:r>
              <w:rPr>
                <w:rFonts w:ascii="宋体" w:hAnsi="宋体" w:hint="eastAsia"/>
              </w:rPr>
              <w:t>9年，我校成功申报了“江淮生态大走廊(扬州)综合实践活动课程基地”。</w:t>
            </w:r>
          </w:p>
          <w:p w14:paraId="553E9FF1" w14:textId="77777777" w:rsidR="009E0EAC" w:rsidRDefault="009E0EAC" w:rsidP="005263B3">
            <w:pPr>
              <w:ind w:firstLineChars="200" w:firstLine="420"/>
              <w:rPr>
                <w:rFonts w:ascii="宋体" w:hAnsi="宋体"/>
              </w:rPr>
            </w:pPr>
            <w:r>
              <w:rPr>
                <w:rFonts w:ascii="宋体" w:hAnsi="宋体" w:hint="eastAsia"/>
              </w:rPr>
              <w:t>近年来，学校先后被授予“全国青少年校园足球特色学校”“中国地理学会‘地理科普教育基地’”“江苏省绿色学校”“精致管理示范校”“文化建设示范校”“扬州市第三批艺术教育特色学校”“扬州市科技特色学校”“扬州市科技教育特色学校”“扬州市教育科学研究实验基地”“扬州市数字化校园”等荣誉称号；荣获“江都区高中素质教育突出贡献奖”“扬州市高中素质教育目标奖”。</w:t>
            </w:r>
          </w:p>
          <w:p w14:paraId="5E8AB764" w14:textId="77777777" w:rsidR="009E0EAC" w:rsidRDefault="009E0EAC" w:rsidP="005263B3">
            <w:pPr>
              <w:ind w:firstLineChars="200" w:firstLine="420"/>
              <w:rPr>
                <w:rFonts w:ascii="Times New Roman" w:hAnsi="Times New Roman" w:cs="Times New Roman"/>
                <w:color w:val="000000" w:themeColor="text1"/>
              </w:rPr>
            </w:pPr>
            <w:r>
              <w:rPr>
                <w:rFonts w:ascii="宋体" w:hAnsi="宋体" w:hint="eastAsia"/>
              </w:rPr>
              <w:t>这些令人欣喜的成绩，充分展现了仙城中学智慧办学的丰硕成果。</w:t>
            </w:r>
          </w:p>
          <w:p w14:paraId="0AAA652D" w14:textId="77777777" w:rsidR="009E0EAC" w:rsidRDefault="009E0EAC" w:rsidP="005263B3">
            <w:pPr>
              <w:rPr>
                <w:rFonts w:ascii="Times New Roman" w:hAnsi="Times New Roman" w:cs="Times New Roman"/>
                <w:color w:val="000000" w:themeColor="text1"/>
              </w:rPr>
            </w:pPr>
          </w:p>
        </w:tc>
      </w:tr>
      <w:tr w:rsidR="009E0EAC" w14:paraId="75F30F93" w14:textId="77777777" w:rsidTr="005263B3">
        <w:trPr>
          <w:trHeight w:val="61"/>
          <w:jc w:val="center"/>
        </w:trPr>
        <w:tc>
          <w:tcPr>
            <w:tcW w:w="8505" w:type="dxa"/>
            <w:gridSpan w:val="4"/>
          </w:tcPr>
          <w:p w14:paraId="5D007771" w14:textId="77777777" w:rsidR="009E0EAC" w:rsidRDefault="009E0EAC" w:rsidP="005263B3">
            <w:pPr>
              <w:rPr>
                <w:rFonts w:ascii="Times New Roman" w:hAnsi="Times New Roman" w:cs="Times New Roman"/>
                <w:b/>
                <w:color w:val="000000" w:themeColor="text1"/>
              </w:rPr>
            </w:pPr>
            <w:r>
              <w:rPr>
                <w:rFonts w:ascii="Times New Roman" w:hAnsi="Times New Roman" w:cs="宋体" w:hint="eastAsia"/>
                <w:b/>
                <w:color w:val="000000" w:themeColor="text1"/>
              </w:rPr>
              <w:lastRenderedPageBreak/>
              <w:t>问题与不足</w:t>
            </w:r>
          </w:p>
        </w:tc>
      </w:tr>
      <w:tr w:rsidR="009E0EAC" w14:paraId="698675FB" w14:textId="77777777" w:rsidTr="005263B3">
        <w:trPr>
          <w:trHeight w:val="445"/>
          <w:jc w:val="center"/>
        </w:trPr>
        <w:tc>
          <w:tcPr>
            <w:tcW w:w="8505" w:type="dxa"/>
            <w:gridSpan w:val="4"/>
          </w:tcPr>
          <w:p w14:paraId="08A97F54" w14:textId="77777777" w:rsidR="009E0EAC" w:rsidRDefault="009E0EAC" w:rsidP="005263B3">
            <w:pPr>
              <w:rPr>
                <w:rFonts w:ascii="Times New Roman" w:hAnsi="Times New Roman" w:cs="Times New Roman"/>
                <w:color w:val="000000" w:themeColor="text1"/>
              </w:rPr>
            </w:pPr>
          </w:p>
        </w:tc>
      </w:tr>
      <w:tr w:rsidR="009E0EAC" w14:paraId="675B492E" w14:textId="77777777" w:rsidTr="005263B3">
        <w:trPr>
          <w:trHeight w:val="411"/>
          <w:jc w:val="center"/>
        </w:trPr>
        <w:tc>
          <w:tcPr>
            <w:tcW w:w="8505" w:type="dxa"/>
            <w:gridSpan w:val="4"/>
          </w:tcPr>
          <w:p w14:paraId="66690E6D" w14:textId="77777777" w:rsidR="009E0EAC" w:rsidRDefault="009E0EAC" w:rsidP="005263B3">
            <w:pPr>
              <w:rPr>
                <w:rFonts w:ascii="Times New Roman" w:hAnsi="Times New Roman" w:cs="Times New Roman"/>
                <w:b/>
                <w:color w:val="000000" w:themeColor="text1"/>
              </w:rPr>
            </w:pPr>
            <w:r>
              <w:rPr>
                <w:rFonts w:ascii="Times New Roman" w:hAnsi="Times New Roman" w:cs="宋体" w:hint="eastAsia"/>
                <w:b/>
                <w:color w:val="000000" w:themeColor="text1"/>
              </w:rPr>
              <w:t>改进措施和目标</w:t>
            </w:r>
          </w:p>
        </w:tc>
      </w:tr>
      <w:tr w:rsidR="009E0EAC" w14:paraId="67127058" w14:textId="77777777" w:rsidTr="005263B3">
        <w:trPr>
          <w:trHeight w:val="411"/>
          <w:jc w:val="center"/>
        </w:trPr>
        <w:tc>
          <w:tcPr>
            <w:tcW w:w="8505" w:type="dxa"/>
            <w:gridSpan w:val="4"/>
          </w:tcPr>
          <w:p w14:paraId="341364E5" w14:textId="77777777" w:rsidR="009E0EAC" w:rsidRDefault="009E0EAC" w:rsidP="005263B3">
            <w:pPr>
              <w:rPr>
                <w:rFonts w:ascii="Times New Roman" w:hAnsi="Times New Roman" w:cs="Times New Roman"/>
                <w:color w:val="000000" w:themeColor="text1"/>
              </w:rPr>
            </w:pPr>
          </w:p>
        </w:tc>
      </w:tr>
    </w:tbl>
    <w:p w14:paraId="42F65AF7" w14:textId="000C8130" w:rsidR="009E0EAC" w:rsidRDefault="009E0EAC"/>
    <w:p w14:paraId="7AC4BE8A" w14:textId="68CEA580" w:rsidR="009E0EAC" w:rsidRDefault="009E0EAC"/>
    <w:p w14:paraId="5AB0003B" w14:textId="2D05C461" w:rsidR="009E0EAC" w:rsidRDefault="009E0EAC"/>
    <w:p w14:paraId="514B9B1F" w14:textId="5C8AE4F4" w:rsidR="009E0EAC" w:rsidRDefault="009E0EAC"/>
    <w:p w14:paraId="577E45AC" w14:textId="2243B9F1" w:rsidR="009E0EAC" w:rsidRDefault="009E0EAC"/>
    <w:p w14:paraId="1B411FF4" w14:textId="2C739F78" w:rsidR="009E0EAC" w:rsidRDefault="009E0EAC"/>
    <w:p w14:paraId="6AB99189" w14:textId="5DACF732" w:rsidR="009E0EAC" w:rsidRDefault="009E0EAC"/>
    <w:p w14:paraId="4F942BBB" w14:textId="025E745D" w:rsidR="00837090" w:rsidRDefault="00837090"/>
    <w:p w14:paraId="7CA2B593" w14:textId="091CC58A" w:rsidR="00837090" w:rsidRDefault="00837090"/>
    <w:p w14:paraId="2FD2F05D" w14:textId="77777777" w:rsidR="00837090" w:rsidRDefault="00837090">
      <w:pPr>
        <w:rPr>
          <w:rFonts w:hint="eastAsia"/>
        </w:rPr>
      </w:pPr>
    </w:p>
    <w:p w14:paraId="6B9A2115" w14:textId="12F41B31" w:rsidR="009E0EAC" w:rsidRDefault="009E0EAC"/>
    <w:p w14:paraId="39C3E451" w14:textId="2B1AD623" w:rsidR="009E0EAC" w:rsidRDefault="009E0EAC"/>
    <w:p w14:paraId="3F95C6F8" w14:textId="6FFEF228" w:rsidR="009E0EAC" w:rsidRDefault="009E0EAC"/>
    <w:p w14:paraId="229CCF1C" w14:textId="3C80C4C0" w:rsidR="009E0EAC" w:rsidRDefault="009E0EAC"/>
    <w:p w14:paraId="3308CA4D" w14:textId="7345A990" w:rsidR="00B6080E" w:rsidRDefault="00B6080E"/>
    <w:p w14:paraId="5286DEFD" w14:textId="1B257C7C" w:rsidR="00B6080E" w:rsidRDefault="00B6080E"/>
    <w:p w14:paraId="08255C18" w14:textId="1C4ABD4B" w:rsidR="00B6080E" w:rsidRDefault="00B6080E"/>
    <w:p w14:paraId="7A4C9F0A" w14:textId="77777777" w:rsidR="00B6080E" w:rsidRDefault="00B6080E"/>
    <w:p w14:paraId="32E091C0" w14:textId="77777777" w:rsidR="009E0EAC" w:rsidRDefault="009E0EAC" w:rsidP="009E0EAC">
      <w:pPr>
        <w:jc w:val="center"/>
        <w:rPr>
          <w:rFonts w:ascii="Times New Roman" w:hAnsi="Times New Roman"/>
          <w:b/>
          <w:bCs/>
          <w:color w:val="000000"/>
          <w:sz w:val="24"/>
          <w:szCs w:val="24"/>
        </w:rPr>
      </w:pPr>
      <w:r>
        <w:rPr>
          <w:rFonts w:ascii="Times New Roman" w:hAnsi="Times New Roman" w:cs="宋体" w:hint="eastAsia"/>
          <w:b/>
          <w:bCs/>
          <w:color w:val="000000"/>
          <w:sz w:val="24"/>
          <w:szCs w:val="24"/>
        </w:rPr>
        <w:lastRenderedPageBreak/>
        <w:t>素质教育</w:t>
      </w:r>
      <w:r>
        <w:rPr>
          <w:rFonts w:ascii="Times New Roman" w:eastAsia="仿宋_GB2312" w:hAnsi="Times New Roman"/>
          <w:b/>
          <w:bCs/>
          <w:color w:val="000000"/>
          <w:sz w:val="24"/>
          <w:szCs w:val="24"/>
        </w:rPr>
        <w:t>4</w:t>
      </w:r>
      <w:r>
        <w:rPr>
          <w:rFonts w:ascii="Times New Roman" w:hAnsi="Times New Roman"/>
          <w:b/>
          <w:bCs/>
          <w:color w:val="000000"/>
          <w:sz w:val="24"/>
          <w:szCs w:val="24"/>
        </w:rPr>
        <w:t>-</w:t>
      </w:r>
      <w:r>
        <w:rPr>
          <w:rFonts w:ascii="Times New Roman" w:eastAsia="仿宋_GB2312" w:hAnsi="Times New Roman"/>
          <w:b/>
          <w:bCs/>
          <w:color w:val="000000"/>
          <w:sz w:val="24"/>
          <w:szCs w:val="24"/>
        </w:rPr>
        <w:t>5</w:t>
      </w:r>
    </w:p>
    <w:p w14:paraId="6C445428" w14:textId="77777777" w:rsidR="009E0EAC" w:rsidRDefault="009E0EAC" w:rsidP="009E0EAC">
      <w:pPr>
        <w:snapToGrid w:val="0"/>
        <w:rPr>
          <w:rFonts w:ascii="Times New Roman" w:hAnsi="Times New Roman"/>
          <w:b/>
          <w:bCs/>
          <w:color w:val="000000"/>
        </w:rPr>
      </w:pPr>
      <w:r>
        <w:rPr>
          <w:rFonts w:ascii="Times New Roman" w:hAnsi="Times New Roman" w:cs="宋体" w:hint="eastAsia"/>
          <w:b/>
          <w:bCs/>
          <w:color w:val="000000"/>
        </w:rPr>
        <w:t>（</w:t>
      </w:r>
      <w:r>
        <w:rPr>
          <w:rFonts w:ascii="Times New Roman" w:eastAsia="仿宋_GB2312" w:hAnsi="Times New Roman"/>
          <w:b/>
          <w:bCs/>
          <w:color w:val="000000"/>
        </w:rPr>
        <w:t>1</w:t>
      </w:r>
      <w:r>
        <w:rPr>
          <w:rFonts w:ascii="Times New Roman" w:hAnsi="Times New Roman" w:cs="宋体" w:hint="eastAsia"/>
          <w:b/>
          <w:bCs/>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662"/>
        <w:gridCol w:w="6897"/>
        <w:gridCol w:w="785"/>
      </w:tblGrid>
      <w:tr w:rsidR="009E0EAC" w14:paraId="1102F923" w14:textId="77777777" w:rsidTr="005263B3">
        <w:trPr>
          <w:trHeight w:val="540"/>
          <w:jc w:val="center"/>
        </w:trPr>
        <w:tc>
          <w:tcPr>
            <w:tcW w:w="728" w:type="dxa"/>
            <w:vAlign w:val="center"/>
          </w:tcPr>
          <w:p w14:paraId="145D6178" w14:textId="77777777" w:rsidR="009E0EAC" w:rsidRDefault="009E0EAC" w:rsidP="005263B3">
            <w:pPr>
              <w:rPr>
                <w:rFonts w:ascii="Times New Roman" w:hAnsi="Times New Roman"/>
                <w:b/>
                <w:color w:val="000000"/>
              </w:rPr>
            </w:pPr>
            <w:r>
              <w:rPr>
                <w:rFonts w:ascii="Times New Roman" w:hAnsi="Times New Roman"/>
                <w:b/>
                <w:color w:val="000000"/>
              </w:rPr>
              <w:t>指标</w:t>
            </w:r>
            <w:r>
              <w:rPr>
                <w:rFonts w:ascii="Times New Roman" w:hAnsi="Times New Roman" w:hint="eastAsia"/>
                <w:b/>
                <w:color w:val="000000"/>
              </w:rPr>
              <w:t>序号</w:t>
            </w:r>
          </w:p>
        </w:tc>
        <w:tc>
          <w:tcPr>
            <w:tcW w:w="7559" w:type="dxa"/>
            <w:gridSpan w:val="2"/>
            <w:vAlign w:val="center"/>
          </w:tcPr>
          <w:p w14:paraId="5D70F176" w14:textId="77777777" w:rsidR="009E0EAC" w:rsidRDefault="009E0EAC" w:rsidP="005263B3">
            <w:pPr>
              <w:jc w:val="center"/>
              <w:rPr>
                <w:rFonts w:ascii="Times New Roman" w:hAnsi="Times New Roman"/>
                <w:b/>
                <w:color w:val="000000"/>
              </w:rPr>
            </w:pPr>
            <w:r>
              <w:rPr>
                <w:rFonts w:ascii="Times New Roman" w:hAnsi="Times New Roman" w:hint="eastAsia"/>
                <w:b/>
                <w:color w:val="000000"/>
              </w:rPr>
              <w:t>评估指标及评价细则</w:t>
            </w:r>
          </w:p>
        </w:tc>
        <w:tc>
          <w:tcPr>
            <w:tcW w:w="785" w:type="dxa"/>
            <w:vAlign w:val="center"/>
          </w:tcPr>
          <w:p w14:paraId="50EC36E6" w14:textId="77777777" w:rsidR="009E0EAC" w:rsidRDefault="009E0EAC" w:rsidP="005263B3">
            <w:pPr>
              <w:jc w:val="center"/>
              <w:rPr>
                <w:rFonts w:ascii="Times New Roman" w:hAnsi="Times New Roman"/>
                <w:b/>
                <w:bCs/>
                <w:color w:val="000000"/>
              </w:rPr>
            </w:pPr>
            <w:r>
              <w:rPr>
                <w:rFonts w:ascii="Times New Roman" w:hAnsi="Times New Roman" w:cs="宋体" w:hint="eastAsia"/>
                <w:b/>
                <w:bCs/>
                <w:color w:val="000000"/>
              </w:rPr>
              <w:t>自评结果</w:t>
            </w:r>
          </w:p>
        </w:tc>
      </w:tr>
      <w:tr w:rsidR="009E0EAC" w14:paraId="7C6BEB65" w14:textId="77777777" w:rsidTr="005263B3">
        <w:trPr>
          <w:trHeight w:val="720"/>
          <w:jc w:val="center"/>
        </w:trPr>
        <w:tc>
          <w:tcPr>
            <w:tcW w:w="728" w:type="dxa"/>
            <w:vMerge w:val="restart"/>
            <w:vAlign w:val="center"/>
          </w:tcPr>
          <w:p w14:paraId="3A1C768D" w14:textId="77777777" w:rsidR="009E0EAC" w:rsidRDefault="009E0EAC" w:rsidP="005263B3">
            <w:pPr>
              <w:jc w:val="center"/>
              <w:rPr>
                <w:rFonts w:ascii="Times New Roman" w:hAnsi="Times New Roman" w:cs="宋体"/>
                <w:b/>
                <w:bCs/>
                <w:color w:val="000000"/>
              </w:rPr>
            </w:pPr>
            <w:r>
              <w:rPr>
                <w:rFonts w:ascii="Times New Roman" w:hAnsi="Times New Roman" w:cs="宋体" w:hint="eastAsia"/>
                <w:b/>
                <w:bCs/>
                <w:color w:val="000000"/>
              </w:rPr>
              <w:t>第</w:t>
            </w:r>
          </w:p>
          <w:p w14:paraId="70FCD9F5" w14:textId="77777777" w:rsidR="009E0EAC" w:rsidRDefault="009E0EAC" w:rsidP="005263B3">
            <w:pPr>
              <w:jc w:val="center"/>
              <w:rPr>
                <w:rFonts w:ascii="Times New Roman" w:eastAsia="仿宋_GB2312" w:hAnsi="Times New Roman"/>
                <w:b/>
                <w:bCs/>
                <w:color w:val="000000"/>
              </w:rPr>
            </w:pPr>
            <w:r>
              <w:rPr>
                <w:rFonts w:ascii="Times New Roman" w:eastAsia="仿宋_GB2312" w:hAnsi="Times New Roman"/>
                <w:b/>
                <w:bCs/>
                <w:color w:val="000000"/>
              </w:rPr>
              <w:t>20</w:t>
            </w:r>
          </w:p>
          <w:p w14:paraId="2F428AEF" w14:textId="77777777" w:rsidR="009E0EAC" w:rsidRDefault="009E0EAC" w:rsidP="005263B3">
            <w:pPr>
              <w:jc w:val="center"/>
              <w:rPr>
                <w:rFonts w:ascii="Times New Roman" w:hAnsi="Times New Roman"/>
                <w:b/>
                <w:bCs/>
                <w:color w:val="000000"/>
              </w:rPr>
            </w:pPr>
            <w:r>
              <w:rPr>
                <w:rFonts w:ascii="Times New Roman" w:hAnsi="Times New Roman" w:cs="宋体" w:hint="eastAsia"/>
                <w:b/>
                <w:bCs/>
                <w:color w:val="000000"/>
              </w:rPr>
              <w:t>条</w:t>
            </w:r>
          </w:p>
        </w:tc>
        <w:tc>
          <w:tcPr>
            <w:tcW w:w="662" w:type="dxa"/>
            <w:vAlign w:val="center"/>
          </w:tcPr>
          <w:p w14:paraId="26D8C147" w14:textId="77777777" w:rsidR="009E0EAC" w:rsidRDefault="009E0EAC" w:rsidP="005263B3">
            <w:pPr>
              <w:jc w:val="center"/>
              <w:rPr>
                <w:rFonts w:ascii="Times New Roman" w:hAnsi="Times New Roman"/>
                <w:b/>
                <w:color w:val="000000"/>
              </w:rPr>
            </w:pPr>
            <w:r>
              <w:rPr>
                <w:rFonts w:ascii="Times New Roman" w:hAnsi="Times New Roman" w:hint="eastAsia"/>
                <w:b/>
                <w:color w:val="000000"/>
              </w:rPr>
              <w:t>评估</w:t>
            </w:r>
          </w:p>
          <w:p w14:paraId="647B7B16" w14:textId="77777777" w:rsidR="009E0EAC" w:rsidRDefault="009E0EAC" w:rsidP="005263B3">
            <w:pPr>
              <w:jc w:val="center"/>
              <w:rPr>
                <w:rFonts w:ascii="Times New Roman" w:hAnsi="Times New Roman"/>
                <w:color w:val="000000"/>
                <w:sz w:val="18"/>
                <w:szCs w:val="18"/>
              </w:rPr>
            </w:pPr>
            <w:r>
              <w:rPr>
                <w:rFonts w:ascii="Times New Roman" w:hAnsi="Times New Roman" w:hint="eastAsia"/>
                <w:b/>
                <w:color w:val="000000"/>
              </w:rPr>
              <w:t>指标</w:t>
            </w:r>
          </w:p>
        </w:tc>
        <w:tc>
          <w:tcPr>
            <w:tcW w:w="6897" w:type="dxa"/>
            <w:vAlign w:val="center"/>
          </w:tcPr>
          <w:p w14:paraId="702DE0F8" w14:textId="77777777" w:rsidR="009E0EAC" w:rsidRDefault="009E0EAC" w:rsidP="005263B3">
            <w:pPr>
              <w:spacing w:line="240" w:lineRule="exact"/>
              <w:ind w:firstLineChars="100" w:firstLine="181"/>
              <w:rPr>
                <w:rFonts w:ascii="Times New Roman" w:hAnsi="Times New Roman"/>
                <w:color w:val="000000"/>
                <w:sz w:val="18"/>
                <w:szCs w:val="18"/>
              </w:rPr>
            </w:pPr>
            <w:r>
              <w:rPr>
                <w:rFonts w:ascii="Times New Roman" w:hAnsi="Times New Roman" w:hint="eastAsia"/>
                <w:b/>
                <w:color w:val="000000"/>
                <w:sz w:val="18"/>
                <w:szCs w:val="18"/>
              </w:rPr>
              <w:t xml:space="preserve">20. </w:t>
            </w:r>
            <w:r>
              <w:rPr>
                <w:rFonts w:ascii="Times New Roman" w:hAnsi="Times New Roman"/>
                <w:b/>
                <w:color w:val="000000"/>
                <w:sz w:val="18"/>
                <w:szCs w:val="18"/>
              </w:rPr>
              <w:t>立足提升教师专业能力与育人业绩，注重围绕学科建设，结合教育教学实践开展研究。教科研工作有规划，有措施，有保障，有成效。有多项省级及以上研究课题和实验项目，有一批高水平的论文在省级及以上刊物发表</w:t>
            </w:r>
            <w:r>
              <w:rPr>
                <w:rFonts w:ascii="Times New Roman" w:hAnsi="Times New Roman" w:hint="eastAsia"/>
                <w:b/>
                <w:color w:val="000000"/>
                <w:sz w:val="18"/>
                <w:szCs w:val="18"/>
              </w:rPr>
              <w:t>。</w:t>
            </w:r>
          </w:p>
        </w:tc>
        <w:tc>
          <w:tcPr>
            <w:tcW w:w="785" w:type="dxa"/>
            <w:vMerge w:val="restart"/>
            <w:vAlign w:val="center"/>
          </w:tcPr>
          <w:p w14:paraId="2B1C6C1A" w14:textId="77777777" w:rsidR="009E0EAC" w:rsidRDefault="009E0EAC" w:rsidP="005263B3">
            <w:pPr>
              <w:jc w:val="center"/>
              <w:rPr>
                <w:rFonts w:ascii="Times New Roman" w:hAnsi="Times New Roman"/>
                <w:color w:val="000000"/>
              </w:rPr>
            </w:pPr>
            <w:r>
              <w:rPr>
                <w:rFonts w:ascii="宋体" w:hAnsi="宋体" w:cs="宋体" w:hint="eastAsia"/>
                <w:b/>
                <w:bCs/>
                <w:color w:val="000000"/>
              </w:rPr>
              <w:t>A</w:t>
            </w:r>
          </w:p>
        </w:tc>
      </w:tr>
      <w:tr w:rsidR="009E0EAC" w14:paraId="38285299" w14:textId="77777777" w:rsidTr="005263B3">
        <w:trPr>
          <w:trHeight w:val="720"/>
          <w:jc w:val="center"/>
        </w:trPr>
        <w:tc>
          <w:tcPr>
            <w:tcW w:w="728" w:type="dxa"/>
            <w:vMerge/>
            <w:vAlign w:val="center"/>
          </w:tcPr>
          <w:p w14:paraId="53328C9C" w14:textId="77777777" w:rsidR="009E0EAC" w:rsidRDefault="009E0EAC" w:rsidP="005263B3">
            <w:pPr>
              <w:jc w:val="center"/>
              <w:rPr>
                <w:rFonts w:ascii="Times New Roman" w:hAnsi="Times New Roman" w:cs="宋体"/>
                <w:b/>
                <w:bCs/>
                <w:color w:val="000000"/>
              </w:rPr>
            </w:pPr>
          </w:p>
        </w:tc>
        <w:tc>
          <w:tcPr>
            <w:tcW w:w="662" w:type="dxa"/>
            <w:vAlign w:val="center"/>
          </w:tcPr>
          <w:p w14:paraId="55490D85" w14:textId="77777777" w:rsidR="009E0EAC" w:rsidRDefault="009E0EAC" w:rsidP="005263B3">
            <w:pPr>
              <w:jc w:val="center"/>
              <w:rPr>
                <w:rFonts w:ascii="Times New Roman" w:hAnsi="Times New Roman"/>
                <w:b/>
                <w:color w:val="000000"/>
              </w:rPr>
            </w:pPr>
            <w:r>
              <w:rPr>
                <w:rFonts w:ascii="Times New Roman" w:hAnsi="Times New Roman" w:hint="eastAsia"/>
                <w:b/>
                <w:color w:val="000000"/>
              </w:rPr>
              <w:t>评价</w:t>
            </w:r>
          </w:p>
          <w:p w14:paraId="6E9880C7" w14:textId="77777777" w:rsidR="009E0EAC" w:rsidRDefault="009E0EAC" w:rsidP="005263B3">
            <w:pPr>
              <w:jc w:val="center"/>
              <w:rPr>
                <w:rFonts w:ascii="Times New Roman" w:hAnsi="Times New Roman"/>
                <w:color w:val="000000"/>
                <w:sz w:val="18"/>
                <w:szCs w:val="18"/>
              </w:rPr>
            </w:pPr>
            <w:r>
              <w:rPr>
                <w:rFonts w:ascii="Times New Roman" w:hAnsi="Times New Roman" w:hint="eastAsia"/>
                <w:b/>
                <w:color w:val="000000"/>
              </w:rPr>
              <w:t>细则</w:t>
            </w:r>
          </w:p>
        </w:tc>
        <w:tc>
          <w:tcPr>
            <w:tcW w:w="6897" w:type="dxa"/>
            <w:vAlign w:val="center"/>
          </w:tcPr>
          <w:p w14:paraId="6B914DD9" w14:textId="77777777" w:rsidR="009E0EAC" w:rsidRDefault="009E0EAC" w:rsidP="005263B3">
            <w:pPr>
              <w:spacing w:line="240" w:lineRule="exact"/>
              <w:ind w:firstLineChars="100" w:firstLine="18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w:t>
            </w:r>
            <w:r>
              <w:rPr>
                <w:rFonts w:ascii="Times New Roman" w:hAnsi="Times New Roman" w:hint="eastAsia"/>
                <w:sz w:val="18"/>
                <w:szCs w:val="18"/>
              </w:rPr>
              <w:t>教科研工作突出</w:t>
            </w:r>
            <w:r>
              <w:rPr>
                <w:rFonts w:ascii="Times New Roman" w:hAnsi="Times New Roman"/>
                <w:sz w:val="18"/>
                <w:szCs w:val="18"/>
              </w:rPr>
              <w:t>目标意识</w:t>
            </w:r>
            <w:r>
              <w:rPr>
                <w:rFonts w:ascii="Times New Roman" w:hAnsi="Times New Roman" w:hint="eastAsia"/>
                <w:sz w:val="18"/>
                <w:szCs w:val="18"/>
              </w:rPr>
              <w:t>，</w:t>
            </w:r>
            <w:r>
              <w:rPr>
                <w:rFonts w:ascii="Times New Roman" w:hAnsi="Times New Roman"/>
                <w:sz w:val="18"/>
                <w:szCs w:val="18"/>
              </w:rPr>
              <w:t>强化</w:t>
            </w:r>
            <w:r>
              <w:rPr>
                <w:rFonts w:ascii="Times New Roman" w:hAnsi="Times New Roman" w:hint="eastAsia"/>
                <w:sz w:val="18"/>
                <w:szCs w:val="18"/>
              </w:rPr>
              <w:t>问题导向，紧密</w:t>
            </w:r>
            <w:r>
              <w:rPr>
                <w:rFonts w:ascii="Times New Roman" w:hAnsi="Times New Roman"/>
                <w:sz w:val="18"/>
                <w:szCs w:val="18"/>
              </w:rPr>
              <w:t>结合</w:t>
            </w:r>
            <w:r>
              <w:rPr>
                <w:rFonts w:ascii="Times New Roman" w:hAnsi="Times New Roman" w:hint="eastAsia"/>
                <w:sz w:val="18"/>
                <w:szCs w:val="18"/>
              </w:rPr>
              <w:t>教育教学实践，</w:t>
            </w:r>
            <w:r>
              <w:rPr>
                <w:rFonts w:ascii="Times New Roman" w:hAnsi="Times New Roman"/>
                <w:sz w:val="18"/>
                <w:szCs w:val="18"/>
              </w:rPr>
              <w:t>有规划、有措施、有保障</w:t>
            </w:r>
            <w:r>
              <w:rPr>
                <w:rFonts w:ascii="Times New Roman" w:hAnsi="Times New Roman" w:hint="eastAsia"/>
                <w:sz w:val="18"/>
                <w:szCs w:val="18"/>
              </w:rPr>
              <w:t>，</w:t>
            </w:r>
            <w:r>
              <w:rPr>
                <w:rFonts w:ascii="Times New Roman" w:hAnsi="Times New Roman"/>
                <w:sz w:val="18"/>
                <w:szCs w:val="18"/>
              </w:rPr>
              <w:t>有</w:t>
            </w:r>
            <w:r>
              <w:rPr>
                <w:rFonts w:ascii="Times New Roman" w:hAnsi="Times New Roman" w:hint="eastAsia"/>
                <w:sz w:val="18"/>
                <w:szCs w:val="18"/>
              </w:rPr>
              <w:t>效促进教师专业能力与育人业绩提升。</w:t>
            </w:r>
          </w:p>
          <w:p w14:paraId="40646BE7" w14:textId="77777777" w:rsidR="009E0EAC" w:rsidRDefault="009E0EAC" w:rsidP="005263B3">
            <w:pPr>
              <w:spacing w:line="240" w:lineRule="exact"/>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学校近</w:t>
            </w:r>
            <w:r>
              <w:rPr>
                <w:rFonts w:ascii="Times New Roman" w:hAnsi="Times New Roman"/>
                <w:sz w:val="18"/>
                <w:szCs w:val="18"/>
              </w:rPr>
              <w:t>5</w:t>
            </w:r>
            <w:r>
              <w:rPr>
                <w:rFonts w:ascii="Times New Roman" w:hAnsi="Times New Roman"/>
                <w:sz w:val="18"/>
                <w:szCs w:val="18"/>
              </w:rPr>
              <w:t>年有独立或参与</w:t>
            </w:r>
            <w:r>
              <w:rPr>
                <w:rFonts w:ascii="Times New Roman" w:hAnsi="Times New Roman" w:hint="eastAsia"/>
                <w:sz w:val="18"/>
                <w:szCs w:val="18"/>
              </w:rPr>
              <w:t>承担设区市</w:t>
            </w:r>
            <w:r>
              <w:rPr>
                <w:rFonts w:ascii="Times New Roman" w:hAnsi="Times New Roman"/>
                <w:sz w:val="18"/>
                <w:szCs w:val="18"/>
              </w:rPr>
              <w:t>级及以上教育科学研究立项课题</w:t>
            </w:r>
            <w:r>
              <w:rPr>
                <w:rFonts w:ascii="Times New Roman" w:hAnsi="Times New Roman" w:hint="eastAsia"/>
                <w:sz w:val="18"/>
                <w:szCs w:val="18"/>
              </w:rPr>
              <w:t>。</w:t>
            </w:r>
            <w:r>
              <w:rPr>
                <w:rFonts w:ascii="Times New Roman" w:hAnsi="Times New Roman"/>
                <w:sz w:val="18"/>
                <w:szCs w:val="18"/>
              </w:rPr>
              <w:t>学校有自主确定的综合性研究课题，学科组、年级组均有教科研选题</w:t>
            </w:r>
            <w:r>
              <w:rPr>
                <w:rFonts w:ascii="Times New Roman" w:hAnsi="Times New Roman" w:hint="eastAsia"/>
                <w:sz w:val="18"/>
                <w:szCs w:val="18"/>
              </w:rPr>
              <w:t>，</w:t>
            </w:r>
            <w:r>
              <w:rPr>
                <w:rFonts w:ascii="Times New Roman" w:hAnsi="Times New Roman"/>
                <w:sz w:val="18"/>
                <w:szCs w:val="18"/>
              </w:rPr>
              <w:t>注重研究成果</w:t>
            </w:r>
            <w:r>
              <w:rPr>
                <w:rFonts w:ascii="Times New Roman" w:hAnsi="Times New Roman" w:hint="eastAsia"/>
                <w:sz w:val="18"/>
                <w:szCs w:val="18"/>
              </w:rPr>
              <w:t>在</w:t>
            </w:r>
            <w:r>
              <w:rPr>
                <w:rFonts w:ascii="Times New Roman" w:hAnsi="Times New Roman"/>
                <w:sz w:val="18"/>
                <w:szCs w:val="18"/>
              </w:rPr>
              <w:t>教育教学</w:t>
            </w:r>
            <w:r>
              <w:rPr>
                <w:rFonts w:ascii="Times New Roman" w:hAnsi="Times New Roman" w:hint="eastAsia"/>
                <w:sz w:val="18"/>
                <w:szCs w:val="18"/>
              </w:rPr>
              <w:t>中</w:t>
            </w:r>
            <w:r>
              <w:rPr>
                <w:rFonts w:ascii="Times New Roman" w:hAnsi="Times New Roman"/>
                <w:sz w:val="18"/>
                <w:szCs w:val="18"/>
              </w:rPr>
              <w:t>的应用。</w:t>
            </w:r>
          </w:p>
          <w:p w14:paraId="678C5050" w14:textId="77777777" w:rsidR="009E0EAC" w:rsidRDefault="009E0EAC" w:rsidP="005263B3">
            <w:pPr>
              <w:spacing w:line="240" w:lineRule="exact"/>
              <w:ind w:firstLineChars="100" w:firstLine="18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）教师人人有研究专题，</w:t>
            </w:r>
            <w:r>
              <w:rPr>
                <w:rFonts w:ascii="Times New Roman" w:hAnsi="Times New Roman" w:hint="eastAsia"/>
                <w:sz w:val="18"/>
                <w:szCs w:val="18"/>
              </w:rPr>
              <w:t>教科研</w:t>
            </w:r>
            <w:r>
              <w:rPr>
                <w:rFonts w:ascii="Times New Roman" w:hAnsi="Times New Roman"/>
                <w:sz w:val="18"/>
                <w:szCs w:val="18"/>
              </w:rPr>
              <w:t>、教改实验成果覆盖面较广（学校</w:t>
            </w:r>
            <w:proofErr w:type="gramStart"/>
            <w:r>
              <w:rPr>
                <w:rFonts w:ascii="Times New Roman" w:hAnsi="Times New Roman" w:hint="eastAsia"/>
                <w:sz w:val="18"/>
                <w:szCs w:val="18"/>
              </w:rPr>
              <w:t>门户</w:t>
            </w:r>
            <w:r>
              <w:rPr>
                <w:rFonts w:ascii="Times New Roman" w:hAnsi="Times New Roman"/>
                <w:sz w:val="18"/>
                <w:szCs w:val="18"/>
              </w:rPr>
              <w:t>网</w:t>
            </w:r>
            <w:proofErr w:type="gramEnd"/>
            <w:r>
              <w:rPr>
                <w:rFonts w:ascii="Times New Roman" w:hAnsi="Times New Roman"/>
                <w:sz w:val="18"/>
                <w:szCs w:val="18"/>
              </w:rPr>
              <w:t>可</w:t>
            </w:r>
            <w:r>
              <w:rPr>
                <w:rFonts w:ascii="Times New Roman" w:hAnsi="Times New Roman" w:hint="eastAsia"/>
                <w:sz w:val="18"/>
                <w:szCs w:val="18"/>
              </w:rPr>
              <w:t>阅览核查</w:t>
            </w:r>
            <w:r>
              <w:rPr>
                <w:rFonts w:ascii="Times New Roman" w:hAnsi="Times New Roman"/>
                <w:sz w:val="18"/>
                <w:szCs w:val="18"/>
              </w:rPr>
              <w:t>），</w:t>
            </w:r>
            <w:r>
              <w:rPr>
                <w:rFonts w:ascii="Times New Roman" w:hAnsi="Times New Roman" w:hint="eastAsia"/>
                <w:sz w:val="18"/>
                <w:szCs w:val="18"/>
              </w:rPr>
              <w:t>有一定数量的高水平论文在省级以上刊物发表或参加校外学术交流</w:t>
            </w:r>
            <w:r>
              <w:rPr>
                <w:rFonts w:ascii="Times New Roman" w:hAnsi="Times New Roman"/>
                <w:sz w:val="18"/>
                <w:szCs w:val="18"/>
              </w:rPr>
              <w:t>、教学成果交流</w:t>
            </w:r>
            <w:r>
              <w:rPr>
                <w:rFonts w:ascii="Times New Roman" w:hAnsi="Times New Roman" w:hint="eastAsia"/>
                <w:sz w:val="18"/>
                <w:szCs w:val="18"/>
              </w:rPr>
              <w:t>。</w:t>
            </w:r>
          </w:p>
        </w:tc>
        <w:tc>
          <w:tcPr>
            <w:tcW w:w="785" w:type="dxa"/>
            <w:vMerge/>
            <w:vAlign w:val="center"/>
          </w:tcPr>
          <w:p w14:paraId="0CF1ED46" w14:textId="77777777" w:rsidR="009E0EAC" w:rsidRDefault="009E0EAC" w:rsidP="005263B3">
            <w:pPr>
              <w:jc w:val="center"/>
              <w:rPr>
                <w:rFonts w:ascii="Times New Roman" w:hAnsi="Times New Roman"/>
                <w:color w:val="000000"/>
              </w:rPr>
            </w:pPr>
          </w:p>
        </w:tc>
      </w:tr>
      <w:tr w:rsidR="009E0EAC" w14:paraId="5006D759" w14:textId="77777777" w:rsidTr="005263B3">
        <w:trPr>
          <w:trHeight w:val="465"/>
          <w:jc w:val="center"/>
        </w:trPr>
        <w:tc>
          <w:tcPr>
            <w:tcW w:w="9072" w:type="dxa"/>
            <w:gridSpan w:val="4"/>
            <w:vAlign w:val="center"/>
          </w:tcPr>
          <w:p w14:paraId="7DF58BF3" w14:textId="77777777" w:rsidR="009E0EAC" w:rsidRDefault="009E0EAC" w:rsidP="005263B3">
            <w:pPr>
              <w:jc w:val="center"/>
              <w:rPr>
                <w:rFonts w:ascii="Times New Roman" w:hAnsi="Times New Roman"/>
                <w:b/>
                <w:bCs/>
                <w:color w:val="000000"/>
              </w:rPr>
            </w:pPr>
            <w:r>
              <w:rPr>
                <w:rFonts w:ascii="Times New Roman" w:hAnsi="Times New Roman" w:cs="宋体" w:hint="eastAsia"/>
                <w:b/>
                <w:bCs/>
                <w:color w:val="000000"/>
              </w:rPr>
              <w:t>自</w:t>
            </w:r>
            <w:r>
              <w:rPr>
                <w:rFonts w:ascii="Times New Roman" w:hAnsi="Times New Roman"/>
                <w:b/>
                <w:bCs/>
                <w:color w:val="000000"/>
              </w:rPr>
              <w:t xml:space="preserve">    </w:t>
            </w:r>
            <w:r>
              <w:rPr>
                <w:rFonts w:ascii="Times New Roman" w:hAnsi="Times New Roman" w:cs="宋体" w:hint="eastAsia"/>
                <w:b/>
                <w:bCs/>
                <w:color w:val="000000"/>
              </w:rPr>
              <w:t>评</w:t>
            </w:r>
            <w:r>
              <w:rPr>
                <w:rFonts w:ascii="Times New Roman" w:hAnsi="Times New Roman"/>
                <w:b/>
                <w:bCs/>
                <w:color w:val="000000"/>
              </w:rPr>
              <w:t xml:space="preserve">    </w:t>
            </w:r>
            <w:r>
              <w:rPr>
                <w:rFonts w:ascii="Times New Roman" w:hAnsi="Times New Roman" w:cs="宋体" w:hint="eastAsia"/>
                <w:b/>
                <w:bCs/>
                <w:color w:val="000000"/>
              </w:rPr>
              <w:t>概</w:t>
            </w:r>
            <w:r>
              <w:rPr>
                <w:rFonts w:ascii="Times New Roman" w:hAnsi="Times New Roman"/>
                <w:b/>
                <w:bCs/>
                <w:color w:val="000000"/>
              </w:rPr>
              <w:t xml:space="preserve">    </w:t>
            </w:r>
            <w:r>
              <w:rPr>
                <w:rFonts w:ascii="Times New Roman" w:hAnsi="Times New Roman" w:cs="宋体" w:hint="eastAsia"/>
                <w:b/>
                <w:bCs/>
                <w:color w:val="000000"/>
              </w:rPr>
              <w:t>述</w:t>
            </w:r>
          </w:p>
        </w:tc>
      </w:tr>
      <w:tr w:rsidR="009E0EAC" w14:paraId="20D973C8" w14:textId="77777777" w:rsidTr="005263B3">
        <w:trPr>
          <w:trHeight w:val="301"/>
          <w:jc w:val="center"/>
        </w:trPr>
        <w:tc>
          <w:tcPr>
            <w:tcW w:w="9072" w:type="dxa"/>
            <w:gridSpan w:val="4"/>
          </w:tcPr>
          <w:p w14:paraId="318044BA" w14:textId="77777777" w:rsidR="009E0EAC" w:rsidRDefault="009E0EAC" w:rsidP="005263B3">
            <w:pPr>
              <w:rPr>
                <w:rFonts w:ascii="Times New Roman" w:hAnsi="Times New Roman"/>
                <w:b/>
                <w:color w:val="000000"/>
              </w:rPr>
            </w:pPr>
            <w:r>
              <w:rPr>
                <w:rFonts w:ascii="Times New Roman" w:hAnsi="Times New Roman" w:cs="宋体" w:hint="eastAsia"/>
                <w:b/>
                <w:color w:val="000000"/>
              </w:rPr>
              <w:t>现状与成效</w:t>
            </w:r>
          </w:p>
        </w:tc>
      </w:tr>
      <w:tr w:rsidR="009E0EAC" w14:paraId="2AA9283B" w14:textId="77777777" w:rsidTr="005263B3">
        <w:trPr>
          <w:trHeight w:val="410"/>
          <w:jc w:val="center"/>
        </w:trPr>
        <w:tc>
          <w:tcPr>
            <w:tcW w:w="9072" w:type="dxa"/>
            <w:gridSpan w:val="4"/>
          </w:tcPr>
          <w:p w14:paraId="513B7BD3" w14:textId="77777777" w:rsidR="009E0EAC" w:rsidRDefault="009E0EAC" w:rsidP="005263B3">
            <w:pPr>
              <w:ind w:firstLineChars="200" w:firstLine="420"/>
              <w:rPr>
                <w:rFonts w:ascii="宋体" w:hAnsi="宋体" w:cs="宋体"/>
              </w:rPr>
            </w:pPr>
            <w:r>
              <w:rPr>
                <w:rFonts w:ascii="宋体" w:hAnsi="宋体" w:cs="宋体" w:hint="eastAsia"/>
              </w:rPr>
              <w:t>学校高度重视教科研工作，坚持走“科研兴校”之路，</w:t>
            </w:r>
            <w:proofErr w:type="gramStart"/>
            <w:r>
              <w:rPr>
                <w:rFonts w:ascii="宋体" w:hAnsi="宋体" w:cs="宋体" w:hint="eastAsia"/>
              </w:rPr>
              <w:t>把教科研</w:t>
            </w:r>
            <w:proofErr w:type="gramEnd"/>
            <w:r>
              <w:rPr>
                <w:rFonts w:ascii="宋体" w:hAnsi="宋体" w:cs="宋体" w:hint="eastAsia"/>
              </w:rPr>
              <w:t>工作纳入五年发展规划和年度工作计划，充分发挥教科研工作在学校整体发展中的引领作用。近年来，学校教科研工作所取得的成绩，为学校教育教学和管理质量的全面提升起到了强有力的促进和推动作用。</w:t>
            </w:r>
          </w:p>
          <w:p w14:paraId="720A2205" w14:textId="77777777" w:rsidR="009E0EAC" w:rsidRDefault="009E0EAC" w:rsidP="005263B3">
            <w:pPr>
              <w:ind w:firstLineChars="200" w:firstLine="422"/>
              <w:rPr>
                <w:rFonts w:ascii="宋体" w:hAnsi="宋体" w:cs="宋体"/>
                <w:b/>
                <w:bCs/>
              </w:rPr>
            </w:pPr>
            <w:r>
              <w:rPr>
                <w:rFonts w:ascii="宋体" w:hAnsi="宋体" w:cs="宋体" w:hint="eastAsia"/>
                <w:b/>
                <w:bCs/>
              </w:rPr>
              <w:t>一、</w:t>
            </w:r>
            <w:proofErr w:type="gramStart"/>
            <w:r>
              <w:rPr>
                <w:rFonts w:ascii="宋体" w:hAnsi="宋体" w:cs="宋体" w:hint="eastAsia"/>
                <w:b/>
                <w:bCs/>
              </w:rPr>
              <w:t>明确教</w:t>
            </w:r>
            <w:proofErr w:type="gramEnd"/>
            <w:r>
              <w:rPr>
                <w:rFonts w:ascii="宋体" w:hAnsi="宋体" w:cs="宋体" w:hint="eastAsia"/>
                <w:b/>
                <w:bCs/>
              </w:rPr>
              <w:t>科研目标，强化问题导向，建立</w:t>
            </w:r>
            <w:proofErr w:type="gramStart"/>
            <w:r>
              <w:rPr>
                <w:rFonts w:ascii="宋体" w:hAnsi="宋体" w:cs="宋体" w:hint="eastAsia"/>
                <w:b/>
                <w:bCs/>
              </w:rPr>
              <w:t>健全教</w:t>
            </w:r>
            <w:proofErr w:type="gramEnd"/>
            <w:r>
              <w:rPr>
                <w:rFonts w:ascii="宋体" w:hAnsi="宋体" w:cs="宋体" w:hint="eastAsia"/>
                <w:b/>
                <w:bCs/>
              </w:rPr>
              <w:t>科研制度</w:t>
            </w:r>
          </w:p>
          <w:p w14:paraId="09C807E4" w14:textId="77777777" w:rsidR="009E0EAC" w:rsidRDefault="009E0EAC" w:rsidP="005263B3">
            <w:pPr>
              <w:ind w:firstLineChars="200" w:firstLine="422"/>
              <w:rPr>
                <w:rFonts w:ascii="宋体" w:hAnsi="宋体" w:cs="宋体"/>
                <w:b/>
                <w:bCs/>
              </w:rPr>
            </w:pPr>
            <w:r>
              <w:rPr>
                <w:rFonts w:ascii="宋体" w:hAnsi="宋体" w:cs="宋体" w:hint="eastAsia"/>
                <w:b/>
                <w:bCs/>
              </w:rPr>
              <w:t>(</w:t>
            </w:r>
            <w:proofErr w:type="gramStart"/>
            <w:r>
              <w:rPr>
                <w:rFonts w:ascii="宋体" w:hAnsi="宋体" w:cs="宋体" w:hint="eastAsia"/>
                <w:b/>
                <w:bCs/>
              </w:rPr>
              <w:t>一</w:t>
            </w:r>
            <w:proofErr w:type="gramEnd"/>
            <w:r>
              <w:rPr>
                <w:rFonts w:ascii="宋体" w:hAnsi="宋体" w:cs="宋体" w:hint="eastAsia"/>
                <w:b/>
                <w:bCs/>
              </w:rPr>
              <w:t>)</w:t>
            </w:r>
            <w:proofErr w:type="gramStart"/>
            <w:r>
              <w:rPr>
                <w:rFonts w:ascii="宋体" w:hAnsi="宋体" w:cs="宋体" w:hint="eastAsia"/>
                <w:b/>
                <w:bCs/>
              </w:rPr>
              <w:t>明确教</w:t>
            </w:r>
            <w:proofErr w:type="gramEnd"/>
            <w:r>
              <w:rPr>
                <w:rFonts w:ascii="宋体" w:hAnsi="宋体" w:cs="宋体" w:hint="eastAsia"/>
                <w:b/>
                <w:bCs/>
              </w:rPr>
              <w:t>科研目标，</w:t>
            </w:r>
            <w:proofErr w:type="gramStart"/>
            <w:r>
              <w:rPr>
                <w:rFonts w:ascii="宋体" w:hAnsi="宋体" w:cs="宋体" w:hint="eastAsia"/>
                <w:b/>
                <w:bCs/>
              </w:rPr>
              <w:t>践行</w:t>
            </w:r>
            <w:proofErr w:type="gramEnd"/>
            <w:r>
              <w:rPr>
                <w:rFonts w:ascii="宋体" w:hAnsi="宋体" w:cs="宋体" w:hint="eastAsia"/>
                <w:b/>
                <w:bCs/>
              </w:rPr>
              <w:t>新课改理念</w:t>
            </w:r>
          </w:p>
          <w:p w14:paraId="59E362DC" w14:textId="77777777" w:rsidR="009E0EAC" w:rsidRDefault="009E0EAC" w:rsidP="005263B3">
            <w:pPr>
              <w:ind w:firstLineChars="200" w:firstLine="420"/>
              <w:jc w:val="left"/>
              <w:rPr>
                <w:rFonts w:ascii="宋体" w:hAnsi="宋体" w:cs="宋体"/>
                <w:b/>
                <w:bCs/>
              </w:rPr>
            </w:pPr>
            <w:r>
              <w:rPr>
                <w:rFonts w:ascii="宋体" w:hAnsi="宋体" w:cs="宋体" w:hint="eastAsia"/>
              </w:rPr>
              <w:t>根据新时代发展要求，围绕“立德树人”这一根本任务，结合学校发展的实际情况，制定了教科研工作总体目标，即通过五年努力，构建更加科学完整的教科研工作制度，实现校本教研课题化，课题研究课堂化，力争立项8-9项省市级主干课题，以此带动学校子课题、教师个人课题研究的全面提升，将“科研兴校”落实到每一件具体实在的工作中去。做到以点带面，以学校重点课题带动课题的发展，进一步提高教师全员科研能力的，力争每位教师至少参与一项校级及以上课题的研究；教研组组织的教研活动实现问题课题化，课题研究化，真正提高学校教研活动的质量和水平；开展好“青蓝工程”结对帮扶工作，使更多的青年教师能尽快在教育教学上脱颖而出、形成特色并有成果显现；深化课堂改革，改革课堂教学方法，让学校的“五学”课堂教学模式，提升教师专业能力与育人业绩；</w:t>
            </w:r>
            <w:r>
              <w:rPr>
                <w:rFonts w:ascii="宋体" w:hAnsi="宋体" w:cs="宋体" w:hint="eastAsia"/>
                <w:color w:val="333333"/>
                <w:shd w:val="clear" w:color="auto" w:fill="FFFFFF"/>
              </w:rPr>
              <w:t>把促进学生全面发展、健康成长作为工作的出发点和落脚点，让每个孩子都能成为有用之才。</w:t>
            </w:r>
          </w:p>
          <w:p w14:paraId="03547222" w14:textId="77777777" w:rsidR="009E0EAC" w:rsidRDefault="009E0EAC" w:rsidP="005263B3">
            <w:pPr>
              <w:ind w:firstLineChars="200" w:firstLine="422"/>
              <w:rPr>
                <w:rFonts w:ascii="宋体" w:hAnsi="宋体" w:cs="宋体"/>
                <w:b/>
                <w:bCs/>
              </w:rPr>
            </w:pPr>
            <w:r>
              <w:rPr>
                <w:rFonts w:ascii="宋体" w:hAnsi="宋体" w:cs="宋体" w:hint="eastAsia"/>
                <w:b/>
                <w:bCs/>
              </w:rPr>
              <w:t>(二)强化问题导向，紧绕教育教学实际</w:t>
            </w:r>
          </w:p>
          <w:p w14:paraId="59AB3E85" w14:textId="77777777" w:rsidR="009E0EAC" w:rsidRDefault="009E0EAC" w:rsidP="005263B3">
            <w:pPr>
              <w:ind w:firstLineChars="200" w:firstLine="420"/>
              <w:rPr>
                <w:rFonts w:ascii="宋体" w:hAnsi="宋体" w:cs="宋体"/>
              </w:rPr>
            </w:pPr>
            <w:r>
              <w:rPr>
                <w:rFonts w:ascii="宋体" w:hAnsi="宋体" w:cs="宋体" w:hint="eastAsia"/>
              </w:rPr>
              <w:t>为顺应新时代教育发展的趋势，针对新课程实施、各学科素养的落实以及课堂教学改革中的新理念、新情况和新问题，学校坚持“问题即课题”，开展探究式、反思</w:t>
            </w:r>
            <w:proofErr w:type="gramStart"/>
            <w:r>
              <w:rPr>
                <w:rFonts w:ascii="宋体" w:hAnsi="宋体" w:cs="宋体" w:hint="eastAsia"/>
              </w:rPr>
              <w:t>型研究</w:t>
            </w:r>
            <w:proofErr w:type="gramEnd"/>
            <w:r>
              <w:rPr>
                <w:rFonts w:ascii="宋体" w:hAnsi="宋体" w:cs="宋体" w:hint="eastAsia"/>
              </w:rPr>
              <w:t>等活动，体现研究的</w:t>
            </w:r>
            <w:proofErr w:type="gramStart"/>
            <w:r>
              <w:rPr>
                <w:rFonts w:ascii="宋体" w:hAnsi="宋体" w:cs="宋体" w:hint="eastAsia"/>
              </w:rPr>
              <w:t>校本化</w:t>
            </w:r>
            <w:proofErr w:type="gramEnd"/>
            <w:r>
              <w:rPr>
                <w:rFonts w:ascii="宋体" w:hAnsi="宋体" w:cs="宋体" w:hint="eastAsia"/>
              </w:rPr>
              <w:t>和实效性，成为我校教科研的普遍做法。如在教学设计过程中，教师经过周密的策划和准备，给出特定的问题，组织学生在课堂中，围绕该问题，通过学习小组开展讨论和争论，形成反复的互动和交流，以提高学生分析和解决问题的能力；在各科阶段性检测后，针对学生集中出现的问题，</w:t>
            </w:r>
            <w:proofErr w:type="gramStart"/>
            <w:r>
              <w:rPr>
                <w:rFonts w:ascii="宋体" w:hAnsi="宋体" w:cs="宋体" w:hint="eastAsia"/>
              </w:rPr>
              <w:t>备课组</w:t>
            </w:r>
            <w:proofErr w:type="gramEnd"/>
            <w:r>
              <w:rPr>
                <w:rFonts w:ascii="宋体" w:hAnsi="宋体" w:cs="宋体" w:hint="eastAsia"/>
              </w:rPr>
              <w:t>成员经过集体讨论，制定纠错讲义进行针对性训练，确保真正解决学生存在的问题；在核心备课和集体备课的基础上，加强组内成员相互听课，并要求每一位任课教师都要结合本班的具体学情，进行二次甚至三次备课，进而促进教师不断地反思和研究。</w:t>
            </w:r>
          </w:p>
          <w:p w14:paraId="198A48B1" w14:textId="77777777" w:rsidR="009E0EAC" w:rsidRDefault="009E0EAC" w:rsidP="005263B3">
            <w:pPr>
              <w:ind w:firstLineChars="200" w:firstLine="422"/>
              <w:rPr>
                <w:rFonts w:ascii="宋体" w:hAnsi="宋体" w:cs="宋体"/>
                <w:b/>
                <w:bCs/>
              </w:rPr>
            </w:pPr>
            <w:r>
              <w:rPr>
                <w:rFonts w:ascii="宋体" w:hAnsi="宋体" w:cs="宋体" w:hint="eastAsia"/>
                <w:b/>
                <w:bCs/>
              </w:rPr>
              <w:t>(三)以制度为保障，促进</w:t>
            </w:r>
            <w:r>
              <w:rPr>
                <w:rFonts w:ascii="宋体" w:hAnsi="宋体" w:cs="宋体" w:hint="eastAsia"/>
                <w:b/>
                <w:bCs/>
                <w:color w:val="000000"/>
              </w:rPr>
              <w:t>教科研工作实效性</w:t>
            </w:r>
          </w:p>
          <w:p w14:paraId="691366A5" w14:textId="77777777" w:rsidR="009E0EAC" w:rsidRDefault="009E0EAC" w:rsidP="005263B3">
            <w:pPr>
              <w:ind w:firstLineChars="200" w:firstLine="420"/>
              <w:rPr>
                <w:rFonts w:ascii="宋体" w:hAnsi="宋体" w:cs="宋体"/>
                <w:color w:val="000000"/>
              </w:rPr>
            </w:pPr>
            <w:r>
              <w:rPr>
                <w:rFonts w:ascii="宋体" w:hAnsi="宋体" w:cs="宋体" w:hint="eastAsia"/>
                <w:color w:val="000000"/>
              </w:rPr>
              <w:t>学校高度重视教科研工作，建立了以校长任组长、分管校长任副组长，由教科室主任、年管会主任、教研组长为成员组的教科研领导小组，先后制定了《仙城中学教科研五年发展规划》《仙城中学中学教科研考核和奖励实施办法》《仙城中学骨干教师管理考核办法》《仙城中学课题研究管理办法》《仙城中学校本教研管理制度》等规章制度，使教科研工作有组织保障，有制度要求，</w:t>
            </w:r>
            <w:r>
              <w:rPr>
                <w:rFonts w:ascii="宋体" w:hAnsi="宋体" w:cs="宋体" w:hint="eastAsia"/>
                <w:color w:val="000000"/>
              </w:rPr>
              <w:lastRenderedPageBreak/>
              <w:t>有激励措施，从而保证了校本教研工作的稳步推进。学校对校本教研活动开展实行“四定”（定时间、定地点、定内容、定召集人）措施，各学科组、</w:t>
            </w:r>
            <w:proofErr w:type="gramStart"/>
            <w:r>
              <w:rPr>
                <w:rFonts w:ascii="宋体" w:hAnsi="宋体" w:cs="宋体" w:hint="eastAsia"/>
                <w:color w:val="000000"/>
              </w:rPr>
              <w:t>备课组</w:t>
            </w:r>
            <w:proofErr w:type="gramEnd"/>
            <w:r>
              <w:rPr>
                <w:rFonts w:ascii="宋体" w:hAnsi="宋体" w:cs="宋体" w:hint="eastAsia"/>
                <w:color w:val="000000"/>
              </w:rPr>
              <w:t>定期开展集体研讨和集体备课活动，对一周的教学工作及教科研活动进行评议总结，对下周教学内容进行细化研究，优化教学方案。各个教研组、</w:t>
            </w:r>
            <w:proofErr w:type="gramStart"/>
            <w:r>
              <w:rPr>
                <w:rFonts w:ascii="宋体" w:hAnsi="宋体" w:cs="宋体" w:hint="eastAsia"/>
                <w:color w:val="000000"/>
              </w:rPr>
              <w:t>备课组</w:t>
            </w:r>
            <w:proofErr w:type="gramEnd"/>
            <w:r>
              <w:rPr>
                <w:rFonts w:ascii="宋体" w:hAnsi="宋体" w:cs="宋体" w:hint="eastAsia"/>
                <w:color w:val="000000"/>
              </w:rPr>
              <w:t>统筹协调，每学期、每学年均有自己的计划和总结，学校每学期期初、期中、期末均召开两组组长会议，统一精神、统一步伐；教研组长和备课组长依据教研活动的开展填写学校的“活动记录本”，做到有规划、有措施。学校要求各级各类带头人、骨干教师、优秀青年教师每学期要进行学科讲座、上展示课，外出学习培训回来要进行二次培训。为了更好地促进教师队伍的发展，学校开展了一系列青年教师成长计划，其中包括“青蓝工程”“智慧杯青年教师赛课比赛”以及“两字</w:t>
            </w:r>
            <w:proofErr w:type="gramStart"/>
            <w:r>
              <w:rPr>
                <w:rFonts w:ascii="宋体" w:hAnsi="宋体" w:cs="宋体" w:hint="eastAsia"/>
                <w:color w:val="000000"/>
              </w:rPr>
              <w:t>一</w:t>
            </w:r>
            <w:proofErr w:type="gramEnd"/>
            <w:r>
              <w:rPr>
                <w:rFonts w:ascii="宋体" w:hAnsi="宋体" w:cs="宋体" w:hint="eastAsia"/>
                <w:color w:val="000000"/>
              </w:rPr>
              <w:t>话”竞赛，既促进了教科研工作的实效性，也加快了组内青年教师的成长。</w:t>
            </w:r>
          </w:p>
          <w:p w14:paraId="2855B88F" w14:textId="77777777" w:rsidR="009E0EAC" w:rsidRDefault="009E0EAC" w:rsidP="005263B3">
            <w:pPr>
              <w:ind w:leftChars="200" w:left="420"/>
              <w:rPr>
                <w:rFonts w:ascii="宋体" w:hAnsi="宋体" w:cs="宋体"/>
                <w:b/>
                <w:bCs/>
                <w:color w:val="000000"/>
              </w:rPr>
            </w:pPr>
            <w:r>
              <w:rPr>
                <w:rFonts w:ascii="宋体" w:hAnsi="宋体" w:cs="宋体" w:hint="eastAsia"/>
                <w:b/>
                <w:bCs/>
                <w:color w:val="000000"/>
              </w:rPr>
              <w:t>二、强化专业能力培训，提升教师教科研水平，建构教科研骨干队伍</w:t>
            </w:r>
          </w:p>
          <w:p w14:paraId="7B962002" w14:textId="77777777" w:rsidR="009E0EAC" w:rsidRDefault="009E0EAC" w:rsidP="005263B3">
            <w:pPr>
              <w:ind w:leftChars="200" w:left="420"/>
              <w:rPr>
                <w:rFonts w:ascii="宋体" w:hAnsi="宋体" w:cs="宋体"/>
                <w:b/>
                <w:bCs/>
                <w:color w:val="000000"/>
                <w:kern w:val="0"/>
              </w:rPr>
            </w:pPr>
            <w:r>
              <w:rPr>
                <w:rFonts w:ascii="宋体" w:hAnsi="宋体" w:cs="宋体" w:hint="eastAsia"/>
                <w:b/>
                <w:bCs/>
                <w:color w:val="000000"/>
              </w:rPr>
              <w:t>(</w:t>
            </w:r>
            <w:proofErr w:type="gramStart"/>
            <w:r>
              <w:rPr>
                <w:rFonts w:ascii="宋体" w:hAnsi="宋体" w:cs="宋体" w:hint="eastAsia"/>
                <w:b/>
                <w:bCs/>
                <w:color w:val="000000"/>
              </w:rPr>
              <w:t>一</w:t>
            </w:r>
            <w:proofErr w:type="gramEnd"/>
            <w:r>
              <w:rPr>
                <w:rFonts w:ascii="宋体" w:hAnsi="宋体" w:cs="宋体" w:hint="eastAsia"/>
                <w:b/>
                <w:bCs/>
                <w:color w:val="000000"/>
              </w:rPr>
              <w:t>)</w:t>
            </w:r>
            <w:r>
              <w:rPr>
                <w:rFonts w:ascii="宋体" w:hAnsi="宋体" w:cs="宋体" w:hint="eastAsia"/>
                <w:b/>
                <w:bCs/>
                <w:color w:val="000000"/>
                <w:kern w:val="0"/>
              </w:rPr>
              <w:t>注重业务培训，</w:t>
            </w:r>
            <w:r>
              <w:rPr>
                <w:rFonts w:ascii="宋体" w:hAnsi="宋体" w:cs="宋体" w:hint="eastAsia"/>
                <w:b/>
                <w:bCs/>
                <w:color w:val="000000"/>
              </w:rPr>
              <w:t>提升教师的教科研素养</w:t>
            </w:r>
          </w:p>
          <w:p w14:paraId="4956F9AB" w14:textId="77777777" w:rsidR="009E0EAC" w:rsidRDefault="009E0EAC" w:rsidP="005263B3">
            <w:pPr>
              <w:ind w:firstLineChars="200" w:firstLine="420"/>
              <w:rPr>
                <w:rFonts w:ascii="宋体" w:hAnsi="宋体" w:cs="宋体"/>
                <w:snapToGrid w:val="0"/>
                <w:color w:val="000000"/>
                <w:kern w:val="0"/>
              </w:rPr>
            </w:pPr>
            <w:r>
              <w:rPr>
                <w:rFonts w:ascii="宋体" w:hAnsi="宋体" w:cs="宋体" w:hint="eastAsia"/>
                <w:color w:val="000000"/>
                <w:kern w:val="0"/>
              </w:rPr>
              <w:t>近年来，学校采取走出去，引进来的方法，</w:t>
            </w:r>
            <w:r>
              <w:rPr>
                <w:rFonts w:ascii="宋体" w:hAnsi="宋体" w:cs="宋体" w:hint="eastAsia"/>
                <w:snapToGrid w:val="0"/>
                <w:color w:val="000000"/>
                <w:kern w:val="0"/>
              </w:rPr>
              <w:t>加强教师的校本培训和教研培训，</w:t>
            </w:r>
            <w:r>
              <w:rPr>
                <w:rFonts w:ascii="宋体" w:hAnsi="宋体" w:cs="宋体" w:hint="eastAsia"/>
                <w:color w:val="000000"/>
                <w:kern w:val="0"/>
              </w:rPr>
              <w:t>提高教师业务素质。</w:t>
            </w:r>
            <w:r>
              <w:rPr>
                <w:rFonts w:ascii="宋体" w:hAnsi="宋体" w:cs="宋体" w:hint="eastAsia"/>
                <w:color w:val="000000"/>
              </w:rPr>
              <w:t>先后邀请了原南师大文学院院长何永康先生、《中学思想政治教学参考》黄建炜主编、南师大汪少华教授、西北工业大学王新民教授、西安交通大学吴耀远教授、特级教师尤善培、黄正瑶等专家来校讲学,为教师搭建教科研平台，丰富了教科研活动，更新了教师的观念，拓宽了教师的视野，提升了科研能力。</w:t>
            </w:r>
          </w:p>
          <w:p w14:paraId="28B4E239" w14:textId="77777777" w:rsidR="009E0EAC" w:rsidRDefault="009E0EAC" w:rsidP="005263B3">
            <w:pPr>
              <w:ind w:firstLineChars="200" w:firstLine="420"/>
              <w:rPr>
                <w:rFonts w:ascii="宋体" w:hAnsi="宋体" w:cs="宋体"/>
                <w:color w:val="000000"/>
              </w:rPr>
            </w:pPr>
            <w:r>
              <w:rPr>
                <w:rFonts w:ascii="宋体" w:hAnsi="宋体" w:cs="宋体" w:hint="eastAsia"/>
                <w:color w:val="000000"/>
                <w:kern w:val="0"/>
              </w:rPr>
              <w:t>学校安排专项资金为教研组和广大教师征订教学刊物，对学校图书室、阅览室中的图书数量进行扩充，以满足教师的需求。同时，注重网络资源的利用，充分利用微机室，引导教师挖掘网络资源，拓展教科研视野。</w:t>
            </w:r>
            <w:r>
              <w:rPr>
                <w:rFonts w:ascii="宋体" w:hAnsi="宋体" w:cs="宋体" w:hint="eastAsia"/>
                <w:snapToGrid w:val="0"/>
                <w:color w:val="000000"/>
                <w:kern w:val="0"/>
              </w:rPr>
              <w:t>学校积极参与省市各级培训，制定了暑期教师安排计划，同时进行如“做卓越的教师”等各项专项培训，加强与其他学校的交流学习，学校先后派教师到河北衡水二中、南师大附中等学校进行学习取经，</w:t>
            </w:r>
            <w:r>
              <w:rPr>
                <w:rFonts w:ascii="宋体" w:hAnsi="宋体" w:cs="宋体" w:hint="eastAsia"/>
                <w:color w:val="000000"/>
                <w:kern w:val="0"/>
              </w:rPr>
              <w:t>回来后做报告、开讲座、上示范课，使全体教师深受启发。</w:t>
            </w:r>
          </w:p>
          <w:p w14:paraId="3E577B06" w14:textId="77777777" w:rsidR="009E0EAC" w:rsidRDefault="009E0EAC" w:rsidP="005263B3">
            <w:pPr>
              <w:widowControl/>
              <w:adjustRightInd w:val="0"/>
              <w:snapToGrid w:val="0"/>
              <w:ind w:leftChars="200" w:left="420"/>
              <w:jc w:val="left"/>
              <w:rPr>
                <w:rFonts w:ascii="宋体" w:hAnsi="宋体" w:cs="宋体"/>
                <w:b/>
                <w:bCs/>
              </w:rPr>
            </w:pPr>
            <w:r>
              <w:rPr>
                <w:rFonts w:ascii="宋体" w:hAnsi="宋体" w:cs="宋体" w:hint="eastAsia"/>
                <w:b/>
                <w:bCs/>
              </w:rPr>
              <w:t>(二)加强师德师能展示平台，创建骨干教师培养梯队</w:t>
            </w:r>
          </w:p>
          <w:p w14:paraId="3D17789C" w14:textId="77777777" w:rsidR="009E0EAC" w:rsidRDefault="009E0EAC" w:rsidP="005263B3">
            <w:pPr>
              <w:widowControl/>
              <w:adjustRightInd w:val="0"/>
              <w:snapToGrid w:val="0"/>
              <w:ind w:firstLineChars="200" w:firstLine="422"/>
              <w:jc w:val="left"/>
              <w:rPr>
                <w:rFonts w:ascii="宋体" w:hAnsi="宋体" w:cs="宋体"/>
              </w:rPr>
            </w:pPr>
            <w:r>
              <w:rPr>
                <w:rFonts w:ascii="宋体" w:hAnsi="宋体" w:cs="宋体" w:hint="eastAsia"/>
                <w:b/>
                <w:bCs/>
              </w:rPr>
              <w:t>1.努力创建学校骨干教师培养梯队。</w:t>
            </w:r>
            <w:r>
              <w:rPr>
                <w:rFonts w:ascii="宋体" w:hAnsi="宋体" w:cs="宋体" w:hint="eastAsia"/>
              </w:rPr>
              <w:t xml:space="preserve">学校将从实际出发，按照“分层培养、逐级提升”的原则，在各层次教师中，遴选具有良好的思想业务素质、专业基础知识和扎实的教学基本功，有一定教育教学研究能力，教学实绩突出的教师进行重点培养，形成合理分层的学校骨干教师培养梯队，通过实践锻炼、科研引导、跟踪培养、拜师结对等途径，大力开展学校骨干教师培养工作。 </w:t>
            </w:r>
          </w:p>
          <w:p w14:paraId="487AD3EF" w14:textId="77777777" w:rsidR="009E0EAC" w:rsidRDefault="009E0EAC" w:rsidP="005263B3">
            <w:pPr>
              <w:widowControl/>
              <w:adjustRightInd w:val="0"/>
              <w:snapToGrid w:val="0"/>
              <w:ind w:firstLineChars="200" w:firstLine="422"/>
              <w:jc w:val="left"/>
              <w:rPr>
                <w:rFonts w:ascii="宋体" w:hAnsi="宋体" w:cs="宋体"/>
              </w:rPr>
            </w:pPr>
            <w:r>
              <w:rPr>
                <w:rFonts w:ascii="宋体" w:hAnsi="宋体" w:cs="宋体" w:hint="eastAsia"/>
                <w:b/>
                <w:bCs/>
              </w:rPr>
              <w:t>2.营造更加有利于学校骨干教师专业成长与发展的环境。</w:t>
            </w:r>
            <w:r>
              <w:rPr>
                <w:rFonts w:ascii="宋体" w:hAnsi="宋体" w:cs="宋体" w:hint="eastAsia"/>
              </w:rPr>
              <w:t xml:space="preserve">学校从教育发展战略的高度，关心学校骨干教师的成长与发展，尊重他们的劳动和劳动成果，创造良好的工作、学习和生活条件，为他们的教育教学工作和开展教育教学研究提供必要的支持；向全社会广泛宣传他们的工作业绩和研究成果，努力营造学校骨干教师专业成长与发展的良好氛围。 </w:t>
            </w:r>
          </w:p>
          <w:p w14:paraId="2B215ACE" w14:textId="77777777" w:rsidR="009E0EAC" w:rsidRDefault="009E0EAC" w:rsidP="005263B3">
            <w:pPr>
              <w:widowControl/>
              <w:ind w:firstLineChars="200" w:firstLine="422"/>
              <w:jc w:val="left"/>
              <w:rPr>
                <w:rFonts w:ascii="宋体" w:hAnsi="宋体" w:cs="宋体"/>
                <w:color w:val="323E32"/>
                <w:kern w:val="0"/>
              </w:rPr>
            </w:pPr>
            <w:r>
              <w:rPr>
                <w:rFonts w:ascii="宋体" w:hAnsi="宋体" w:cs="宋体" w:hint="eastAsia"/>
                <w:b/>
                <w:bCs/>
                <w:color w:val="323E32"/>
                <w:kern w:val="0"/>
              </w:rPr>
              <w:t>3.创新教师培训工作机制。</w:t>
            </w:r>
            <w:r>
              <w:rPr>
                <w:rFonts w:ascii="宋体" w:hAnsi="宋体" w:cs="宋体" w:hint="eastAsia"/>
                <w:color w:val="323E32"/>
                <w:kern w:val="0"/>
              </w:rPr>
              <w:t xml:space="preserve">积极开展教师继续教育工作，有目的、有计划地加强各层次教师的专业与技能培训，全面提升教师的专业素质。通过政策引导，创新激励机制，鼓励教师积极参加各类培训活动，引导广大教师勤练教学基本功，提高教育教学技能。通过校内外形式多样的各级各类研修和培训活动，坚持理论培训和岗位实践指导相结合，切实提高培训实效，以高质量、高水平的培训促使教师脱颖而出，快速成长。 </w:t>
            </w:r>
          </w:p>
          <w:p w14:paraId="39A568A7" w14:textId="77777777" w:rsidR="009E0EAC" w:rsidRDefault="009E0EAC" w:rsidP="005263B3">
            <w:pPr>
              <w:widowControl/>
              <w:ind w:firstLineChars="200" w:firstLine="422"/>
              <w:jc w:val="left"/>
              <w:rPr>
                <w:rFonts w:ascii="宋体" w:hAnsi="宋体" w:cs="宋体"/>
                <w:color w:val="323E32"/>
                <w:kern w:val="0"/>
              </w:rPr>
            </w:pPr>
            <w:r>
              <w:rPr>
                <w:rFonts w:ascii="宋体" w:hAnsi="宋体" w:cs="宋体" w:hint="eastAsia"/>
                <w:b/>
                <w:bCs/>
              </w:rPr>
              <w:t>4.</w:t>
            </w:r>
            <w:r>
              <w:rPr>
                <w:rFonts w:ascii="宋体" w:hAnsi="宋体" w:cs="宋体" w:hint="eastAsia"/>
                <w:b/>
                <w:bCs/>
                <w:color w:val="323E32"/>
                <w:kern w:val="0"/>
              </w:rPr>
              <w:t>为教师专业成长与发展搭建舞台。</w:t>
            </w:r>
            <w:r>
              <w:rPr>
                <w:rFonts w:ascii="宋体" w:hAnsi="宋体" w:cs="宋体" w:hint="eastAsia"/>
                <w:color w:val="323E32"/>
                <w:kern w:val="0"/>
              </w:rPr>
              <w:t>组织丰富多彩的活动，通过拜师学艺、教学大比武、基本功大赛、论文评选、学术研讨、示范课、亮相课等方式，为各类教师搭建施展才华的平台，加强交流与合作，扩展他们的视野，使他们在实践中锻炼成长。</w:t>
            </w:r>
          </w:p>
          <w:p w14:paraId="19ACA404" w14:textId="77777777" w:rsidR="009E0EAC" w:rsidRDefault="009E0EAC" w:rsidP="005263B3">
            <w:pPr>
              <w:widowControl/>
              <w:adjustRightInd w:val="0"/>
              <w:snapToGrid w:val="0"/>
              <w:ind w:firstLineChars="200" w:firstLine="422"/>
              <w:jc w:val="left"/>
              <w:rPr>
                <w:rFonts w:ascii="宋体" w:hAnsi="宋体" w:cs="宋体"/>
              </w:rPr>
            </w:pPr>
            <w:r>
              <w:rPr>
                <w:rFonts w:ascii="宋体" w:hAnsi="宋体" w:cs="宋体" w:hint="eastAsia"/>
                <w:b/>
                <w:bCs/>
                <w:color w:val="323E32"/>
                <w:kern w:val="0"/>
              </w:rPr>
              <w:t>5.充分发挥学校优秀骨干教师的典型引导作用。</w:t>
            </w:r>
            <w:r>
              <w:rPr>
                <w:rFonts w:ascii="宋体" w:hAnsi="宋体" w:cs="宋体" w:hint="eastAsia"/>
                <w:color w:val="323E32"/>
                <w:kern w:val="0"/>
              </w:rPr>
              <w:t>通过宣传媒体和举办各类活动，有计划地宣传学校优秀骨干教师的先进事迹，推广他们的先进经验，为广大教师树立榜样，引导全体教师向他们学习。同时，鼓励学校骨干教师结合自己的教育教学实践，不断总结教育教学经验，完善自己的教学特色，发挥特长，著书立说，努力向更高层次发展。</w:t>
            </w:r>
          </w:p>
          <w:p w14:paraId="0F1CDCA9" w14:textId="77777777" w:rsidR="009E0EAC" w:rsidRDefault="009E0EAC" w:rsidP="005263B3">
            <w:pPr>
              <w:widowControl/>
              <w:adjustRightInd w:val="0"/>
              <w:snapToGrid w:val="0"/>
              <w:ind w:firstLineChars="200" w:firstLine="422"/>
              <w:jc w:val="left"/>
              <w:rPr>
                <w:rFonts w:ascii="宋体" w:hAnsi="宋体" w:cs="宋体"/>
              </w:rPr>
            </w:pPr>
            <w:r>
              <w:rPr>
                <w:rFonts w:ascii="宋体" w:hAnsi="宋体" w:cs="宋体" w:hint="eastAsia"/>
                <w:b/>
                <w:bCs/>
              </w:rPr>
              <w:t>三、积极开展多层次课题项目研究、注重成果应用，促进办学业绩提升</w:t>
            </w:r>
          </w:p>
          <w:p w14:paraId="614A0381" w14:textId="77777777" w:rsidR="009E0EAC" w:rsidRDefault="009E0EAC" w:rsidP="005263B3">
            <w:pPr>
              <w:ind w:firstLineChars="200" w:firstLine="422"/>
              <w:rPr>
                <w:rFonts w:ascii="宋体" w:hAnsi="宋体" w:cs="宋体"/>
                <w:b/>
                <w:bCs/>
              </w:rPr>
            </w:pPr>
            <w:r>
              <w:rPr>
                <w:rFonts w:ascii="宋体" w:hAnsi="宋体" w:cs="宋体" w:hint="eastAsia"/>
                <w:b/>
                <w:bCs/>
              </w:rPr>
              <w:t>(</w:t>
            </w:r>
            <w:proofErr w:type="gramStart"/>
            <w:r>
              <w:rPr>
                <w:rFonts w:ascii="宋体" w:hAnsi="宋体" w:cs="宋体" w:hint="eastAsia"/>
                <w:b/>
                <w:bCs/>
              </w:rPr>
              <w:t>一</w:t>
            </w:r>
            <w:proofErr w:type="gramEnd"/>
            <w:r>
              <w:rPr>
                <w:rFonts w:ascii="宋体" w:hAnsi="宋体" w:cs="宋体" w:hint="eastAsia"/>
                <w:b/>
                <w:bCs/>
              </w:rPr>
              <w:t>)学校有自主确定的综合性研究课题</w:t>
            </w:r>
          </w:p>
          <w:p w14:paraId="6F7549F8" w14:textId="77777777" w:rsidR="009E0EAC" w:rsidRDefault="009E0EAC" w:rsidP="005263B3">
            <w:pPr>
              <w:ind w:firstLineChars="200" w:firstLine="420"/>
              <w:rPr>
                <w:rFonts w:ascii="宋体" w:hAnsi="宋体" w:cs="宋体"/>
                <w:color w:val="000000"/>
              </w:rPr>
            </w:pPr>
            <w:r>
              <w:rPr>
                <w:rFonts w:ascii="宋体" w:hAnsi="宋体" w:cs="宋体" w:hint="eastAsia"/>
              </w:rPr>
              <w:t>近5年，我校共有国家级课题1项，省级以上课题14项，扬州市级课题25项，区级课题29项。国家级课题《三门球文化与传统文化的关系研究》已顺利结题并备受好评，常国庆老师主持</w:t>
            </w:r>
            <w:r>
              <w:rPr>
                <w:rFonts w:ascii="宋体" w:hAnsi="宋体" w:cs="宋体" w:hint="eastAsia"/>
              </w:rPr>
              <w:lastRenderedPageBreak/>
              <w:t>的省重点课题《探索名师工作室运行机制，构建教师发展共同体的研究》已结题并获得江苏省中小学教学研究一等奖。</w:t>
            </w:r>
            <w:r>
              <w:rPr>
                <w:rFonts w:ascii="宋体" w:hAnsi="宋体" w:cs="宋体" w:hint="eastAsia"/>
                <w:color w:val="000000"/>
              </w:rPr>
              <w:t>学校自主确定的综合性研究课题，主要包括</w:t>
            </w:r>
            <w:proofErr w:type="gramStart"/>
            <w:r>
              <w:rPr>
                <w:rFonts w:ascii="宋体" w:hAnsi="宋体" w:cs="宋体" w:hint="eastAsia"/>
                <w:color w:val="000000"/>
              </w:rPr>
              <w:t>教改热点</w:t>
            </w:r>
            <w:proofErr w:type="gramEnd"/>
            <w:r>
              <w:rPr>
                <w:rFonts w:ascii="宋体" w:hAnsi="宋体" w:cs="宋体" w:hint="eastAsia"/>
                <w:color w:val="000000"/>
              </w:rPr>
              <w:t>和教育教学实践两大方向，具体涉及特色课程建设、</w:t>
            </w:r>
            <w:proofErr w:type="gramStart"/>
            <w:r>
              <w:rPr>
                <w:rFonts w:ascii="宋体" w:hAnsi="宋体" w:cs="宋体" w:hint="eastAsia"/>
                <w:color w:val="000000"/>
              </w:rPr>
              <w:t>走班教学</w:t>
            </w:r>
            <w:proofErr w:type="gramEnd"/>
            <w:r>
              <w:rPr>
                <w:rFonts w:ascii="宋体" w:hAnsi="宋体" w:cs="宋体" w:hint="eastAsia"/>
                <w:color w:val="000000"/>
              </w:rPr>
              <w:t>管理、德育教育、实践教育、学生生涯规划、“五学”课堂教学模式、学法指导等课题。各年级组、学科组分别结合学生年龄特点、学科特点进行选题，开展研究，注重研究成果在教育教学中的应用。由孟华校长主持的《基于课程资源综合开发的校本课程体系的立体构建》该课题研究内容为学校校本课程的开发，其以“多元发展”理念为引领，目标在于满足不同潜质学生的发展需要，促进学生全面而有个性的发展，为学生的终身发展奠定基础。学校的课程设置力求平衡学生的升学和个性发展，学校通过校本课程的开发与实施尊重学生的个性，以学生的兴趣、能力和需求为出发点，合理整合学校所能利用的校内外资源，积极开发出相对完整的且能最激发学生学习动力，挖掘学生潜能优势，促进学生个性、全面、健康发展的学校校本课程。</w:t>
            </w:r>
          </w:p>
          <w:p w14:paraId="01A3B4B2" w14:textId="77777777" w:rsidR="009E0EAC" w:rsidRDefault="009E0EAC" w:rsidP="005263B3">
            <w:pPr>
              <w:ind w:firstLineChars="200" w:firstLine="422"/>
              <w:rPr>
                <w:rFonts w:ascii="宋体" w:hAnsi="宋体" w:cs="宋体"/>
                <w:b/>
                <w:bCs/>
              </w:rPr>
            </w:pPr>
            <w:r>
              <w:rPr>
                <w:rFonts w:ascii="宋体" w:hAnsi="宋体" w:cs="宋体" w:hint="eastAsia"/>
                <w:b/>
                <w:bCs/>
              </w:rPr>
              <w:t>(二)学科组教科研课题聚焦问题解决</w:t>
            </w:r>
          </w:p>
          <w:p w14:paraId="0057BF0D" w14:textId="77777777" w:rsidR="009E0EAC" w:rsidRDefault="009E0EAC" w:rsidP="005263B3">
            <w:pPr>
              <w:ind w:firstLineChars="200" w:firstLine="420"/>
              <w:rPr>
                <w:rFonts w:ascii="宋体" w:hAnsi="宋体" w:cs="宋体"/>
                <w:color w:val="000000"/>
              </w:rPr>
            </w:pPr>
            <w:r>
              <w:rPr>
                <w:rFonts w:ascii="宋体" w:hAnsi="宋体" w:cs="宋体" w:hint="eastAsia"/>
                <w:color w:val="000000"/>
              </w:rPr>
              <w:t>针对本学科的实际情况，我校数学组在主持人丁庆贵老师的带领下，围绕江苏省教育学会学科组课题《基于学科核心素养的高中数学智慧课堂的生态研究》进行了深入的探索和实践，积累了丰富的案例，总结梳理出适合我校高中数学课堂的高校课堂模式。语文组在于</w:t>
            </w:r>
            <w:proofErr w:type="gramStart"/>
            <w:r>
              <w:rPr>
                <w:rFonts w:ascii="宋体" w:hAnsi="宋体" w:cs="宋体" w:hint="eastAsia"/>
                <w:color w:val="000000"/>
              </w:rPr>
              <w:t>楠</w:t>
            </w:r>
            <w:proofErr w:type="gramEnd"/>
            <w:r>
              <w:rPr>
                <w:rFonts w:ascii="宋体" w:hAnsi="宋体" w:cs="宋体" w:hint="eastAsia"/>
                <w:color w:val="000000"/>
              </w:rPr>
              <w:t>老师主持的江苏省教育学会专项课题《大数据背景下高中语文课堂教学模式转换的实践研究》中从现代化手段大数据背景下出发，在改进课堂教学实践的同时收获了专业成长。美术组在金杰老师的主持下苏省教育科学规划立项课题《基于校本的扬州剪纸课程开发研究》已顺利结题。此外，各学科组围绕学校省课题设立子课题《现代教学手段支持下的传统国学教学的实践研究》《基于激发内驱力的德育教育促进学科教与学的行动实践研究》《核心素养视野下扬州运河文化资源校本课程的开发研究》等20余项，在课题研究中广泛打开立德树人育人路径，推动学生的自主学习，提高学科教学实效；各学科组在丰富的课题活动中转变和优化了教师的学习方式、研究方式和教学方式，团队活力和生长力有了很大的提升。</w:t>
            </w:r>
          </w:p>
          <w:p w14:paraId="4148F38C" w14:textId="77777777" w:rsidR="009E0EAC" w:rsidRDefault="009E0EAC" w:rsidP="005263B3">
            <w:pPr>
              <w:ind w:firstLineChars="200" w:firstLine="422"/>
              <w:rPr>
                <w:rFonts w:ascii="宋体" w:hAnsi="宋体" w:cs="宋体"/>
                <w:b/>
                <w:bCs/>
                <w:color w:val="000000"/>
              </w:rPr>
            </w:pPr>
            <w:r>
              <w:rPr>
                <w:rFonts w:ascii="宋体" w:hAnsi="宋体" w:cs="宋体" w:hint="eastAsia"/>
                <w:b/>
                <w:bCs/>
                <w:color w:val="000000"/>
              </w:rPr>
              <w:t>(三)年级组教科研课题</w:t>
            </w:r>
            <w:proofErr w:type="gramStart"/>
            <w:r>
              <w:rPr>
                <w:rFonts w:ascii="宋体" w:hAnsi="宋体" w:cs="宋体" w:hint="eastAsia"/>
                <w:b/>
                <w:bCs/>
                <w:color w:val="000000"/>
              </w:rPr>
              <w:t>凸</w:t>
            </w:r>
            <w:proofErr w:type="gramEnd"/>
            <w:r>
              <w:rPr>
                <w:rFonts w:ascii="宋体" w:hAnsi="宋体" w:cs="宋体" w:hint="eastAsia"/>
                <w:b/>
                <w:bCs/>
                <w:color w:val="000000"/>
              </w:rPr>
              <w:t>显学生主体</w:t>
            </w:r>
          </w:p>
          <w:p w14:paraId="26B40C13" w14:textId="77777777" w:rsidR="009E0EAC" w:rsidRDefault="009E0EAC" w:rsidP="005263B3">
            <w:pPr>
              <w:ind w:firstLineChars="200" w:firstLine="420"/>
              <w:rPr>
                <w:rFonts w:ascii="宋体" w:hAnsi="宋体" w:cs="宋体"/>
                <w:color w:val="000000"/>
              </w:rPr>
            </w:pPr>
            <w:r>
              <w:rPr>
                <w:rFonts w:ascii="宋体" w:hAnsi="宋体" w:cs="宋体" w:hint="eastAsia"/>
                <w:color w:val="000000"/>
              </w:rPr>
              <w:t>年级组制定年度工作计划时注重五育并举，突出班级管理、学习策略、学生个性特长的研究，把课题的研究贯穿到年级管理过程中。高一年级组参与的“初高中有效衔接研究”、“高一学生学习习惯的养成研究”、“语文书写和英语书写规范的研究”；高二年级组参与的“如何调整、调动学生学习积极性的举措的研究”“学生阅读习惯培养研究”“学生课间跑步锻炼习惯的培养研究”；高三年级参与的“高三学生自我认识和生涯规划指导实践研究”、“面向高三学生开展劳动教育的实践研究”等课题，以学生发展为中心，对推动德育渗透、改进教学效果、促进学生全面发展起到了重要的推动作用。</w:t>
            </w:r>
          </w:p>
          <w:p w14:paraId="64400A8B" w14:textId="77777777" w:rsidR="009E0EAC" w:rsidRDefault="009E0EAC" w:rsidP="005263B3">
            <w:pPr>
              <w:ind w:firstLineChars="200" w:firstLine="422"/>
              <w:rPr>
                <w:rFonts w:ascii="宋体" w:hAnsi="宋体" w:cs="宋体"/>
                <w:b/>
                <w:bCs/>
                <w:color w:val="000000"/>
              </w:rPr>
            </w:pPr>
            <w:r>
              <w:rPr>
                <w:rFonts w:ascii="宋体" w:hAnsi="宋体" w:cs="宋体" w:hint="eastAsia"/>
                <w:b/>
                <w:bCs/>
                <w:color w:val="000000"/>
              </w:rPr>
              <w:t>(四)注重研究成果在教育教学中的应用</w:t>
            </w:r>
          </w:p>
          <w:p w14:paraId="07E167F1" w14:textId="77777777" w:rsidR="009E0EAC" w:rsidRDefault="009E0EAC" w:rsidP="005263B3">
            <w:pPr>
              <w:widowControl/>
              <w:adjustRightInd w:val="0"/>
              <w:snapToGrid w:val="0"/>
              <w:ind w:firstLineChars="200" w:firstLine="420"/>
              <w:jc w:val="left"/>
              <w:rPr>
                <w:rFonts w:ascii="宋体" w:hAnsi="宋体" w:cs="宋体"/>
                <w:color w:val="000000"/>
              </w:rPr>
            </w:pPr>
            <w:r>
              <w:rPr>
                <w:rFonts w:ascii="宋体" w:hAnsi="宋体" w:cs="宋体" w:hint="eastAsia"/>
                <w:color w:val="000000"/>
              </w:rPr>
              <w:t>学校重视课题研究在教育教学工作中的作用，充分发挥教科研成果的实践应用，坚持将教科研工作落到实处。围绕《导师制在高中教育阶段的实践研究》课题开展的研究与实践，进一步推进学校立德树人的育人理念和教师课程实施能力的提升；将《导师制在高中教育阶段的实践研究》的课题成果通过论文汇编、网络进行分享，让更多的教师优化知识结构，增强德育能力，促进教学的有效性。教师个人专项选题研究，实现了理论与实践、教学与研究的新突破，帮助教师深入探究教育教学难点的解决方法，“放飞心灵”特色课程用心探寻生活的学科表达，帮助学生发现自己的比较优势、提升核心素养，进而重构学校的学习生活体系；师生共同在课程建设中探寻生命意义、丰富生命内涵、引领智慧成长、丰沛生命情怀，</w:t>
            </w:r>
            <w:proofErr w:type="gramStart"/>
            <w:r>
              <w:rPr>
                <w:rFonts w:ascii="宋体" w:hAnsi="宋体" w:cs="宋体" w:hint="eastAsia"/>
                <w:color w:val="000000"/>
              </w:rPr>
              <w:t>悦享生命</w:t>
            </w:r>
            <w:proofErr w:type="gramEnd"/>
            <w:r>
              <w:rPr>
                <w:rFonts w:ascii="宋体" w:hAnsi="宋体" w:cs="宋体" w:hint="eastAsia"/>
                <w:color w:val="000000"/>
              </w:rPr>
              <w:t>活力。</w:t>
            </w:r>
          </w:p>
          <w:p w14:paraId="6D5D3C2D" w14:textId="77777777" w:rsidR="009E0EAC" w:rsidRDefault="009E0EAC" w:rsidP="005263B3">
            <w:pPr>
              <w:widowControl/>
              <w:adjustRightInd w:val="0"/>
              <w:snapToGrid w:val="0"/>
              <w:ind w:firstLineChars="200" w:firstLine="422"/>
              <w:jc w:val="left"/>
              <w:rPr>
                <w:rFonts w:ascii="宋体" w:hAnsi="宋体" w:cs="宋体"/>
                <w:b/>
                <w:bCs/>
              </w:rPr>
            </w:pPr>
            <w:r>
              <w:rPr>
                <w:rFonts w:ascii="宋体" w:hAnsi="宋体" w:cs="宋体" w:hint="eastAsia"/>
                <w:b/>
                <w:bCs/>
              </w:rPr>
              <w:t>(五)依托教科研，促进教师专业能力与育人业绩提升</w:t>
            </w:r>
          </w:p>
          <w:p w14:paraId="2CDA69F5" w14:textId="77777777" w:rsidR="009E0EAC" w:rsidRDefault="009E0EAC" w:rsidP="005263B3">
            <w:pPr>
              <w:widowControl/>
              <w:adjustRightInd w:val="0"/>
              <w:snapToGrid w:val="0"/>
              <w:ind w:firstLineChars="200" w:firstLine="422"/>
              <w:jc w:val="left"/>
              <w:rPr>
                <w:rFonts w:ascii="宋体" w:hAnsi="宋体" w:cs="宋体"/>
                <w:color w:val="000000"/>
              </w:rPr>
            </w:pPr>
            <w:r>
              <w:rPr>
                <w:rFonts w:ascii="宋体" w:hAnsi="宋体" w:cs="宋体" w:hint="eastAsia"/>
                <w:b/>
                <w:bCs/>
                <w:color w:val="000000"/>
              </w:rPr>
              <w:t>1.有效促进学生成长。</w:t>
            </w:r>
            <w:r>
              <w:rPr>
                <w:rFonts w:ascii="宋体" w:hAnsi="宋体" w:cs="宋体" w:hint="eastAsia"/>
                <w:color w:val="000000"/>
              </w:rPr>
              <w:t>学生在“五学课堂”的学习中提高了思维品质和实践能力，导师制的实施使得学生良好个人品德和社会公德、文化学习、体育技能、审美能力、劳动实践等综合素质都得到不同程度的发展。学校教学质量稳步上升，学生在学业发展、各级各类活动竞赛中屡创佳绩，共有700多人次在区市级及以上举办的学科、科技、文化、艺术等竞赛活动中获奖。学生生涯规划能力提高，省市级“三好学生”、优秀干部层出不穷，朱飞燕、邵清等同学以体艺专长进</w:t>
            </w:r>
            <w:r>
              <w:rPr>
                <w:rFonts w:ascii="宋体" w:hAnsi="宋体" w:cs="宋体" w:hint="eastAsia"/>
                <w:color w:val="000000"/>
              </w:rPr>
              <w:lastRenderedPageBreak/>
              <w:t>入理想大学深造，实现多元成才，促使学生突破学合格考过关率与高考成绩的大幅度进步，都得到了社会的广泛赞誉。</w:t>
            </w:r>
          </w:p>
          <w:p w14:paraId="521FAD27" w14:textId="77777777" w:rsidR="009E0EAC" w:rsidRDefault="009E0EAC" w:rsidP="005263B3">
            <w:pPr>
              <w:ind w:firstLineChars="200" w:firstLine="422"/>
              <w:rPr>
                <w:rFonts w:ascii="宋体" w:hAnsi="宋体" w:cs="宋体"/>
                <w:color w:val="000000"/>
              </w:rPr>
            </w:pPr>
            <w:r>
              <w:rPr>
                <w:rFonts w:ascii="宋体" w:hAnsi="宋体" w:cs="宋体" w:hint="eastAsia"/>
                <w:b/>
                <w:bCs/>
                <w:color w:val="000000"/>
              </w:rPr>
              <w:t>2.有效促进教师发展。</w:t>
            </w:r>
            <w:r>
              <w:rPr>
                <w:rFonts w:ascii="宋体" w:hAnsi="宋体" w:cs="宋体" w:hint="eastAsia"/>
                <w:color w:val="000000"/>
              </w:rPr>
              <w:t>学校的课题研究、教改实验等教科研工作加快了教师的专业成长步伐，教师队伍建设有成效。学校现有骨干教师77名，占教师总数的36.32％。青年教师成长迅速，在学校省市级课题研究、撰写发表论文、区市教学竞赛中进步明显，吴龙福、杭慧等青年教师成长为名优教师。</w:t>
            </w:r>
          </w:p>
          <w:p w14:paraId="24428025" w14:textId="77777777" w:rsidR="009E0EAC" w:rsidRDefault="009E0EAC" w:rsidP="005263B3">
            <w:pPr>
              <w:ind w:firstLineChars="200" w:firstLine="422"/>
              <w:rPr>
                <w:rFonts w:ascii="宋体" w:hAnsi="宋体" w:cs="宋体"/>
                <w:color w:val="000000"/>
              </w:rPr>
            </w:pPr>
            <w:r>
              <w:rPr>
                <w:rFonts w:ascii="宋体" w:hAnsi="宋体" w:cs="宋体" w:hint="eastAsia"/>
                <w:b/>
                <w:bCs/>
                <w:color w:val="000000"/>
              </w:rPr>
              <w:t>3.有效促进教育教学改革。</w:t>
            </w:r>
            <w:r>
              <w:rPr>
                <w:rFonts w:ascii="宋体" w:hAnsi="宋体" w:cs="宋体" w:hint="eastAsia"/>
                <w:color w:val="000000"/>
              </w:rPr>
              <w:t>教师课程改革能力增强，学校已经形成包含基础性、拓展性、研究性、实践性相结合的必修和选修课程体系，包括语数外等基础性课程15门，《数学思维与教学思想》、《英语口语交际》等研究性课程，《扬州剪纸》、《篆刻》《舞龙技艺》等实践性课程。“走班制”教学、非富多彩的社团活动重构了充满活力的学校生活。</w:t>
            </w:r>
          </w:p>
          <w:p w14:paraId="263AD027" w14:textId="77777777" w:rsidR="009E0EAC" w:rsidRDefault="009E0EAC" w:rsidP="005263B3">
            <w:pPr>
              <w:ind w:firstLineChars="200" w:firstLine="422"/>
              <w:rPr>
                <w:rFonts w:ascii="宋体" w:hAnsi="宋体" w:cs="宋体"/>
                <w:color w:val="000000"/>
              </w:rPr>
            </w:pPr>
            <w:r>
              <w:rPr>
                <w:rFonts w:ascii="宋体" w:hAnsi="宋体" w:cs="宋体" w:hint="eastAsia"/>
                <w:b/>
                <w:bCs/>
                <w:color w:val="000000"/>
              </w:rPr>
              <w:t>4.有效促进教科研荣誉成果。</w:t>
            </w:r>
            <w:r>
              <w:rPr>
                <w:rFonts w:ascii="宋体" w:hAnsi="宋体" w:cs="宋体" w:hint="eastAsia"/>
                <w:color w:val="000000"/>
              </w:rPr>
              <w:t xml:space="preserve"> 教科研队伍建设有新突破，2017-2019学校被评为江都区教研先进教研集体，2020学校被评为扬州市教育一等奖单位，学校多个学科组被评为市优秀备课组，我校扬州市中青年骨干教师张岭、管威等多次被评为扬州市教科研先进个人，强玉荣老师的《专题1 化学眼中的物质世界--第二单元 研究物质的实验方法》被评为省级“优课”，在对教师2016-2020年个人发展规划中期考核中，有多位教师的专业成长成果喜人：省市区级公开课、优质课获奖近百人。近几年，杨洁、胡仁、张雨等新入职的青年教师迅速成长，教学业绩突出。我校的育人效果也有目共睹，省市级“三好学生”、优秀干部层出不穷，促使学生突破学合格考过关率与高考成绩的大幅度进步，都得到了社会的广泛赞誉。</w:t>
            </w:r>
          </w:p>
          <w:p w14:paraId="3950314C" w14:textId="77777777" w:rsidR="009E0EAC" w:rsidRDefault="009E0EAC" w:rsidP="005263B3">
            <w:pPr>
              <w:ind w:firstLineChars="200" w:firstLine="422"/>
              <w:rPr>
                <w:rFonts w:ascii="宋体" w:hAnsi="宋体" w:cs="宋体"/>
                <w:b/>
                <w:bCs/>
              </w:rPr>
            </w:pPr>
            <w:r>
              <w:rPr>
                <w:rFonts w:ascii="宋体" w:hAnsi="宋体" w:cs="宋体" w:hint="eastAsia"/>
                <w:b/>
                <w:bCs/>
              </w:rPr>
              <w:t>四、教师积极参与教科研，教科研项目覆盖广，教研成果丰硕</w:t>
            </w:r>
          </w:p>
          <w:p w14:paraId="5480153D" w14:textId="77777777" w:rsidR="009E0EAC" w:rsidRDefault="009E0EAC" w:rsidP="005263B3">
            <w:pPr>
              <w:ind w:firstLineChars="200" w:firstLine="422"/>
              <w:rPr>
                <w:rFonts w:ascii="宋体" w:hAnsi="宋体" w:cs="宋体"/>
                <w:b/>
                <w:bCs/>
              </w:rPr>
            </w:pPr>
            <w:r>
              <w:rPr>
                <w:rFonts w:ascii="宋体" w:hAnsi="宋体" w:cs="宋体" w:hint="eastAsia"/>
                <w:b/>
                <w:bCs/>
              </w:rPr>
              <w:t>(</w:t>
            </w:r>
            <w:proofErr w:type="gramStart"/>
            <w:r>
              <w:rPr>
                <w:rFonts w:ascii="宋体" w:hAnsi="宋体" w:cs="宋体" w:hint="eastAsia"/>
                <w:b/>
                <w:bCs/>
              </w:rPr>
              <w:t>一</w:t>
            </w:r>
            <w:proofErr w:type="gramEnd"/>
            <w:r>
              <w:rPr>
                <w:rFonts w:ascii="宋体" w:hAnsi="宋体" w:cs="宋体" w:hint="eastAsia"/>
                <w:b/>
                <w:bCs/>
              </w:rPr>
              <w:t>)教师人人有研究专题</w:t>
            </w:r>
          </w:p>
          <w:p w14:paraId="50BB9CD3" w14:textId="77777777" w:rsidR="009E0EAC" w:rsidRDefault="009E0EAC" w:rsidP="005263B3">
            <w:pPr>
              <w:ind w:firstLineChars="200" w:firstLine="420"/>
              <w:rPr>
                <w:rFonts w:ascii="宋体" w:hAnsi="宋体" w:cs="宋体"/>
                <w:b/>
                <w:bCs/>
              </w:rPr>
            </w:pPr>
            <w:r>
              <w:rPr>
                <w:rFonts w:ascii="宋体" w:hAnsi="宋体" w:cs="宋体" w:hint="eastAsia"/>
              </w:rPr>
              <w:t>学校通过组建教科研领导管理队伍、教科研专家顾问队伍、教科研骨干研究队伍、教科研群众研究队伍，基本形成了“学校中心课题——教研组（年级组）专项课题——教师个人研究课题”三级课题网络。完善校级课题研究机制，拓展校级课题覆盖面，努力创设人人有课题、人人搞研究的良好科研氛围。激励全校教师积极进行小课题研究。教师既可以从学校大课题中选题，也可根据自己的兴趣特长拟定研究方向。各级各类课题覆盖所有学科，学校100%的教师参与到课题研究中，承担具体的研究任务，呈现出不同的学科特色和个人特点。近5年共有《基于激发内驱力的德育教育促进学科教与学的行动实践研究》、《促进对话互动的课堂研究》、《普通高中教学中学生公民意识培养的现状及对策研究》、《高中大课间体育活动模式的有效性》等29项区级教师专项课题结题或研究中。2016-2018年教师个人或合作的校级课题有50项，2019-2021年62项。每个教师在课题研究中承担不同的研究任务，或合作某个研究点，都有机会在各级各类课题中探索新策略、实现新进步。</w:t>
            </w:r>
          </w:p>
          <w:p w14:paraId="487C386C" w14:textId="77777777" w:rsidR="009E0EAC" w:rsidRDefault="009E0EAC" w:rsidP="005263B3">
            <w:pPr>
              <w:ind w:firstLineChars="200" w:firstLine="422"/>
              <w:rPr>
                <w:rFonts w:ascii="宋体" w:hAnsi="宋体" w:cs="宋体"/>
                <w:b/>
                <w:bCs/>
              </w:rPr>
            </w:pPr>
            <w:r>
              <w:rPr>
                <w:rFonts w:ascii="宋体" w:hAnsi="宋体" w:cs="宋体" w:hint="eastAsia"/>
                <w:b/>
                <w:bCs/>
              </w:rPr>
              <w:t>(二)教改成果丰富且覆盖面广</w:t>
            </w:r>
          </w:p>
          <w:p w14:paraId="608D650B" w14:textId="77777777" w:rsidR="009E0EAC" w:rsidRDefault="009E0EAC" w:rsidP="005263B3">
            <w:pPr>
              <w:ind w:firstLineChars="200" w:firstLine="422"/>
              <w:rPr>
                <w:rFonts w:ascii="宋体" w:hAnsi="宋体" w:cs="宋体"/>
                <w:b/>
                <w:bCs/>
              </w:rPr>
            </w:pPr>
            <w:r>
              <w:rPr>
                <w:rFonts w:ascii="宋体" w:hAnsi="宋体" w:cs="宋体" w:hint="eastAsia"/>
                <w:b/>
                <w:bCs/>
              </w:rPr>
              <w:t>教改实验项目</w:t>
            </w:r>
            <w:proofErr w:type="gramStart"/>
            <w:r>
              <w:rPr>
                <w:rFonts w:ascii="宋体" w:hAnsi="宋体" w:cs="宋体" w:hint="eastAsia"/>
                <w:b/>
                <w:bCs/>
              </w:rPr>
              <w:t>一</w:t>
            </w:r>
            <w:proofErr w:type="gramEnd"/>
            <w:r>
              <w:rPr>
                <w:rFonts w:ascii="宋体" w:hAnsi="宋体" w:cs="宋体" w:hint="eastAsia"/>
                <w:b/>
                <w:bCs/>
              </w:rPr>
              <w:t>：“五学”课堂模式</w:t>
            </w:r>
          </w:p>
          <w:p w14:paraId="2B6A40B9" w14:textId="77777777" w:rsidR="009E0EAC" w:rsidRDefault="009E0EAC" w:rsidP="005263B3">
            <w:pPr>
              <w:ind w:firstLineChars="200" w:firstLine="420"/>
              <w:rPr>
                <w:rFonts w:ascii="宋体" w:hAnsi="宋体" w:cs="宋体"/>
              </w:rPr>
            </w:pPr>
            <w:r>
              <w:rPr>
                <w:rFonts w:ascii="宋体" w:hAnsi="宋体" w:cs="宋体" w:hint="eastAsia"/>
              </w:rPr>
              <w:t>近年来，学校围绕扬州市教育局着力实施的“智慧课堂”推进活动，结合学校特点，深化教学改革，形成了不少具有一定分量的教改实验成果，其中“导学、</w:t>
            </w:r>
            <w:proofErr w:type="gramStart"/>
            <w:r>
              <w:rPr>
                <w:rFonts w:ascii="宋体" w:hAnsi="宋体" w:cs="宋体" w:hint="eastAsia"/>
              </w:rPr>
              <w:t>研</w:t>
            </w:r>
            <w:proofErr w:type="gramEnd"/>
            <w:r>
              <w:rPr>
                <w:rFonts w:ascii="宋体" w:hAnsi="宋体" w:cs="宋体" w:hint="eastAsia"/>
              </w:rPr>
              <w:t>学、讲学、练学、固学”的“五学”课堂教学模式效果显著。在进行教改的过程中，学校的教育教学质量不断提升，逐渐在区域内脱颖而出，成为其他学校的榜样。</w:t>
            </w:r>
          </w:p>
          <w:p w14:paraId="2641B800" w14:textId="77777777" w:rsidR="009E0EAC" w:rsidRDefault="009E0EAC" w:rsidP="005263B3">
            <w:pPr>
              <w:ind w:firstLineChars="200" w:firstLine="420"/>
              <w:rPr>
                <w:rFonts w:ascii="宋体" w:hAnsi="宋体" w:cs="宋体"/>
              </w:rPr>
            </w:pPr>
            <w:r>
              <w:rPr>
                <w:rFonts w:ascii="宋体" w:hAnsi="宋体" w:cs="宋体" w:hint="eastAsia"/>
              </w:rPr>
              <w:t>“五学”课堂教学模式的实践与探索。为深入推进课程改革，学校结合本校实际精心打造“五学”课堂教学模式，使学生在解决问题的过程中掌握知识，形成自主学习能力的一种充满了生机与活力、使学生高效学习的课堂教学模式。经过几年了的实践尝试，我校教学质量有了极大的提升。为更好地推进该教学模式，学校举办校内“智慧杯”青年</w:t>
            </w:r>
            <w:proofErr w:type="gramStart"/>
            <w:r>
              <w:rPr>
                <w:rFonts w:ascii="宋体" w:hAnsi="宋体" w:cs="宋体" w:hint="eastAsia"/>
              </w:rPr>
              <w:t>教师赛课</w:t>
            </w:r>
            <w:proofErr w:type="gramEnd"/>
            <w:r>
              <w:rPr>
                <w:rFonts w:ascii="宋体" w:hAnsi="宋体" w:cs="宋体" w:hint="eastAsia"/>
              </w:rPr>
              <w:t>；校内骨干教师展示课及连续5年举行的学校教学开放日等活动，都会要求上课教师在教学设计中落实“五学”课堂、智慧教育的理念。</w:t>
            </w:r>
          </w:p>
          <w:p w14:paraId="423C93B8" w14:textId="77777777" w:rsidR="009E0EAC" w:rsidRDefault="009E0EAC" w:rsidP="005263B3">
            <w:pPr>
              <w:ind w:firstLineChars="200" w:firstLine="422"/>
              <w:rPr>
                <w:rFonts w:ascii="宋体" w:hAnsi="宋体" w:cs="宋体"/>
                <w:b/>
                <w:bCs/>
              </w:rPr>
            </w:pPr>
            <w:r>
              <w:rPr>
                <w:rFonts w:ascii="宋体" w:hAnsi="宋体" w:cs="宋体" w:hint="eastAsia"/>
                <w:b/>
                <w:bCs/>
              </w:rPr>
              <w:t>教改实验项目二：促进学生多元化发展的校本课程</w:t>
            </w:r>
          </w:p>
          <w:p w14:paraId="28FBCAC5" w14:textId="77777777" w:rsidR="009E0EAC" w:rsidRDefault="009E0EAC" w:rsidP="005263B3">
            <w:pPr>
              <w:ind w:firstLineChars="200" w:firstLine="420"/>
              <w:rPr>
                <w:rFonts w:ascii="宋体" w:hAnsi="宋体" w:cs="宋体"/>
              </w:rPr>
            </w:pPr>
            <w:r>
              <w:rPr>
                <w:rFonts w:ascii="宋体" w:hAnsi="宋体" w:cs="宋体" w:hint="eastAsia"/>
              </w:rPr>
              <w:lastRenderedPageBreak/>
              <w:t>校本课程承载着学校的办学理念，是教育改革的核心内容和关键环节，也是学校可持续发展的灵魂所在。科学合理的课程结构设计和课程实施方案的制定是校本课程开发与实施的重要前提。在学校“个性化发展”理念的引领下，学校根据学生的能力特长与学习需求、教师的能力特长以及可借助的外部资源提出了我校的校本课程框架。校本课程框架囊括了四类课程：学科拓展型课程、实践活动型课程、专业发展型课程、学校特色型课程。</w:t>
            </w:r>
          </w:p>
          <w:p w14:paraId="5E9EA1A2" w14:textId="77777777" w:rsidR="009E0EAC" w:rsidRDefault="009E0EAC" w:rsidP="005263B3">
            <w:pPr>
              <w:ind w:firstLineChars="200" w:firstLine="420"/>
              <w:rPr>
                <w:rFonts w:ascii="宋体" w:hAnsi="宋体" w:cs="宋体"/>
              </w:rPr>
            </w:pPr>
            <w:r>
              <w:rPr>
                <w:rFonts w:ascii="宋体" w:hAnsi="宋体" w:cs="宋体" w:hint="eastAsia"/>
              </w:rPr>
              <w:t>通过校本课程研究教师的专业发展得到进一步提升，学校已经开发了15门校本课程以及相应的校本教材，其中《趣味数学》校本课程荣获2018年扬州市精品课程一等奖。学校有多篇余篇与校本课程课题研究相关的论文在国家、省级期刊上发表或者在各级各类论文评选中获奖。学校有多个与校本课程研究相关的市、</w:t>
            </w:r>
            <w:proofErr w:type="gramStart"/>
            <w:r>
              <w:rPr>
                <w:rFonts w:ascii="宋体" w:hAnsi="宋体" w:cs="宋体" w:hint="eastAsia"/>
              </w:rPr>
              <w:t>区个人</w:t>
            </w:r>
            <w:proofErr w:type="gramEnd"/>
            <w:r>
              <w:rPr>
                <w:rFonts w:ascii="宋体" w:hAnsi="宋体" w:cs="宋体" w:hint="eastAsia"/>
              </w:rPr>
              <w:t>课题顺利结题并获奖。</w:t>
            </w:r>
          </w:p>
          <w:p w14:paraId="06ABBB4B" w14:textId="77777777" w:rsidR="009E0EAC" w:rsidRDefault="009E0EAC" w:rsidP="005263B3">
            <w:pPr>
              <w:ind w:firstLineChars="200" w:firstLine="422"/>
              <w:rPr>
                <w:rFonts w:ascii="宋体" w:hAnsi="宋体" w:cs="宋体"/>
                <w:b/>
                <w:bCs/>
              </w:rPr>
            </w:pPr>
            <w:r>
              <w:rPr>
                <w:rFonts w:ascii="宋体" w:hAnsi="宋体" w:cs="宋体" w:hint="eastAsia"/>
                <w:b/>
                <w:bCs/>
              </w:rPr>
              <w:t>教改实验项目三：立德树人的导师制</w:t>
            </w:r>
          </w:p>
          <w:p w14:paraId="053CCDE5" w14:textId="77777777" w:rsidR="009E0EAC" w:rsidRDefault="009E0EAC" w:rsidP="005263B3">
            <w:pPr>
              <w:ind w:firstLineChars="200" w:firstLine="420"/>
              <w:rPr>
                <w:rFonts w:ascii="宋体" w:hAnsi="宋体" w:cs="宋体"/>
                <w:color w:val="000000"/>
              </w:rPr>
            </w:pPr>
            <w:r>
              <w:rPr>
                <w:rFonts w:ascii="宋体" w:hAnsi="宋体" w:cs="宋体" w:hint="eastAsia"/>
                <w:color w:val="000000"/>
              </w:rPr>
              <w:t>针对校情，学校以学科德育</w:t>
            </w:r>
            <w:proofErr w:type="gramStart"/>
            <w:r>
              <w:rPr>
                <w:rFonts w:ascii="宋体" w:hAnsi="宋体" w:cs="宋体" w:hint="eastAsia"/>
                <w:color w:val="000000"/>
              </w:rPr>
              <w:t>育</w:t>
            </w:r>
            <w:proofErr w:type="gramEnd"/>
            <w:r>
              <w:rPr>
                <w:rFonts w:ascii="宋体" w:hAnsi="宋体" w:cs="宋体" w:hint="eastAsia"/>
                <w:color w:val="000000"/>
              </w:rPr>
              <w:t>为突破口，着力解决重知识轻心智的教学问题，关注学生身心健康，培养成长型心智。教学目标中融入德育，进一步强调学生的主体地位与个体差异，促进每个学生的发展，让每个学生都能获得足够的关注及个性化指导，进而领悟责任、挑战、成长的真正含义，研究</w:t>
            </w:r>
            <w:proofErr w:type="gramStart"/>
            <w:r>
              <w:rPr>
                <w:rFonts w:ascii="宋体" w:hAnsi="宋体" w:cs="宋体" w:hint="eastAsia"/>
                <w:color w:val="000000"/>
              </w:rPr>
              <w:t>受导学生</w:t>
            </w:r>
            <w:proofErr w:type="gramEnd"/>
            <w:r>
              <w:rPr>
                <w:rFonts w:ascii="宋体" w:hAnsi="宋体" w:cs="宋体" w:hint="eastAsia"/>
                <w:color w:val="000000"/>
              </w:rPr>
              <w:t>的情感、智能、兴趣爱好等个性特点，每个导师针对负责学生，开展个别化的教育，帮助学生挑战自我、改正不足，解决学习、成长中的困惑与矛盾，树立自强不息的信心，在师生间架起沟通友谊的桥梁，给学生以实质的关怀和鼓励，促进学生的个性发展。同时密切与家长的联系，把学生在校学习、生活等各方面情况及时反馈给家长，帮助学生在增长学科知识的同时收获积极的情感体验，形成良好的心理品质；构建良好的课堂心理环境，提高课堂教学效率、学生的认知和心理健康水平，便于更好地教育引导学生成长。</w:t>
            </w:r>
          </w:p>
          <w:p w14:paraId="08B36CAA" w14:textId="77777777" w:rsidR="009E0EAC" w:rsidRDefault="009E0EAC" w:rsidP="005263B3">
            <w:pPr>
              <w:ind w:firstLineChars="200" w:firstLine="422"/>
              <w:rPr>
                <w:rFonts w:ascii="宋体" w:hAnsi="宋体" w:cs="宋体"/>
                <w:b/>
                <w:bCs/>
                <w:lang w:val="zh-CN"/>
              </w:rPr>
            </w:pPr>
            <w:r>
              <w:rPr>
                <w:rFonts w:ascii="宋体" w:hAnsi="宋体" w:cs="宋体" w:hint="eastAsia"/>
                <w:b/>
                <w:bCs/>
                <w:lang w:val="zh-CN"/>
              </w:rPr>
              <w:t>教改实验项目</w:t>
            </w:r>
            <w:r>
              <w:rPr>
                <w:rFonts w:ascii="宋体" w:hAnsi="宋体" w:cs="宋体" w:hint="eastAsia"/>
                <w:b/>
                <w:bCs/>
              </w:rPr>
              <w:t>四</w:t>
            </w:r>
            <w:r>
              <w:rPr>
                <w:rFonts w:ascii="宋体" w:hAnsi="宋体" w:cs="宋体" w:hint="eastAsia"/>
                <w:b/>
                <w:bCs/>
                <w:lang w:val="zh-CN"/>
              </w:rPr>
              <w:t>：共促成长</w:t>
            </w:r>
            <w:r>
              <w:rPr>
                <w:rFonts w:ascii="宋体" w:hAnsi="宋体" w:cs="宋体" w:hint="eastAsia"/>
                <w:b/>
                <w:bCs/>
              </w:rPr>
              <w:t>的</w:t>
            </w:r>
            <w:r>
              <w:rPr>
                <w:rFonts w:ascii="宋体" w:hAnsi="宋体" w:cs="宋体" w:hint="eastAsia"/>
                <w:b/>
                <w:bCs/>
                <w:lang w:val="zh-CN"/>
              </w:rPr>
              <w:t>家校共育</w:t>
            </w:r>
          </w:p>
          <w:p w14:paraId="665C5826" w14:textId="77777777" w:rsidR="009E0EAC" w:rsidRDefault="009E0EAC" w:rsidP="005263B3">
            <w:pPr>
              <w:ind w:firstLineChars="200" w:firstLine="420"/>
              <w:rPr>
                <w:rFonts w:ascii="宋体" w:hAnsi="宋体" w:cs="宋体"/>
              </w:rPr>
            </w:pPr>
            <w:r>
              <w:rPr>
                <w:rFonts w:ascii="宋体" w:hAnsi="宋体" w:cs="宋体" w:hint="eastAsia"/>
              </w:rPr>
              <w:t>随着教育改革的深化和发展，“家校共育”成为提升学生综合能力的一个重要课题，已成为促进学生核心素养提升和全面发展的重要途径与教育力量。“家校共育，共促成长”是我校近年来重点打造的教育教学模式，目的是力图通过成才和成人的结合，课内和课外的结合，校内和校外的结合，培养出素质全面、能力出众的学生，促进学校、家庭、学生的和谐发展。我校各个年级都成立了家长委员会，开设了家长学校，</w:t>
            </w:r>
            <w:r>
              <w:rPr>
                <w:rFonts w:ascii="宋体" w:hAnsi="宋体" w:cs="宋体" w:hint="eastAsia"/>
                <w:lang w:val="zh-CN"/>
              </w:rPr>
              <w:t>明确职责，制定章程，</w:t>
            </w:r>
            <w:r>
              <w:rPr>
                <w:rFonts w:ascii="宋体" w:hAnsi="宋体" w:cs="宋体" w:hint="eastAsia"/>
              </w:rPr>
              <w:t>树立家长典型注重示范带动，校本课程建设家长踊跃参与，家长培训班内容丰富多彩，通过</w:t>
            </w:r>
            <w:r>
              <w:rPr>
                <w:rFonts w:ascii="宋体" w:hAnsi="宋体" w:cs="宋体" w:hint="eastAsia"/>
                <w:lang w:val="zh-CN"/>
              </w:rPr>
              <w:t>家校通信息平台，QQ群等网络工具</w:t>
            </w:r>
            <w:r>
              <w:rPr>
                <w:rFonts w:ascii="宋体" w:hAnsi="宋体" w:cs="宋体" w:hint="eastAsia"/>
              </w:rPr>
              <w:t>沟通互补资源共享，回应家长关切积极高效，课题研究深入持续。2019年学校被评为江都区优秀家长学校，赢得了社会的广泛赞誉.</w:t>
            </w:r>
          </w:p>
          <w:p w14:paraId="7FAE91F4" w14:textId="77777777" w:rsidR="009E0EAC" w:rsidRDefault="009E0EAC" w:rsidP="005263B3">
            <w:pPr>
              <w:ind w:firstLineChars="200" w:firstLine="422"/>
              <w:rPr>
                <w:rFonts w:ascii="宋体" w:hAnsi="宋体" w:cs="宋体"/>
                <w:b/>
                <w:bCs/>
              </w:rPr>
            </w:pPr>
            <w:r>
              <w:rPr>
                <w:rFonts w:ascii="宋体" w:hAnsi="宋体" w:cs="宋体" w:hint="eastAsia"/>
                <w:b/>
                <w:bCs/>
              </w:rPr>
              <w:t>(三)研究成果丰硕，论文质量较高</w:t>
            </w:r>
          </w:p>
          <w:p w14:paraId="672229E9" w14:textId="77777777" w:rsidR="009E0EAC" w:rsidRDefault="009E0EAC" w:rsidP="005263B3">
            <w:pPr>
              <w:ind w:firstLineChars="200" w:firstLine="420"/>
              <w:rPr>
                <w:rFonts w:ascii="宋体" w:hAnsi="宋体" w:cs="宋体"/>
                <w:color w:val="000000"/>
              </w:rPr>
            </w:pPr>
            <w:r>
              <w:rPr>
                <w:rFonts w:ascii="宋体" w:hAnsi="宋体" w:cs="宋体" w:hint="eastAsia"/>
                <w:color w:val="000000"/>
              </w:rPr>
              <w:t>我校非常重视教师论文写作的积极性和能力，利于网络数据库，给一线教师提供各类资源检索、在线阅读和下载服务；定期举行教科研论文写作指导、教师专项课题研究指导和研讨交流活动，布置每位教师利用假期进行论文写作、课题申报并上交作业，在很大程度上促进了教师科研能力的提高。仙城中学校刊《仙中教研》鼓励教师的写作热情、用文字表达教育教学智慧。</w:t>
            </w:r>
          </w:p>
          <w:p w14:paraId="24AEBB9E" w14:textId="77777777" w:rsidR="009E0EAC" w:rsidRDefault="009E0EAC" w:rsidP="005263B3">
            <w:pPr>
              <w:ind w:firstLineChars="200" w:firstLine="420"/>
              <w:rPr>
                <w:rFonts w:ascii="宋体" w:hAnsi="宋体" w:cs="宋体"/>
                <w:color w:val="000000"/>
              </w:rPr>
            </w:pPr>
            <w:r>
              <w:rPr>
                <w:rFonts w:ascii="宋体" w:hAnsi="宋体" w:cs="宋体" w:hint="eastAsia"/>
              </w:rPr>
              <w:t>近5年，学校共有教师专著1部，常国庆老师主编的专著《数学文化史》。省级及以上课题15个，教师在省级及以上刊物上发表论文共303篇，在省级论文评比中获奖96篇，设区市获一、二等奖论文100篇，近五年年均发表论文教师人数占专任教师总人数的21.3％，教师的科研写作能力逐步提高，在省级以上刊物发表获奖的论文呈逐年增加的趋势。</w:t>
            </w:r>
          </w:p>
          <w:p w14:paraId="5E606C6C" w14:textId="77777777" w:rsidR="009E0EAC" w:rsidRDefault="009E0EAC" w:rsidP="005263B3">
            <w:pPr>
              <w:ind w:firstLineChars="200" w:firstLine="422"/>
              <w:rPr>
                <w:rFonts w:ascii="宋体" w:hAnsi="宋体" w:cs="宋体"/>
                <w:b/>
                <w:bCs/>
              </w:rPr>
            </w:pPr>
            <w:r>
              <w:rPr>
                <w:rFonts w:ascii="宋体" w:hAnsi="宋体" w:cs="宋体" w:hint="eastAsia"/>
                <w:b/>
                <w:bCs/>
              </w:rPr>
              <w:t>(四)积极参与校外学术交流、教学成果交流</w:t>
            </w:r>
          </w:p>
          <w:p w14:paraId="342C44C6" w14:textId="77777777" w:rsidR="009E0EAC" w:rsidRDefault="009E0EAC" w:rsidP="005263B3">
            <w:pPr>
              <w:ind w:firstLineChars="200" w:firstLine="420"/>
              <w:rPr>
                <w:rFonts w:ascii="宋体" w:hAnsi="宋体" w:cs="宋体"/>
                <w:color w:val="000000"/>
              </w:rPr>
            </w:pPr>
            <w:r>
              <w:rPr>
                <w:rFonts w:ascii="宋体" w:hAnsi="宋体" w:cs="宋体" w:hint="eastAsia"/>
              </w:rPr>
              <w:t>学校骨干教师经常被邀请在省、市、区等各级各类活动中开展讲座，近五年共有47位教师开设区级及以上讲座、我校多名教师在学科基本功竞赛、教学竞赛、信息化教学竞赛等竞赛活动中获奖。金杰老师在基本功大赛中获得省级一等奖，于楠老师获得省级二等奖，姚静、郁玉霞等老师在扬州市教师基本功大赛中获一等奖。孙义明等20名教师</w:t>
            </w:r>
            <w:proofErr w:type="gramStart"/>
            <w:r>
              <w:rPr>
                <w:rFonts w:ascii="宋体" w:hAnsi="宋体" w:cs="宋体" w:hint="eastAsia"/>
              </w:rPr>
              <w:t>获评市学科</w:t>
            </w:r>
            <w:proofErr w:type="gramEnd"/>
            <w:r>
              <w:rPr>
                <w:rFonts w:ascii="宋体" w:hAnsi="宋体" w:cs="宋体" w:hint="eastAsia"/>
              </w:rPr>
              <w:t>带头人，刘磊等21名教师</w:t>
            </w:r>
            <w:proofErr w:type="gramStart"/>
            <w:r>
              <w:rPr>
                <w:rFonts w:ascii="宋体" w:hAnsi="宋体" w:cs="宋体" w:hint="eastAsia"/>
              </w:rPr>
              <w:t>获评市教学</w:t>
            </w:r>
            <w:proofErr w:type="gramEnd"/>
            <w:r>
              <w:rPr>
                <w:rFonts w:ascii="宋体" w:hAnsi="宋体" w:cs="宋体" w:hint="eastAsia"/>
              </w:rPr>
              <w:t>能手，</w:t>
            </w:r>
            <w:proofErr w:type="gramStart"/>
            <w:r>
              <w:rPr>
                <w:rFonts w:ascii="宋体" w:hAnsi="宋体" w:cs="宋体" w:hint="eastAsia"/>
              </w:rPr>
              <w:t>江兆洪等</w:t>
            </w:r>
            <w:proofErr w:type="gramEnd"/>
            <w:r>
              <w:rPr>
                <w:rFonts w:ascii="宋体" w:hAnsi="宋体" w:cs="宋体" w:hint="eastAsia"/>
              </w:rPr>
              <w:t>19人获区中青年教学骨干，张婷等8名教师</w:t>
            </w:r>
            <w:proofErr w:type="gramStart"/>
            <w:r>
              <w:rPr>
                <w:rFonts w:ascii="宋体" w:hAnsi="宋体" w:cs="宋体" w:hint="eastAsia"/>
              </w:rPr>
              <w:t>获评区教坛</w:t>
            </w:r>
            <w:proofErr w:type="gramEnd"/>
            <w:r>
              <w:rPr>
                <w:rFonts w:ascii="宋体" w:hAnsi="宋体" w:cs="宋体" w:hint="eastAsia"/>
              </w:rPr>
              <w:t>新秀。</w:t>
            </w:r>
            <w:r>
              <w:rPr>
                <w:rFonts w:ascii="宋体" w:hAnsi="宋体" w:cs="宋体" w:hint="eastAsia"/>
                <w:color w:val="000000"/>
              </w:rPr>
              <w:t>学校每年均派出教师参加国家级、省级骨干教师和班主任培训。其中于楠、王鹤莹参加“国培计划”</w:t>
            </w:r>
            <w:r>
              <w:rPr>
                <w:rFonts w:ascii="宋体" w:hAnsi="宋体" w:cs="宋体" w:hint="eastAsia"/>
                <w:color w:val="000000"/>
              </w:rPr>
              <w:lastRenderedPageBreak/>
              <w:t>——示范性</w:t>
            </w:r>
            <w:proofErr w:type="gramStart"/>
            <w:r>
              <w:rPr>
                <w:rFonts w:ascii="宋体" w:hAnsi="宋体" w:cs="宋体" w:hint="eastAsia"/>
                <w:color w:val="000000"/>
              </w:rPr>
              <w:t>教师工</w:t>
            </w:r>
            <w:proofErr w:type="gramEnd"/>
            <w:r>
              <w:rPr>
                <w:rFonts w:ascii="宋体" w:hAnsi="宋体" w:cs="宋体" w:hint="eastAsia"/>
                <w:color w:val="000000"/>
              </w:rPr>
              <w:t>作坊高端研修项目培训，管威参加全国高中课</w:t>
            </w:r>
            <w:proofErr w:type="gramStart"/>
            <w:r>
              <w:rPr>
                <w:rFonts w:ascii="宋体" w:hAnsi="宋体" w:cs="宋体" w:hint="eastAsia"/>
                <w:color w:val="000000"/>
              </w:rPr>
              <w:t>改展示</w:t>
            </w:r>
            <w:proofErr w:type="gramEnd"/>
            <w:r>
              <w:rPr>
                <w:rFonts w:ascii="宋体" w:hAnsi="宋体" w:cs="宋体" w:hint="eastAsia"/>
                <w:color w:val="000000"/>
              </w:rPr>
              <w:t>交流研讨会培训，郭有春、张朝民等老师参加的省教育厅组织的高中学科教师提高培训备受好评。</w:t>
            </w:r>
          </w:p>
          <w:p w14:paraId="21573C18" w14:textId="77777777" w:rsidR="009E0EAC" w:rsidRDefault="009E0EAC" w:rsidP="005263B3">
            <w:pPr>
              <w:ind w:firstLineChars="200" w:firstLine="420"/>
              <w:rPr>
                <w:rFonts w:ascii="Times New Roman" w:hAnsi="Times New Roman"/>
                <w:color w:val="000000"/>
              </w:rPr>
            </w:pPr>
            <w:r>
              <w:rPr>
                <w:rFonts w:ascii="宋体" w:hAnsi="宋体" w:cs="宋体" w:hint="eastAsia"/>
              </w:rPr>
              <w:t xml:space="preserve">近几年，有衡水二中及江苏省内南通市海安中学等几十所学校的多名教师前来活动，进行学术交流。我校汇报、交流的课堂教学改革的成功经验，并得到专家及听课教师的好评。教改的大力推进引起了我校教育教学方式的变革，学校教育教学质量直线攀升，教师受益于该教学模式，我校金杰、姚静等教师分别在省、市级教学竞赛和教师基本功大赛中获一等奖，大大提升了学校的知名度和美誉度。 </w:t>
            </w:r>
          </w:p>
        </w:tc>
      </w:tr>
      <w:tr w:rsidR="009E0EAC" w14:paraId="619FFABB" w14:textId="77777777" w:rsidTr="005263B3">
        <w:trPr>
          <w:trHeight w:val="61"/>
          <w:jc w:val="center"/>
        </w:trPr>
        <w:tc>
          <w:tcPr>
            <w:tcW w:w="9072" w:type="dxa"/>
            <w:gridSpan w:val="4"/>
          </w:tcPr>
          <w:p w14:paraId="36792C29" w14:textId="77777777" w:rsidR="009E0EAC" w:rsidRDefault="009E0EAC" w:rsidP="005263B3">
            <w:pPr>
              <w:rPr>
                <w:rFonts w:ascii="Times New Roman" w:hAnsi="Times New Roman"/>
                <w:b/>
                <w:color w:val="000000"/>
              </w:rPr>
            </w:pPr>
            <w:r>
              <w:rPr>
                <w:rFonts w:ascii="Times New Roman" w:hAnsi="Times New Roman" w:cs="宋体" w:hint="eastAsia"/>
                <w:b/>
                <w:color w:val="000000"/>
              </w:rPr>
              <w:lastRenderedPageBreak/>
              <w:t>问题与不足</w:t>
            </w:r>
          </w:p>
        </w:tc>
      </w:tr>
      <w:tr w:rsidR="009E0EAC" w14:paraId="33240146" w14:textId="77777777" w:rsidTr="005263B3">
        <w:trPr>
          <w:trHeight w:val="381"/>
          <w:jc w:val="center"/>
        </w:trPr>
        <w:tc>
          <w:tcPr>
            <w:tcW w:w="9072" w:type="dxa"/>
            <w:gridSpan w:val="4"/>
          </w:tcPr>
          <w:p w14:paraId="5162CFF8" w14:textId="77777777" w:rsidR="009E0EAC" w:rsidRDefault="009E0EAC" w:rsidP="005263B3">
            <w:pPr>
              <w:rPr>
                <w:rFonts w:ascii="Times New Roman" w:hAnsi="Times New Roman"/>
                <w:color w:val="000000"/>
              </w:rPr>
            </w:pPr>
          </w:p>
          <w:p w14:paraId="56D1367B" w14:textId="77777777" w:rsidR="009E0EAC" w:rsidRDefault="009E0EAC" w:rsidP="005263B3">
            <w:pPr>
              <w:rPr>
                <w:rFonts w:ascii="Times New Roman" w:hAnsi="Times New Roman"/>
                <w:color w:val="000000"/>
              </w:rPr>
            </w:pPr>
          </w:p>
        </w:tc>
      </w:tr>
      <w:tr w:rsidR="009E0EAC" w14:paraId="6261250D" w14:textId="77777777" w:rsidTr="005263B3">
        <w:trPr>
          <w:trHeight w:val="411"/>
          <w:jc w:val="center"/>
        </w:trPr>
        <w:tc>
          <w:tcPr>
            <w:tcW w:w="9072" w:type="dxa"/>
            <w:gridSpan w:val="4"/>
          </w:tcPr>
          <w:p w14:paraId="0751A630" w14:textId="77777777" w:rsidR="009E0EAC" w:rsidRDefault="009E0EAC" w:rsidP="005263B3">
            <w:pPr>
              <w:rPr>
                <w:rFonts w:ascii="Times New Roman" w:hAnsi="Times New Roman"/>
                <w:b/>
                <w:color w:val="000000"/>
              </w:rPr>
            </w:pPr>
            <w:r>
              <w:rPr>
                <w:rFonts w:ascii="Times New Roman" w:hAnsi="Times New Roman" w:cs="宋体" w:hint="eastAsia"/>
                <w:b/>
                <w:color w:val="000000"/>
              </w:rPr>
              <w:t>改进措施和目标</w:t>
            </w:r>
          </w:p>
        </w:tc>
      </w:tr>
      <w:tr w:rsidR="009E0EAC" w14:paraId="346FC2D4" w14:textId="77777777" w:rsidTr="005263B3">
        <w:trPr>
          <w:trHeight w:val="411"/>
          <w:jc w:val="center"/>
        </w:trPr>
        <w:tc>
          <w:tcPr>
            <w:tcW w:w="9072" w:type="dxa"/>
            <w:gridSpan w:val="4"/>
          </w:tcPr>
          <w:p w14:paraId="43D7449B" w14:textId="77777777" w:rsidR="009E0EAC" w:rsidRDefault="009E0EAC" w:rsidP="005263B3">
            <w:pPr>
              <w:rPr>
                <w:rFonts w:ascii="Times New Roman" w:hAnsi="Times New Roman"/>
                <w:color w:val="000000"/>
              </w:rPr>
            </w:pPr>
          </w:p>
        </w:tc>
      </w:tr>
    </w:tbl>
    <w:p w14:paraId="3E9214A9" w14:textId="77777777" w:rsidR="009E0EAC" w:rsidRDefault="009E0EAC" w:rsidP="009E0EAC">
      <w:pPr>
        <w:tabs>
          <w:tab w:val="left" w:pos="9135"/>
        </w:tabs>
        <w:rPr>
          <w:rFonts w:ascii="Times New Roman" w:eastAsia="仿宋_GB2312" w:hAnsi="Times New Roman"/>
          <w:b/>
          <w:bCs/>
          <w:color w:val="000000"/>
        </w:rPr>
      </w:pPr>
    </w:p>
    <w:p w14:paraId="07F816E4" w14:textId="5392E598" w:rsidR="009E0EAC" w:rsidRDefault="009E0EAC"/>
    <w:p w14:paraId="457EDDF9" w14:textId="2F16668F" w:rsidR="009E0EAC" w:rsidRDefault="009E0EAC"/>
    <w:p w14:paraId="09695245" w14:textId="2885DE22" w:rsidR="009E0EAC" w:rsidRDefault="009E0EAC"/>
    <w:p w14:paraId="32A7999E" w14:textId="62BCFF03" w:rsidR="009E0EAC" w:rsidRDefault="009E0EAC"/>
    <w:p w14:paraId="07901446" w14:textId="3D667069" w:rsidR="009E0EAC" w:rsidRDefault="009E0EAC"/>
    <w:p w14:paraId="1DF341B7" w14:textId="182CCD98" w:rsidR="009E0EAC" w:rsidRDefault="009E0EAC"/>
    <w:p w14:paraId="09D7F7F8" w14:textId="3D509DF7" w:rsidR="009E0EAC" w:rsidRDefault="009E0EAC"/>
    <w:p w14:paraId="58C8E166" w14:textId="2D7BE9A3" w:rsidR="009E0EAC" w:rsidRDefault="009E0EAC"/>
    <w:p w14:paraId="05BED50E" w14:textId="05002E77" w:rsidR="009E0EAC" w:rsidRDefault="009E0EAC"/>
    <w:p w14:paraId="73033D6E" w14:textId="4A5BE039" w:rsidR="009E0EAC" w:rsidRDefault="009E0EAC"/>
    <w:p w14:paraId="41B5CCA3" w14:textId="76787290" w:rsidR="00837090" w:rsidRDefault="00837090"/>
    <w:p w14:paraId="05CFE6FE" w14:textId="13DD4850" w:rsidR="00837090" w:rsidRDefault="00837090"/>
    <w:p w14:paraId="2B2BD4B8" w14:textId="4B8C5E66" w:rsidR="00837090" w:rsidRDefault="00837090"/>
    <w:p w14:paraId="630E5ACD" w14:textId="38BE4BF5" w:rsidR="00837090" w:rsidRDefault="00837090"/>
    <w:p w14:paraId="7774B58A" w14:textId="53657088" w:rsidR="00837090" w:rsidRDefault="00837090"/>
    <w:p w14:paraId="759B05EB" w14:textId="573EF384" w:rsidR="00837090" w:rsidRDefault="00837090"/>
    <w:p w14:paraId="25110591" w14:textId="190F53C2" w:rsidR="00837090" w:rsidRDefault="00837090"/>
    <w:p w14:paraId="7C0D0946" w14:textId="1B29AD6E" w:rsidR="00837090" w:rsidRDefault="00837090"/>
    <w:p w14:paraId="28EF1720" w14:textId="7756E902" w:rsidR="00837090" w:rsidRDefault="00837090"/>
    <w:p w14:paraId="5C35EF61" w14:textId="1C2D4D9B" w:rsidR="00837090" w:rsidRDefault="00837090"/>
    <w:p w14:paraId="11070655" w14:textId="558AA83F" w:rsidR="00837090" w:rsidRDefault="00837090"/>
    <w:p w14:paraId="436549A9" w14:textId="1FC7AAE5" w:rsidR="00837090" w:rsidRDefault="00837090"/>
    <w:p w14:paraId="49F3C624" w14:textId="280540B3" w:rsidR="00837090" w:rsidRDefault="00837090"/>
    <w:p w14:paraId="6C8FE2E6" w14:textId="67008385" w:rsidR="00837090" w:rsidRDefault="00837090"/>
    <w:p w14:paraId="19C269CC" w14:textId="526180D7" w:rsidR="00837090" w:rsidRDefault="00837090"/>
    <w:p w14:paraId="019887C2" w14:textId="539CD42C" w:rsidR="00837090" w:rsidRDefault="00837090"/>
    <w:p w14:paraId="42848CC1" w14:textId="77777777" w:rsidR="00837090" w:rsidRDefault="00837090">
      <w:pPr>
        <w:rPr>
          <w:rFonts w:hint="eastAsia"/>
        </w:rPr>
      </w:pPr>
    </w:p>
    <w:p w14:paraId="080A61ED" w14:textId="115B6990" w:rsidR="009E0EAC" w:rsidRDefault="009E0EAC"/>
    <w:p w14:paraId="7AED7015" w14:textId="01F1CD5E" w:rsidR="009E0EAC" w:rsidRDefault="009E0EAC"/>
    <w:p w14:paraId="34604CD1" w14:textId="6D6FB435" w:rsidR="009E0EAC" w:rsidRDefault="009E0EAC"/>
    <w:p w14:paraId="6C325506" w14:textId="77777777" w:rsidR="00B5713C" w:rsidRDefault="00B5713C" w:rsidP="00B5713C">
      <w:pPr>
        <w:jc w:val="center"/>
        <w:rPr>
          <w:rFonts w:ascii="Times New Roman" w:hAnsi="Times New Roman" w:cs="Times New Roman"/>
          <w:b/>
          <w:bCs/>
          <w:color w:val="000000" w:themeColor="text1"/>
          <w:sz w:val="24"/>
          <w:szCs w:val="24"/>
        </w:rPr>
      </w:pPr>
      <w:r>
        <w:rPr>
          <w:rFonts w:ascii="Times New Roman" w:hAnsi="Times New Roman" w:cs="宋体" w:hint="eastAsia"/>
          <w:b/>
          <w:bCs/>
          <w:color w:val="000000" w:themeColor="text1"/>
          <w:sz w:val="24"/>
          <w:szCs w:val="24"/>
        </w:rPr>
        <w:lastRenderedPageBreak/>
        <w:t>素质教育</w:t>
      </w:r>
      <w:r>
        <w:rPr>
          <w:rFonts w:ascii="Times New Roman" w:eastAsia="仿宋_GB2312" w:hAnsi="Times New Roman" w:cs="Times New Roman"/>
          <w:b/>
          <w:bCs/>
          <w:color w:val="000000" w:themeColor="text1"/>
          <w:sz w:val="24"/>
          <w:szCs w:val="24"/>
        </w:rPr>
        <w:t>4</w:t>
      </w:r>
      <w:r>
        <w:rPr>
          <w:rFonts w:ascii="Times New Roman" w:hAnsi="Times New Roman" w:cs="Times New Roman"/>
          <w:b/>
          <w:bCs/>
          <w:color w:val="000000" w:themeColor="text1"/>
          <w:sz w:val="24"/>
          <w:szCs w:val="24"/>
        </w:rPr>
        <w:t>-</w:t>
      </w:r>
      <w:r>
        <w:rPr>
          <w:rFonts w:ascii="Times New Roman" w:eastAsia="仿宋_GB2312" w:hAnsi="Times New Roman" w:cs="Times New Roman"/>
          <w:b/>
          <w:bCs/>
          <w:color w:val="000000" w:themeColor="text1"/>
          <w:sz w:val="24"/>
          <w:szCs w:val="24"/>
        </w:rPr>
        <w:t>6</w:t>
      </w:r>
    </w:p>
    <w:p w14:paraId="61F4A5D0" w14:textId="77777777" w:rsidR="00B5713C" w:rsidRDefault="00B5713C" w:rsidP="00B5713C">
      <w:pPr>
        <w:snapToGrid w:val="0"/>
        <w:rPr>
          <w:rFonts w:ascii="Times New Roman" w:hAnsi="Times New Roman" w:cs="Times New Roman"/>
          <w:b/>
          <w:bCs/>
          <w:color w:val="000000" w:themeColor="text1"/>
        </w:rPr>
      </w:pPr>
      <w:r>
        <w:rPr>
          <w:rFonts w:ascii="Times New Roman" w:hAnsi="Times New Roman" w:cs="宋体" w:hint="eastAsia"/>
          <w:b/>
          <w:bCs/>
          <w:color w:val="000000" w:themeColor="text1"/>
        </w:rPr>
        <w:t>（</w:t>
      </w:r>
      <w:r>
        <w:rPr>
          <w:rFonts w:ascii="Times New Roman" w:eastAsia="仿宋_GB2312" w:hAnsi="Times New Roman" w:cs="Times New Roman"/>
          <w:b/>
          <w:bCs/>
          <w:color w:val="000000" w:themeColor="text1"/>
        </w:rPr>
        <w:t>1</w:t>
      </w:r>
      <w:r>
        <w:rPr>
          <w:rFonts w:ascii="Times New Roman" w:hAnsi="Times New Roman" w:cs="宋体" w:hint="eastAsia"/>
          <w:b/>
          <w:bCs/>
          <w:color w:val="000000" w:themeColor="text1"/>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09"/>
        <w:gridCol w:w="6946"/>
        <w:gridCol w:w="736"/>
      </w:tblGrid>
      <w:tr w:rsidR="00B5713C" w14:paraId="4C76FA19" w14:textId="77777777" w:rsidTr="005263B3">
        <w:trPr>
          <w:trHeight w:val="540"/>
          <w:jc w:val="center"/>
        </w:trPr>
        <w:tc>
          <w:tcPr>
            <w:tcW w:w="681" w:type="dxa"/>
            <w:vAlign w:val="center"/>
          </w:tcPr>
          <w:p w14:paraId="018A064A" w14:textId="77777777" w:rsidR="00B5713C" w:rsidRDefault="00B5713C" w:rsidP="005263B3">
            <w:pPr>
              <w:rPr>
                <w:rFonts w:ascii="Times New Roman" w:hAnsi="Times New Roman" w:cs="Times New Roman"/>
                <w:b/>
              </w:rPr>
            </w:pPr>
            <w:r>
              <w:rPr>
                <w:rFonts w:ascii="Times New Roman" w:hAnsi="Times New Roman" w:cs="Times New Roman"/>
                <w:b/>
              </w:rPr>
              <w:t>指标</w:t>
            </w:r>
            <w:r>
              <w:rPr>
                <w:rFonts w:ascii="Times New Roman" w:hAnsi="Times New Roman" w:cs="Times New Roman" w:hint="eastAsia"/>
                <w:b/>
              </w:rPr>
              <w:t>序号</w:t>
            </w:r>
          </w:p>
        </w:tc>
        <w:tc>
          <w:tcPr>
            <w:tcW w:w="7655" w:type="dxa"/>
            <w:gridSpan w:val="2"/>
            <w:vAlign w:val="center"/>
          </w:tcPr>
          <w:p w14:paraId="272003AD" w14:textId="77777777" w:rsidR="00B5713C" w:rsidRDefault="00B5713C" w:rsidP="005263B3">
            <w:pPr>
              <w:jc w:val="center"/>
              <w:rPr>
                <w:rFonts w:ascii="Times New Roman" w:hAnsi="Times New Roman" w:cs="Times New Roman"/>
                <w:b/>
              </w:rPr>
            </w:pPr>
            <w:r>
              <w:rPr>
                <w:rFonts w:ascii="Times New Roman" w:hAnsi="Times New Roman" w:cs="Times New Roman" w:hint="eastAsia"/>
                <w:b/>
              </w:rPr>
              <w:t>评估指标及评价细则</w:t>
            </w:r>
          </w:p>
        </w:tc>
        <w:tc>
          <w:tcPr>
            <w:tcW w:w="736" w:type="dxa"/>
            <w:vAlign w:val="center"/>
          </w:tcPr>
          <w:p w14:paraId="1239BF92" w14:textId="77777777" w:rsidR="00B5713C" w:rsidRDefault="00B5713C" w:rsidP="005263B3">
            <w:pPr>
              <w:jc w:val="center"/>
              <w:rPr>
                <w:rFonts w:ascii="Times New Roman" w:hAnsi="Times New Roman" w:cs="Times New Roman"/>
                <w:b/>
                <w:bCs/>
                <w:color w:val="000000" w:themeColor="text1"/>
              </w:rPr>
            </w:pPr>
            <w:r>
              <w:rPr>
                <w:rFonts w:ascii="Times New Roman" w:hAnsi="Times New Roman" w:cs="宋体" w:hint="eastAsia"/>
                <w:b/>
                <w:bCs/>
                <w:color w:val="000000" w:themeColor="text1"/>
              </w:rPr>
              <w:t>自评结果</w:t>
            </w:r>
          </w:p>
        </w:tc>
      </w:tr>
      <w:tr w:rsidR="00B5713C" w14:paraId="74A7268A" w14:textId="77777777" w:rsidTr="005263B3">
        <w:trPr>
          <w:trHeight w:val="720"/>
          <w:jc w:val="center"/>
        </w:trPr>
        <w:tc>
          <w:tcPr>
            <w:tcW w:w="681" w:type="dxa"/>
            <w:vMerge w:val="restart"/>
            <w:vAlign w:val="center"/>
          </w:tcPr>
          <w:p w14:paraId="0B65802B" w14:textId="77777777" w:rsidR="00B5713C" w:rsidRDefault="00B5713C" w:rsidP="005263B3">
            <w:pPr>
              <w:jc w:val="center"/>
              <w:rPr>
                <w:rFonts w:ascii="Times New Roman" w:hAnsi="Times New Roman" w:cs="宋体"/>
                <w:b/>
                <w:bCs/>
              </w:rPr>
            </w:pPr>
            <w:r>
              <w:rPr>
                <w:rFonts w:ascii="Times New Roman" w:hAnsi="Times New Roman" w:cs="宋体" w:hint="eastAsia"/>
                <w:b/>
                <w:bCs/>
              </w:rPr>
              <w:t>第</w:t>
            </w:r>
          </w:p>
          <w:p w14:paraId="4FF29CC7" w14:textId="77777777" w:rsidR="00B5713C" w:rsidRDefault="00B5713C" w:rsidP="005263B3">
            <w:pPr>
              <w:jc w:val="center"/>
              <w:rPr>
                <w:rFonts w:ascii="Times New Roman" w:eastAsia="仿宋_GB2312" w:hAnsi="Times New Roman" w:cs="Times New Roman"/>
                <w:b/>
                <w:bCs/>
              </w:rPr>
            </w:pPr>
            <w:r>
              <w:rPr>
                <w:rFonts w:ascii="Times New Roman" w:eastAsia="仿宋_GB2312" w:hAnsi="Times New Roman" w:cs="Times New Roman"/>
                <w:b/>
                <w:bCs/>
              </w:rPr>
              <w:t>21</w:t>
            </w:r>
          </w:p>
          <w:p w14:paraId="2975701C" w14:textId="77777777" w:rsidR="00B5713C" w:rsidRDefault="00B5713C" w:rsidP="005263B3">
            <w:pPr>
              <w:jc w:val="center"/>
              <w:rPr>
                <w:rFonts w:ascii="Times New Roman" w:hAnsi="Times New Roman" w:cs="Times New Roman"/>
                <w:b/>
                <w:bCs/>
              </w:rPr>
            </w:pPr>
            <w:r>
              <w:rPr>
                <w:rFonts w:ascii="Times New Roman" w:hAnsi="Times New Roman" w:cs="宋体" w:hint="eastAsia"/>
                <w:b/>
                <w:bCs/>
              </w:rPr>
              <w:t>条</w:t>
            </w:r>
          </w:p>
        </w:tc>
        <w:tc>
          <w:tcPr>
            <w:tcW w:w="709" w:type="dxa"/>
            <w:vAlign w:val="center"/>
          </w:tcPr>
          <w:p w14:paraId="195AB8A4" w14:textId="77777777" w:rsidR="00B5713C" w:rsidRDefault="00B5713C" w:rsidP="005263B3">
            <w:pPr>
              <w:jc w:val="center"/>
              <w:rPr>
                <w:rFonts w:ascii="Times New Roman" w:hAnsi="Times New Roman" w:cs="Times New Roman"/>
                <w:b/>
              </w:rPr>
            </w:pPr>
            <w:r>
              <w:rPr>
                <w:rFonts w:ascii="Times New Roman" w:hAnsi="Times New Roman" w:cs="Times New Roman" w:hint="eastAsia"/>
                <w:b/>
              </w:rPr>
              <w:t>评估</w:t>
            </w:r>
          </w:p>
          <w:p w14:paraId="486A3695" w14:textId="77777777" w:rsidR="00B5713C" w:rsidRDefault="00B5713C" w:rsidP="005263B3">
            <w:pPr>
              <w:jc w:val="center"/>
              <w:rPr>
                <w:rFonts w:ascii="Times New Roman" w:hAnsi="Times New Roman" w:cs="Times New Roman"/>
                <w:sz w:val="18"/>
                <w:szCs w:val="18"/>
              </w:rPr>
            </w:pPr>
            <w:r>
              <w:rPr>
                <w:rFonts w:ascii="Times New Roman" w:hAnsi="Times New Roman" w:cs="Times New Roman" w:hint="eastAsia"/>
                <w:b/>
              </w:rPr>
              <w:t>指标</w:t>
            </w:r>
          </w:p>
        </w:tc>
        <w:tc>
          <w:tcPr>
            <w:tcW w:w="6946" w:type="dxa"/>
            <w:vAlign w:val="center"/>
          </w:tcPr>
          <w:p w14:paraId="2DBCC527" w14:textId="77777777" w:rsidR="00B5713C" w:rsidRDefault="00B5713C" w:rsidP="005263B3">
            <w:pPr>
              <w:ind w:firstLineChars="100" w:firstLine="181"/>
              <w:rPr>
                <w:rFonts w:ascii="Times New Roman" w:hAnsi="Times New Roman" w:cs="Times New Roman"/>
                <w:sz w:val="18"/>
                <w:szCs w:val="18"/>
              </w:rPr>
            </w:pPr>
            <w:r>
              <w:rPr>
                <w:rFonts w:ascii="Times New Roman" w:hAnsi="Times New Roman" w:cs="Times New Roman"/>
                <w:b/>
                <w:sz w:val="18"/>
                <w:szCs w:val="18"/>
              </w:rPr>
              <w:t>21.</w:t>
            </w:r>
            <w:r>
              <w:rPr>
                <w:rFonts w:ascii="Times New Roman" w:hAnsi="Times New Roman" w:cs="Times New Roman" w:hint="eastAsia"/>
                <w:b/>
                <w:sz w:val="18"/>
                <w:szCs w:val="18"/>
              </w:rPr>
              <w:t xml:space="preserve"> </w:t>
            </w:r>
            <w:r>
              <w:rPr>
                <w:rFonts w:ascii="Times New Roman" w:hAnsi="Times New Roman" w:cs="Times New Roman"/>
                <w:b/>
                <w:bCs/>
                <w:sz w:val="18"/>
                <w:szCs w:val="18"/>
              </w:rPr>
              <w:t>重视国内外教育交流与合作，</w:t>
            </w:r>
            <w:r>
              <w:rPr>
                <w:rFonts w:ascii="Times New Roman" w:hAnsi="Times New Roman" w:cs="Times New Roman"/>
                <w:b/>
                <w:sz w:val="18"/>
                <w:szCs w:val="18"/>
              </w:rPr>
              <w:t>不断拓宽办学视野。学校多次主办或承办国内外教育交流活动，积极组织师生参与国内外教育交流。主动与区域内兄弟学校分享与交流发展经验，促进教育教学质量共同提升。注重借鉴国外同行先进的教育教学理念、方法，优化人才培养方式</w:t>
            </w:r>
            <w:r>
              <w:rPr>
                <w:rFonts w:ascii="Times New Roman" w:hAnsi="Times New Roman" w:cs="Times New Roman" w:hint="eastAsia"/>
                <w:b/>
                <w:sz w:val="18"/>
                <w:szCs w:val="18"/>
              </w:rPr>
              <w:t>。</w:t>
            </w:r>
          </w:p>
        </w:tc>
        <w:tc>
          <w:tcPr>
            <w:tcW w:w="736" w:type="dxa"/>
            <w:vMerge w:val="restart"/>
            <w:vAlign w:val="center"/>
          </w:tcPr>
          <w:p w14:paraId="3DE42689" w14:textId="77777777" w:rsidR="00B5713C" w:rsidRDefault="00B5713C" w:rsidP="005263B3">
            <w:pPr>
              <w:jc w:val="center"/>
              <w:rPr>
                <w:rFonts w:ascii="Times New Roman" w:hAnsi="Times New Roman" w:cs="Times New Roman"/>
                <w:color w:val="000000" w:themeColor="text1"/>
              </w:rPr>
            </w:pPr>
            <w:r>
              <w:rPr>
                <w:rFonts w:ascii="Times New Roman Bold" w:hAnsi="Times New Roman Bold" w:cs="Times New Roman Bold"/>
                <w:b/>
                <w:bCs/>
                <w:color w:val="000000" w:themeColor="text1"/>
              </w:rPr>
              <w:t>A</w:t>
            </w:r>
          </w:p>
        </w:tc>
      </w:tr>
      <w:tr w:rsidR="00B5713C" w14:paraId="1B55C06B" w14:textId="77777777" w:rsidTr="005263B3">
        <w:trPr>
          <w:trHeight w:val="720"/>
          <w:jc w:val="center"/>
        </w:trPr>
        <w:tc>
          <w:tcPr>
            <w:tcW w:w="681" w:type="dxa"/>
            <w:vMerge/>
            <w:vAlign w:val="center"/>
          </w:tcPr>
          <w:p w14:paraId="4B7E74FE" w14:textId="77777777" w:rsidR="00B5713C" w:rsidRDefault="00B5713C" w:rsidP="005263B3">
            <w:pPr>
              <w:jc w:val="center"/>
              <w:rPr>
                <w:rFonts w:ascii="Times New Roman" w:hAnsi="Times New Roman" w:cs="宋体"/>
                <w:b/>
                <w:bCs/>
              </w:rPr>
            </w:pPr>
          </w:p>
        </w:tc>
        <w:tc>
          <w:tcPr>
            <w:tcW w:w="709" w:type="dxa"/>
            <w:vAlign w:val="center"/>
          </w:tcPr>
          <w:p w14:paraId="4D5B0DAA" w14:textId="77777777" w:rsidR="00B5713C" w:rsidRDefault="00B5713C" w:rsidP="005263B3">
            <w:pPr>
              <w:jc w:val="center"/>
              <w:rPr>
                <w:rFonts w:ascii="Times New Roman" w:hAnsi="Times New Roman" w:cs="Times New Roman"/>
                <w:b/>
              </w:rPr>
            </w:pPr>
            <w:r>
              <w:rPr>
                <w:rFonts w:ascii="Times New Roman" w:hAnsi="Times New Roman" w:cs="Times New Roman" w:hint="eastAsia"/>
                <w:b/>
              </w:rPr>
              <w:t>评价</w:t>
            </w:r>
          </w:p>
          <w:p w14:paraId="392800FC" w14:textId="77777777" w:rsidR="00B5713C" w:rsidRDefault="00B5713C" w:rsidP="005263B3">
            <w:pPr>
              <w:jc w:val="center"/>
              <w:rPr>
                <w:rFonts w:ascii="Times New Roman" w:hAnsi="Times New Roman" w:cs="Times New Roman"/>
                <w:sz w:val="18"/>
                <w:szCs w:val="18"/>
              </w:rPr>
            </w:pPr>
            <w:r>
              <w:rPr>
                <w:rFonts w:ascii="Times New Roman" w:hAnsi="Times New Roman" w:cs="Times New Roman" w:hint="eastAsia"/>
                <w:b/>
              </w:rPr>
              <w:t>细则</w:t>
            </w:r>
          </w:p>
        </w:tc>
        <w:tc>
          <w:tcPr>
            <w:tcW w:w="6946" w:type="dxa"/>
            <w:vAlign w:val="center"/>
          </w:tcPr>
          <w:p w14:paraId="4EBA8F4C" w14:textId="77777777" w:rsidR="00B5713C" w:rsidRDefault="00B5713C" w:rsidP="005263B3">
            <w:pPr>
              <w:adjustRightInd w:val="0"/>
              <w:snapToGrid w:val="0"/>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hint="eastAsia"/>
                <w:sz w:val="18"/>
                <w:szCs w:val="18"/>
              </w:rPr>
              <w:t>加强国内教育交流，</w:t>
            </w:r>
            <w:r>
              <w:rPr>
                <w:rFonts w:ascii="Times New Roman" w:hAnsi="Times New Roman" w:cs="Times New Roman"/>
                <w:sz w:val="18"/>
                <w:szCs w:val="18"/>
              </w:rPr>
              <w:t>促进教育教学质量共同提升。近</w:t>
            </w:r>
            <w:r>
              <w:rPr>
                <w:rFonts w:ascii="Times New Roman" w:hAnsi="Times New Roman" w:cs="Times New Roman" w:hint="eastAsia"/>
                <w:sz w:val="18"/>
                <w:szCs w:val="18"/>
              </w:rPr>
              <w:t>3</w:t>
            </w:r>
            <w:r>
              <w:rPr>
                <w:rFonts w:ascii="Times New Roman" w:hAnsi="Times New Roman" w:cs="Times New Roman"/>
                <w:sz w:val="18"/>
                <w:szCs w:val="18"/>
              </w:rPr>
              <w:t>年，至少</w:t>
            </w:r>
            <w:r>
              <w:rPr>
                <w:rFonts w:ascii="Times New Roman" w:hAnsi="Times New Roman" w:cs="Times New Roman" w:hint="eastAsia"/>
                <w:sz w:val="18"/>
                <w:szCs w:val="18"/>
              </w:rPr>
              <w:t>主办</w:t>
            </w:r>
            <w:r>
              <w:rPr>
                <w:rFonts w:ascii="Times New Roman" w:hAnsi="Times New Roman" w:cs="Times New Roman"/>
                <w:sz w:val="18"/>
                <w:szCs w:val="18"/>
              </w:rPr>
              <w:t>或承办设区市级</w:t>
            </w:r>
            <w:r>
              <w:rPr>
                <w:rFonts w:ascii="Times New Roman" w:hAnsi="Times New Roman" w:cs="Times New Roman" w:hint="eastAsia"/>
                <w:sz w:val="18"/>
                <w:szCs w:val="18"/>
              </w:rPr>
              <w:t>及</w:t>
            </w:r>
            <w:r>
              <w:rPr>
                <w:rFonts w:ascii="Times New Roman" w:hAnsi="Times New Roman" w:cs="Times New Roman"/>
                <w:sz w:val="18"/>
                <w:szCs w:val="18"/>
              </w:rPr>
              <w:t>以上教育教学观摩、交流活动</w:t>
            </w:r>
            <w:r>
              <w:rPr>
                <w:rFonts w:ascii="Times New Roman" w:hAnsi="Times New Roman" w:cs="Times New Roman" w:hint="eastAsia"/>
                <w:sz w:val="18"/>
                <w:szCs w:val="18"/>
              </w:rPr>
              <w:t>1</w:t>
            </w:r>
            <w:r>
              <w:rPr>
                <w:rFonts w:ascii="Times New Roman" w:hAnsi="Times New Roman" w:cs="Times New Roman"/>
                <w:sz w:val="18"/>
                <w:szCs w:val="18"/>
              </w:rPr>
              <w:t>次，</w:t>
            </w:r>
            <w:r>
              <w:rPr>
                <w:rFonts w:ascii="Times New Roman" w:hAnsi="Times New Roman" w:cs="Times New Roman" w:hint="eastAsia"/>
                <w:sz w:val="18"/>
                <w:szCs w:val="18"/>
              </w:rPr>
              <w:t>公派</w:t>
            </w:r>
            <w:r>
              <w:rPr>
                <w:rFonts w:ascii="Times New Roman" w:hAnsi="Times New Roman" w:cs="Times New Roman"/>
                <w:sz w:val="18"/>
                <w:szCs w:val="18"/>
              </w:rPr>
              <w:t>参加设区</w:t>
            </w:r>
            <w:proofErr w:type="gramStart"/>
            <w:r>
              <w:rPr>
                <w:rFonts w:ascii="Times New Roman" w:hAnsi="Times New Roman" w:cs="Times New Roman"/>
                <w:sz w:val="18"/>
                <w:szCs w:val="18"/>
              </w:rPr>
              <w:t>市内及跨区域</w:t>
            </w:r>
            <w:proofErr w:type="gramEnd"/>
            <w:r>
              <w:rPr>
                <w:rFonts w:ascii="Times New Roman" w:hAnsi="Times New Roman" w:cs="Times New Roman"/>
                <w:sz w:val="18"/>
                <w:szCs w:val="18"/>
              </w:rPr>
              <w:t>各类教育教学研讨交流的教师</w:t>
            </w:r>
            <w:r>
              <w:rPr>
                <w:rFonts w:ascii="Times New Roman" w:hAnsi="Times New Roman" w:cs="Times New Roman" w:hint="eastAsia"/>
                <w:sz w:val="18"/>
                <w:szCs w:val="18"/>
              </w:rPr>
              <w:t>比例</w:t>
            </w:r>
            <w:r>
              <w:rPr>
                <w:rFonts w:ascii="Times New Roman" w:hAnsi="Times New Roman" w:cs="Times New Roman"/>
                <w:sz w:val="18"/>
                <w:szCs w:val="18"/>
              </w:rPr>
              <w:t>不少于</w:t>
            </w:r>
            <w:r>
              <w:rPr>
                <w:rFonts w:ascii="Times New Roman" w:hAnsi="Times New Roman" w:cs="Times New Roman" w:hint="eastAsia"/>
                <w:sz w:val="18"/>
                <w:szCs w:val="18"/>
              </w:rPr>
              <w:t>2</w:t>
            </w:r>
            <w:r>
              <w:rPr>
                <w:rFonts w:ascii="Times New Roman" w:hAnsi="Times New Roman" w:cs="Times New Roman"/>
                <w:sz w:val="18"/>
                <w:szCs w:val="18"/>
              </w:rPr>
              <w:t>0%</w:t>
            </w:r>
            <w:r>
              <w:rPr>
                <w:rFonts w:ascii="Times New Roman" w:hAnsi="Times New Roman" w:cs="Times New Roman" w:hint="eastAsia"/>
                <w:sz w:val="18"/>
                <w:szCs w:val="18"/>
              </w:rPr>
              <w:t>。</w:t>
            </w:r>
          </w:p>
          <w:p w14:paraId="661848F3" w14:textId="77777777" w:rsidR="00B5713C" w:rsidRDefault="00B5713C" w:rsidP="005263B3">
            <w:pPr>
              <w:adjustRightInd w:val="0"/>
              <w:snapToGrid w:val="0"/>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hint="eastAsia"/>
                <w:sz w:val="18"/>
                <w:szCs w:val="18"/>
              </w:rPr>
              <w:t>加强国际理解教育，积极</w:t>
            </w:r>
            <w:r>
              <w:rPr>
                <w:rFonts w:ascii="Times New Roman" w:hAnsi="Times New Roman" w:cs="Times New Roman"/>
                <w:sz w:val="18"/>
                <w:szCs w:val="18"/>
              </w:rPr>
              <w:t>与国外教育机构及同行联系、交流</w:t>
            </w:r>
            <w:r>
              <w:rPr>
                <w:rFonts w:ascii="Times New Roman" w:hAnsi="Times New Roman" w:cs="Times New Roman" w:hint="eastAsia"/>
                <w:sz w:val="18"/>
                <w:szCs w:val="18"/>
              </w:rPr>
              <w:t>和合作</w:t>
            </w:r>
            <w:r>
              <w:rPr>
                <w:rFonts w:ascii="Times New Roman" w:hAnsi="Times New Roman" w:cs="Times New Roman"/>
                <w:sz w:val="18"/>
                <w:szCs w:val="18"/>
              </w:rPr>
              <w:t>，注重借鉴</w:t>
            </w:r>
            <w:r>
              <w:rPr>
                <w:rFonts w:ascii="Times New Roman" w:hAnsi="Times New Roman" w:cs="Times New Roman" w:hint="eastAsia"/>
                <w:sz w:val="18"/>
                <w:szCs w:val="18"/>
              </w:rPr>
              <w:t>世界高中教育改革发展的新理念、新模式、新方法，不断</w:t>
            </w:r>
            <w:r>
              <w:rPr>
                <w:rFonts w:ascii="Times New Roman" w:hAnsi="Times New Roman" w:cs="Times New Roman"/>
                <w:sz w:val="18"/>
                <w:szCs w:val="18"/>
              </w:rPr>
              <w:t>优化和创新人才培养</w:t>
            </w:r>
            <w:r>
              <w:rPr>
                <w:rFonts w:ascii="Times New Roman" w:hAnsi="Times New Roman" w:cs="Times New Roman" w:hint="eastAsia"/>
                <w:sz w:val="18"/>
                <w:szCs w:val="18"/>
              </w:rPr>
              <w:t>模式</w:t>
            </w:r>
            <w:r>
              <w:rPr>
                <w:rFonts w:ascii="Times New Roman" w:hAnsi="Times New Roman" w:cs="Times New Roman"/>
                <w:sz w:val="18"/>
                <w:szCs w:val="18"/>
              </w:rPr>
              <w:t>，</w:t>
            </w:r>
            <w:r>
              <w:rPr>
                <w:rFonts w:ascii="Times New Roman" w:hAnsi="Times New Roman" w:cs="Times New Roman" w:hint="eastAsia"/>
                <w:sz w:val="18"/>
                <w:szCs w:val="18"/>
              </w:rPr>
              <w:t>有计划地</w:t>
            </w:r>
            <w:r>
              <w:rPr>
                <w:rFonts w:ascii="Times New Roman" w:hAnsi="Times New Roman" w:cs="Times New Roman"/>
                <w:sz w:val="18"/>
                <w:szCs w:val="18"/>
              </w:rPr>
              <w:t>派遣教师、</w:t>
            </w:r>
            <w:r>
              <w:rPr>
                <w:rFonts w:ascii="Times New Roman" w:hAnsi="Times New Roman" w:cs="Times New Roman" w:hint="eastAsia"/>
                <w:sz w:val="18"/>
                <w:szCs w:val="18"/>
              </w:rPr>
              <w:t>学生</w:t>
            </w:r>
            <w:r>
              <w:rPr>
                <w:rFonts w:ascii="Times New Roman" w:hAnsi="Times New Roman" w:cs="Times New Roman"/>
                <w:sz w:val="18"/>
                <w:szCs w:val="18"/>
              </w:rPr>
              <w:t>参加</w:t>
            </w:r>
            <w:r>
              <w:rPr>
                <w:rFonts w:ascii="Times New Roman" w:hAnsi="Times New Roman" w:cs="Times New Roman" w:hint="eastAsia"/>
                <w:sz w:val="18"/>
                <w:szCs w:val="18"/>
              </w:rPr>
              <w:t>教育</w:t>
            </w:r>
            <w:r>
              <w:rPr>
                <w:rFonts w:ascii="Times New Roman" w:hAnsi="Times New Roman" w:cs="Times New Roman"/>
                <w:sz w:val="18"/>
                <w:szCs w:val="18"/>
              </w:rPr>
              <w:t>行政部门组织的国际学术</w:t>
            </w:r>
            <w:r>
              <w:rPr>
                <w:rFonts w:ascii="Times New Roman" w:hAnsi="Times New Roman" w:cs="Times New Roman" w:hint="eastAsia"/>
                <w:sz w:val="18"/>
                <w:szCs w:val="18"/>
              </w:rPr>
              <w:t>交流</w:t>
            </w:r>
            <w:r>
              <w:rPr>
                <w:rFonts w:ascii="Times New Roman" w:hAnsi="Times New Roman" w:cs="Times New Roman"/>
                <w:sz w:val="18"/>
                <w:szCs w:val="18"/>
              </w:rPr>
              <w:t>、师生</w:t>
            </w:r>
            <w:r>
              <w:rPr>
                <w:rFonts w:ascii="Times New Roman" w:hAnsi="Times New Roman" w:cs="Times New Roman" w:hint="eastAsia"/>
                <w:sz w:val="18"/>
                <w:szCs w:val="18"/>
              </w:rPr>
              <w:t>研修活动。</w:t>
            </w:r>
          </w:p>
        </w:tc>
        <w:tc>
          <w:tcPr>
            <w:tcW w:w="736" w:type="dxa"/>
            <w:vMerge/>
            <w:vAlign w:val="center"/>
          </w:tcPr>
          <w:p w14:paraId="4CB37329" w14:textId="77777777" w:rsidR="00B5713C" w:rsidRDefault="00B5713C" w:rsidP="005263B3">
            <w:pPr>
              <w:jc w:val="center"/>
              <w:rPr>
                <w:rFonts w:ascii="Times New Roman" w:hAnsi="Times New Roman" w:cs="Times New Roman"/>
                <w:color w:val="000000" w:themeColor="text1"/>
              </w:rPr>
            </w:pPr>
          </w:p>
        </w:tc>
      </w:tr>
      <w:tr w:rsidR="00B5713C" w14:paraId="3CE53B3F" w14:textId="77777777" w:rsidTr="005263B3">
        <w:trPr>
          <w:trHeight w:val="465"/>
          <w:jc w:val="center"/>
        </w:trPr>
        <w:tc>
          <w:tcPr>
            <w:tcW w:w="9072" w:type="dxa"/>
            <w:gridSpan w:val="4"/>
            <w:vAlign w:val="center"/>
          </w:tcPr>
          <w:p w14:paraId="43C37827" w14:textId="77777777" w:rsidR="00B5713C" w:rsidRDefault="00B5713C" w:rsidP="005263B3">
            <w:pPr>
              <w:jc w:val="center"/>
              <w:rPr>
                <w:rFonts w:ascii="Times New Roman" w:hAnsi="Times New Roman" w:cs="Times New Roman"/>
                <w:b/>
                <w:bCs/>
                <w:color w:val="000000" w:themeColor="text1"/>
              </w:rPr>
            </w:pPr>
            <w:r>
              <w:rPr>
                <w:rFonts w:ascii="Times New Roman" w:hAnsi="Times New Roman" w:cs="宋体" w:hint="eastAsia"/>
                <w:b/>
                <w:bCs/>
                <w:color w:val="000000" w:themeColor="text1"/>
              </w:rPr>
              <w:t>自</w:t>
            </w:r>
            <w:r>
              <w:rPr>
                <w:rFonts w:ascii="Times New Roman" w:hAnsi="Times New Roman" w:cs="Times New Roman"/>
                <w:b/>
                <w:bCs/>
                <w:color w:val="000000" w:themeColor="text1"/>
              </w:rPr>
              <w:t xml:space="preserve">    </w:t>
            </w:r>
            <w:r>
              <w:rPr>
                <w:rFonts w:ascii="Times New Roman" w:hAnsi="Times New Roman" w:cs="宋体" w:hint="eastAsia"/>
                <w:b/>
                <w:bCs/>
                <w:color w:val="000000" w:themeColor="text1"/>
              </w:rPr>
              <w:t>评</w:t>
            </w:r>
            <w:r>
              <w:rPr>
                <w:rFonts w:ascii="Times New Roman" w:hAnsi="Times New Roman" w:cs="Times New Roman"/>
                <w:b/>
                <w:bCs/>
                <w:color w:val="000000" w:themeColor="text1"/>
              </w:rPr>
              <w:t xml:space="preserve">    </w:t>
            </w:r>
            <w:r>
              <w:rPr>
                <w:rFonts w:ascii="Times New Roman" w:hAnsi="Times New Roman" w:cs="宋体" w:hint="eastAsia"/>
                <w:b/>
                <w:bCs/>
                <w:color w:val="000000" w:themeColor="text1"/>
              </w:rPr>
              <w:t>概</w:t>
            </w:r>
            <w:r>
              <w:rPr>
                <w:rFonts w:ascii="Times New Roman" w:hAnsi="Times New Roman" w:cs="Times New Roman"/>
                <w:b/>
                <w:bCs/>
                <w:color w:val="000000" w:themeColor="text1"/>
              </w:rPr>
              <w:t xml:space="preserve">    </w:t>
            </w:r>
            <w:r>
              <w:rPr>
                <w:rFonts w:ascii="Times New Roman" w:hAnsi="Times New Roman" w:cs="宋体" w:hint="eastAsia"/>
                <w:b/>
                <w:bCs/>
                <w:color w:val="000000" w:themeColor="text1"/>
              </w:rPr>
              <w:t>述</w:t>
            </w:r>
          </w:p>
        </w:tc>
      </w:tr>
      <w:tr w:rsidR="00B5713C" w14:paraId="52CDA5FC" w14:textId="77777777" w:rsidTr="005263B3">
        <w:trPr>
          <w:trHeight w:val="301"/>
          <w:jc w:val="center"/>
        </w:trPr>
        <w:tc>
          <w:tcPr>
            <w:tcW w:w="9072" w:type="dxa"/>
            <w:gridSpan w:val="4"/>
          </w:tcPr>
          <w:p w14:paraId="411EB9E0" w14:textId="77777777" w:rsidR="00B5713C" w:rsidRDefault="00B5713C" w:rsidP="005263B3">
            <w:pPr>
              <w:rPr>
                <w:rFonts w:ascii="Times New Roman" w:hAnsi="Times New Roman" w:cs="Times New Roman"/>
                <w:b/>
                <w:color w:val="000000" w:themeColor="text1"/>
              </w:rPr>
            </w:pPr>
            <w:r>
              <w:rPr>
                <w:rFonts w:ascii="Times New Roman" w:hAnsi="Times New Roman" w:cs="宋体" w:hint="eastAsia"/>
                <w:b/>
                <w:color w:val="000000" w:themeColor="text1"/>
              </w:rPr>
              <w:t>现状与成效</w:t>
            </w:r>
          </w:p>
        </w:tc>
      </w:tr>
      <w:tr w:rsidR="00B5713C" w14:paraId="0CBA774C" w14:textId="77777777" w:rsidTr="005263B3">
        <w:trPr>
          <w:trHeight w:val="594"/>
          <w:jc w:val="center"/>
        </w:trPr>
        <w:tc>
          <w:tcPr>
            <w:tcW w:w="9072" w:type="dxa"/>
            <w:gridSpan w:val="4"/>
          </w:tcPr>
          <w:p w14:paraId="366585B2"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学校高度重视国内外教育交流与合作，每年有计划的主办或承办国内外教育交流活动，积极组织师生参与国内外教育交流活动。主动与区域内兄弟学校分享与交流发展经验，共促教育教学质量提升。同时，为拓宽办学视野，学校注重借鉴国外同行先进的教育教学理念、成功的办学经验、优质的办学方法，以求优化人才培养方式。</w:t>
            </w:r>
          </w:p>
          <w:p w14:paraId="6FC6CCA3" w14:textId="77777777" w:rsidR="00B5713C" w:rsidRDefault="00B5713C" w:rsidP="005263B3">
            <w:pPr>
              <w:ind w:firstLineChars="250" w:firstLine="527"/>
              <w:rPr>
                <w:rFonts w:asciiTheme="minorEastAsia" w:hAnsiTheme="minorEastAsia" w:cstheme="minorEastAsia"/>
              </w:rPr>
            </w:pPr>
            <w:r>
              <w:rPr>
                <w:rFonts w:asciiTheme="minorEastAsia" w:hAnsiTheme="minorEastAsia" w:cstheme="minorEastAsia" w:hint="eastAsia"/>
                <w:b/>
                <w:bCs/>
              </w:rPr>
              <w:t>一、国内交流合作形式多样，促进教育教学质量共同提升</w:t>
            </w:r>
            <w:r>
              <w:rPr>
                <w:rFonts w:asciiTheme="minorEastAsia" w:hAnsiTheme="minorEastAsia" w:cstheme="minorEastAsia" w:hint="eastAsia"/>
                <w:b/>
                <w:bCs/>
              </w:rPr>
              <w:t xml:space="preserve"> </w:t>
            </w:r>
            <w:r>
              <w:rPr>
                <w:rFonts w:asciiTheme="minorEastAsia" w:hAnsiTheme="minorEastAsia" w:cstheme="minorEastAsia" w:hint="eastAsia"/>
              </w:rPr>
              <w:t xml:space="preserve">     </w:t>
            </w:r>
          </w:p>
          <w:p w14:paraId="38A5744A" w14:textId="77777777" w:rsidR="00B5713C" w:rsidRPr="00D91324" w:rsidRDefault="00B5713C" w:rsidP="00B5713C">
            <w:pPr>
              <w:numPr>
                <w:ilvl w:val="0"/>
                <w:numId w:val="23"/>
              </w:numPr>
              <w:ind w:firstLineChars="200" w:firstLine="422"/>
              <w:rPr>
                <w:rFonts w:asciiTheme="minorEastAsia" w:hAnsiTheme="minorEastAsia" w:cstheme="minorEastAsia"/>
                <w:b/>
              </w:rPr>
            </w:pPr>
            <w:r w:rsidRPr="00D91324">
              <w:rPr>
                <w:rFonts w:asciiTheme="minorEastAsia" w:hAnsiTheme="minorEastAsia" w:cstheme="minorEastAsia" w:hint="eastAsia"/>
                <w:b/>
              </w:rPr>
              <w:t>承办教育交流活动，扩大区域影响</w:t>
            </w:r>
          </w:p>
          <w:p w14:paraId="3E6B0417"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为深化教育教学改革，谋求长足深远发展，学校充分借鉴外校成功经验，结合自身发展实际，积极组织承办了</w:t>
            </w:r>
            <w:r>
              <w:rPr>
                <w:rFonts w:asciiTheme="minorEastAsia" w:hAnsiTheme="minorEastAsia" w:cstheme="minorEastAsia"/>
              </w:rPr>
              <w:t>15</w:t>
            </w:r>
            <w:r>
              <w:rPr>
                <w:rFonts w:asciiTheme="minorEastAsia" w:hAnsiTheme="minorEastAsia" w:cstheme="minorEastAsia" w:hint="eastAsia"/>
              </w:rPr>
              <w:t>次大型教育交流活动，展示了近三年来自我革新、自我突破的最新成果。</w:t>
            </w:r>
          </w:p>
          <w:p w14:paraId="2A88AB97"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rPr>
              <w:t>8</w:t>
            </w:r>
            <w:r>
              <w:rPr>
                <w:rFonts w:asciiTheme="minorEastAsia" w:hAnsiTheme="minorEastAsia" w:cstheme="minorEastAsia" w:hint="eastAsia"/>
              </w:rPr>
              <w:t>次市级教育交流活动</w:t>
            </w:r>
            <w:r>
              <w:rPr>
                <w:rFonts w:asciiTheme="minorEastAsia" w:hAnsiTheme="minorEastAsia" w:cstheme="minorEastAsia"/>
              </w:rPr>
              <w:t>，</w:t>
            </w:r>
            <w:r>
              <w:rPr>
                <w:rFonts w:asciiTheme="minorEastAsia" w:hAnsiTheme="minorEastAsia" w:cstheme="minorEastAsia"/>
              </w:rPr>
              <w:t>7</w:t>
            </w:r>
            <w:r>
              <w:rPr>
                <w:rFonts w:asciiTheme="minorEastAsia" w:hAnsiTheme="minorEastAsia" w:cstheme="minorEastAsia" w:hint="eastAsia"/>
              </w:rPr>
              <w:t>次区级教育交流活动均顺利举办</w:t>
            </w:r>
            <w:r>
              <w:rPr>
                <w:rFonts w:asciiTheme="minorEastAsia" w:hAnsiTheme="minorEastAsia" w:cstheme="minorEastAsia"/>
              </w:rPr>
              <w:t>。</w:t>
            </w:r>
            <w:r>
              <w:rPr>
                <w:rFonts w:asciiTheme="minorEastAsia" w:hAnsiTheme="minorEastAsia" w:cstheme="minorEastAsia"/>
              </w:rPr>
              <w:t>2018</w:t>
            </w:r>
            <w:r>
              <w:rPr>
                <w:rFonts w:asciiTheme="minorEastAsia" w:hAnsiTheme="minorEastAsia" w:cstheme="minorEastAsia" w:hint="eastAsia"/>
              </w:rPr>
              <w:t>年</w:t>
            </w:r>
            <w:r>
              <w:rPr>
                <w:rFonts w:asciiTheme="minorEastAsia" w:hAnsiTheme="minorEastAsia" w:cstheme="minorEastAsia" w:hint="eastAsia"/>
              </w:rPr>
              <w:t>4</w:t>
            </w:r>
            <w:r>
              <w:rPr>
                <w:rFonts w:asciiTheme="minorEastAsia" w:hAnsiTheme="minorEastAsia" w:cstheme="minorEastAsia" w:hint="eastAsia"/>
              </w:rPr>
              <w:t>月</w:t>
            </w:r>
            <w:r>
              <w:rPr>
                <w:rFonts w:asciiTheme="minorEastAsia" w:hAnsiTheme="minorEastAsia" w:cstheme="minorEastAsia" w:hint="eastAsia"/>
              </w:rPr>
              <w:t>3</w:t>
            </w:r>
            <w:r>
              <w:rPr>
                <w:rFonts w:asciiTheme="minorEastAsia" w:hAnsiTheme="minorEastAsia" w:cstheme="minorEastAsia" w:hint="eastAsia"/>
              </w:rPr>
              <w:t>日承办扬州市高二语文教学研讨会</w:t>
            </w:r>
            <w:r>
              <w:rPr>
                <w:rFonts w:asciiTheme="minorEastAsia" w:hAnsiTheme="minorEastAsia" w:cstheme="minorEastAsia"/>
              </w:rPr>
              <w:t>。</w:t>
            </w:r>
            <w:r>
              <w:rPr>
                <w:rFonts w:asciiTheme="minorEastAsia" w:hAnsiTheme="minorEastAsia" w:cstheme="minorEastAsia" w:hint="eastAsia"/>
              </w:rPr>
              <w:t>2018</w:t>
            </w:r>
            <w:r>
              <w:rPr>
                <w:rFonts w:asciiTheme="minorEastAsia" w:hAnsiTheme="minorEastAsia" w:cstheme="minorEastAsia" w:hint="eastAsia"/>
              </w:rPr>
              <w:t>年</w:t>
            </w:r>
            <w:r>
              <w:rPr>
                <w:rFonts w:asciiTheme="minorEastAsia" w:hAnsiTheme="minorEastAsia" w:cstheme="minorEastAsia" w:hint="eastAsia"/>
              </w:rPr>
              <w:t>10</w:t>
            </w:r>
            <w:r>
              <w:rPr>
                <w:rFonts w:asciiTheme="minorEastAsia" w:hAnsiTheme="minorEastAsia" w:cstheme="minorEastAsia" w:hint="eastAsia"/>
              </w:rPr>
              <w:t>月</w:t>
            </w:r>
            <w:r>
              <w:rPr>
                <w:rFonts w:asciiTheme="minorEastAsia" w:hAnsiTheme="minorEastAsia" w:cstheme="minorEastAsia" w:hint="eastAsia"/>
              </w:rPr>
              <w:t>18</w:t>
            </w:r>
            <w:r>
              <w:rPr>
                <w:rFonts w:asciiTheme="minorEastAsia" w:hAnsiTheme="minorEastAsia" w:cstheme="minorEastAsia" w:hint="eastAsia"/>
              </w:rPr>
              <w:t>日承办高中语文青年教师课堂教学竞赛暨扬州市第九届“顾黄初杯”选拔赛</w:t>
            </w:r>
            <w:r>
              <w:rPr>
                <w:rFonts w:asciiTheme="minorEastAsia" w:hAnsiTheme="minorEastAsia" w:cstheme="minorEastAsia"/>
              </w:rPr>
              <w:t>。</w:t>
            </w:r>
            <w:r>
              <w:rPr>
                <w:rFonts w:asciiTheme="minorEastAsia" w:hAnsiTheme="minorEastAsia" w:cstheme="minorEastAsia"/>
              </w:rPr>
              <w:t>2018</w:t>
            </w:r>
            <w:r>
              <w:rPr>
                <w:rFonts w:asciiTheme="minorEastAsia" w:hAnsiTheme="minorEastAsia" w:cstheme="minorEastAsia" w:hint="eastAsia"/>
              </w:rPr>
              <w:t>年</w:t>
            </w:r>
            <w:r>
              <w:rPr>
                <w:rFonts w:asciiTheme="minorEastAsia" w:hAnsiTheme="minorEastAsia" w:cstheme="minorEastAsia"/>
              </w:rPr>
              <w:t>12</w:t>
            </w:r>
            <w:r>
              <w:rPr>
                <w:rFonts w:asciiTheme="minorEastAsia" w:hAnsiTheme="minorEastAsia" w:cstheme="minorEastAsia" w:hint="eastAsia"/>
              </w:rPr>
              <w:t>月</w:t>
            </w:r>
            <w:r>
              <w:rPr>
                <w:rFonts w:asciiTheme="minorEastAsia" w:hAnsiTheme="minorEastAsia" w:cstheme="minorEastAsia"/>
              </w:rPr>
              <w:t>20</w:t>
            </w:r>
            <w:r>
              <w:rPr>
                <w:rFonts w:asciiTheme="minorEastAsia" w:hAnsiTheme="minorEastAsia" w:cstheme="minorEastAsia" w:hint="eastAsia"/>
              </w:rPr>
              <w:t>日举办“五学</w:t>
            </w:r>
            <w:r>
              <w:rPr>
                <w:rFonts w:asciiTheme="minorEastAsia" w:hAnsiTheme="minorEastAsia" w:cstheme="minorEastAsia"/>
              </w:rPr>
              <w:t>·</w:t>
            </w:r>
            <w:r>
              <w:rPr>
                <w:rFonts w:asciiTheme="minorEastAsia" w:hAnsiTheme="minorEastAsia" w:cstheme="minorEastAsia" w:hint="eastAsia"/>
              </w:rPr>
              <w:t>生本”动态课堂教学展示活动</w:t>
            </w:r>
            <w:r>
              <w:rPr>
                <w:rFonts w:asciiTheme="minorEastAsia" w:hAnsiTheme="minorEastAsia" w:cstheme="minorEastAsia"/>
              </w:rPr>
              <w:t>。</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2</w:t>
            </w:r>
            <w:r>
              <w:rPr>
                <w:rFonts w:asciiTheme="minorEastAsia" w:hAnsiTheme="minorEastAsia" w:cstheme="minorEastAsia" w:hint="eastAsia"/>
              </w:rPr>
              <w:t>月</w:t>
            </w:r>
            <w:r>
              <w:rPr>
                <w:rFonts w:asciiTheme="minorEastAsia" w:hAnsiTheme="minorEastAsia" w:cstheme="minorEastAsia"/>
              </w:rPr>
              <w:t>19</w:t>
            </w:r>
            <w:r>
              <w:rPr>
                <w:rFonts w:asciiTheme="minorEastAsia" w:hAnsiTheme="minorEastAsia" w:cstheme="minorEastAsia" w:hint="eastAsia"/>
              </w:rPr>
              <w:t>日承办</w:t>
            </w:r>
            <w:r>
              <w:rPr>
                <w:rFonts w:asciiTheme="minorEastAsia" w:hAnsiTheme="minorEastAsia" w:cstheme="minorEastAsia"/>
              </w:rPr>
              <w:t>江都区语文学科备课主任工作会议。</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2</w:t>
            </w:r>
            <w:r>
              <w:rPr>
                <w:rFonts w:asciiTheme="minorEastAsia" w:hAnsiTheme="minorEastAsia" w:cstheme="minorEastAsia" w:hint="eastAsia"/>
              </w:rPr>
              <w:t>月</w:t>
            </w:r>
            <w:r>
              <w:rPr>
                <w:rFonts w:asciiTheme="minorEastAsia" w:hAnsiTheme="minorEastAsia" w:cstheme="minorEastAsia"/>
              </w:rPr>
              <w:t>26</w:t>
            </w:r>
            <w:r>
              <w:rPr>
                <w:rFonts w:asciiTheme="minorEastAsia" w:hAnsiTheme="minorEastAsia" w:cstheme="minorEastAsia" w:hint="eastAsia"/>
              </w:rPr>
              <w:t>日承办扬州市</w:t>
            </w:r>
            <w:r>
              <w:rPr>
                <w:rFonts w:asciiTheme="minorEastAsia" w:hAnsiTheme="minorEastAsia" w:cstheme="minorEastAsia" w:hint="eastAsia"/>
              </w:rPr>
              <w:t>2019</w:t>
            </w:r>
            <w:r>
              <w:rPr>
                <w:rFonts w:asciiTheme="minorEastAsia" w:hAnsiTheme="minorEastAsia" w:cstheme="minorEastAsia" w:hint="eastAsia"/>
              </w:rPr>
              <w:t>届高三英语一轮复习研讨会。</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3</w:t>
            </w:r>
            <w:r>
              <w:rPr>
                <w:rFonts w:asciiTheme="minorEastAsia" w:hAnsiTheme="minorEastAsia" w:cstheme="minorEastAsia" w:hint="eastAsia"/>
              </w:rPr>
              <w:t>月</w:t>
            </w:r>
            <w:r>
              <w:rPr>
                <w:rFonts w:asciiTheme="minorEastAsia" w:hAnsiTheme="minorEastAsia" w:cstheme="minorEastAsia"/>
              </w:rPr>
              <w:t>26</w:t>
            </w:r>
            <w:r>
              <w:rPr>
                <w:rFonts w:asciiTheme="minorEastAsia" w:hAnsiTheme="minorEastAsia" w:cstheme="minorEastAsia" w:hint="eastAsia"/>
              </w:rPr>
              <w:t>日承办江都区四星共同体高一文言文教学研讨会。</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11</w:t>
            </w:r>
            <w:r>
              <w:rPr>
                <w:rFonts w:asciiTheme="minorEastAsia" w:hAnsiTheme="minorEastAsia" w:cstheme="minorEastAsia" w:hint="eastAsia"/>
              </w:rPr>
              <w:t>日承办扬州市高三数学二轮复习研讨会。</w:t>
            </w:r>
            <w:r>
              <w:rPr>
                <w:rFonts w:asciiTheme="minorEastAsia" w:hAnsiTheme="minorEastAsia" w:cstheme="minorEastAsia" w:hint="eastAsia"/>
              </w:rPr>
              <w:t>2019</w:t>
            </w:r>
            <w:r>
              <w:rPr>
                <w:rFonts w:asciiTheme="minorEastAsia" w:hAnsiTheme="minorEastAsia" w:cstheme="minorEastAsia" w:hint="eastAsia"/>
              </w:rPr>
              <w:t>年</w:t>
            </w:r>
            <w:r>
              <w:rPr>
                <w:rFonts w:asciiTheme="minorEastAsia" w:hAnsiTheme="minorEastAsia" w:cstheme="minorEastAsia" w:hint="eastAsia"/>
              </w:rPr>
              <w:t>10</w:t>
            </w:r>
            <w:r>
              <w:rPr>
                <w:rFonts w:asciiTheme="minorEastAsia" w:hAnsiTheme="minorEastAsia" w:cstheme="minorEastAsia" w:hint="eastAsia"/>
              </w:rPr>
              <w:t>月</w:t>
            </w:r>
            <w:r>
              <w:rPr>
                <w:rFonts w:asciiTheme="minorEastAsia" w:hAnsiTheme="minorEastAsia" w:cstheme="minorEastAsia" w:hint="eastAsia"/>
              </w:rPr>
              <w:t>15</w:t>
            </w:r>
            <w:r>
              <w:rPr>
                <w:rFonts w:asciiTheme="minorEastAsia" w:hAnsiTheme="minorEastAsia" w:cstheme="minorEastAsia" w:hint="eastAsia"/>
              </w:rPr>
              <w:t>日承办高中语文青年教师课堂教学竞赛暨扬州市第十届“顾黄初杯”选拔赛</w:t>
            </w:r>
            <w:r>
              <w:rPr>
                <w:rFonts w:asciiTheme="minorEastAsia" w:hAnsiTheme="minorEastAsia" w:cstheme="minorEastAsia"/>
              </w:rPr>
              <w:t>。</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12</w:t>
            </w:r>
            <w:r>
              <w:rPr>
                <w:rFonts w:asciiTheme="minorEastAsia" w:hAnsiTheme="minorEastAsia" w:cstheme="minorEastAsia" w:hint="eastAsia"/>
              </w:rPr>
              <w:t>月</w:t>
            </w:r>
            <w:r>
              <w:rPr>
                <w:rFonts w:asciiTheme="minorEastAsia" w:hAnsiTheme="minorEastAsia" w:cstheme="minorEastAsia"/>
              </w:rPr>
              <w:t>13</w:t>
            </w:r>
            <w:r>
              <w:rPr>
                <w:rFonts w:asciiTheme="minorEastAsia" w:hAnsiTheme="minorEastAsia" w:cstheme="minorEastAsia" w:hint="eastAsia"/>
              </w:rPr>
              <w:t>日举办“五学”生态课堂同课异构公开教学活动</w:t>
            </w:r>
            <w:r>
              <w:rPr>
                <w:rFonts w:asciiTheme="minorEastAsia" w:hAnsiTheme="minorEastAsia" w:cstheme="minorEastAsia"/>
              </w:rPr>
              <w:t>。</w:t>
            </w:r>
            <w:r>
              <w:rPr>
                <w:rFonts w:asciiTheme="minorEastAsia" w:hAnsiTheme="minorEastAsia" w:cstheme="minorEastAsia"/>
              </w:rPr>
              <w:t>2020</w:t>
            </w:r>
            <w:r>
              <w:rPr>
                <w:rFonts w:asciiTheme="minorEastAsia" w:hAnsiTheme="minorEastAsia" w:cstheme="minorEastAsia" w:hint="eastAsia"/>
              </w:rPr>
              <w:t>年</w:t>
            </w:r>
            <w:r>
              <w:rPr>
                <w:rFonts w:asciiTheme="minorEastAsia" w:hAnsiTheme="minorEastAsia" w:cstheme="minorEastAsia" w:hint="eastAsia"/>
              </w:rPr>
              <w:t>10</w:t>
            </w:r>
            <w:r>
              <w:rPr>
                <w:rFonts w:asciiTheme="minorEastAsia" w:hAnsiTheme="minorEastAsia" w:cstheme="minorEastAsia" w:hint="eastAsia"/>
              </w:rPr>
              <w:t>月</w:t>
            </w:r>
            <w:r>
              <w:rPr>
                <w:rFonts w:asciiTheme="minorEastAsia" w:hAnsiTheme="minorEastAsia" w:cstheme="minorEastAsia" w:hint="eastAsia"/>
              </w:rPr>
              <w:t>11</w:t>
            </w:r>
            <w:r>
              <w:rPr>
                <w:rFonts w:asciiTheme="minorEastAsia" w:hAnsiTheme="minorEastAsia" w:cstheme="minorEastAsia" w:hint="eastAsia"/>
              </w:rPr>
              <w:t>日承办江都区高中语文青年教师课堂教学竞赛暨扬州市第十一届“顾黄初杯”选拔赛</w:t>
            </w:r>
            <w:r>
              <w:rPr>
                <w:rFonts w:asciiTheme="minorEastAsia" w:hAnsiTheme="minorEastAsia" w:cstheme="minorEastAsia"/>
              </w:rPr>
              <w:t>。</w:t>
            </w:r>
            <w:r>
              <w:rPr>
                <w:rFonts w:asciiTheme="minorEastAsia" w:hAnsiTheme="minorEastAsia" w:cstheme="minorEastAsia"/>
              </w:rPr>
              <w:t>2020</w:t>
            </w:r>
            <w:r>
              <w:rPr>
                <w:rFonts w:asciiTheme="minorEastAsia" w:hAnsiTheme="minorEastAsia" w:cstheme="minorEastAsia" w:hint="eastAsia"/>
              </w:rPr>
              <w:t>年</w:t>
            </w:r>
            <w:r>
              <w:rPr>
                <w:rFonts w:asciiTheme="minorEastAsia" w:hAnsiTheme="minorEastAsia" w:cstheme="minorEastAsia" w:hint="eastAsia"/>
              </w:rPr>
              <w:t>10</w:t>
            </w:r>
            <w:r>
              <w:rPr>
                <w:rFonts w:asciiTheme="minorEastAsia" w:hAnsiTheme="minorEastAsia" w:cstheme="minorEastAsia" w:hint="eastAsia"/>
              </w:rPr>
              <w:t>月</w:t>
            </w:r>
            <w:r>
              <w:rPr>
                <w:rFonts w:asciiTheme="minorEastAsia" w:hAnsiTheme="minorEastAsia" w:cstheme="minorEastAsia" w:hint="eastAsia"/>
              </w:rPr>
              <w:t>16</w:t>
            </w:r>
            <w:r>
              <w:rPr>
                <w:rFonts w:asciiTheme="minorEastAsia" w:hAnsiTheme="minorEastAsia" w:cstheme="minorEastAsia" w:hint="eastAsia"/>
              </w:rPr>
              <w:t>日承办高二语文阅读写作教学研讨活动</w:t>
            </w:r>
            <w:r>
              <w:rPr>
                <w:rFonts w:asciiTheme="minorEastAsia" w:hAnsiTheme="minorEastAsia" w:cstheme="minorEastAsia"/>
              </w:rPr>
              <w:t>。</w:t>
            </w:r>
            <w:r>
              <w:rPr>
                <w:rFonts w:asciiTheme="minorEastAsia" w:hAnsiTheme="minorEastAsia" w:cstheme="minorEastAsia" w:hint="eastAsia"/>
              </w:rPr>
              <w:t>2020</w:t>
            </w:r>
            <w:r>
              <w:rPr>
                <w:rFonts w:asciiTheme="minorEastAsia" w:hAnsiTheme="minorEastAsia" w:cstheme="minorEastAsia" w:hint="eastAsia"/>
              </w:rPr>
              <w:t>年</w:t>
            </w:r>
            <w:r>
              <w:rPr>
                <w:rFonts w:asciiTheme="minorEastAsia" w:hAnsiTheme="minorEastAsia" w:cstheme="minorEastAsia" w:hint="eastAsia"/>
              </w:rPr>
              <w:t>11</w:t>
            </w:r>
            <w:r>
              <w:rPr>
                <w:rFonts w:asciiTheme="minorEastAsia" w:hAnsiTheme="minorEastAsia" w:cstheme="minorEastAsia" w:hint="eastAsia"/>
              </w:rPr>
              <w:t>月</w:t>
            </w:r>
            <w:r>
              <w:rPr>
                <w:rFonts w:asciiTheme="minorEastAsia" w:hAnsiTheme="minorEastAsia" w:cstheme="minorEastAsia" w:hint="eastAsia"/>
              </w:rPr>
              <w:t>14</w:t>
            </w:r>
            <w:r>
              <w:rPr>
                <w:rFonts w:asciiTheme="minorEastAsia" w:hAnsiTheme="minorEastAsia" w:cstheme="minorEastAsia" w:hint="eastAsia"/>
              </w:rPr>
              <w:t>日承办江都区高中英语优质课大赛</w:t>
            </w:r>
            <w:r>
              <w:rPr>
                <w:rFonts w:asciiTheme="minorEastAsia" w:hAnsiTheme="minorEastAsia" w:cstheme="minorEastAsia"/>
              </w:rPr>
              <w:t>。</w:t>
            </w:r>
            <w:r>
              <w:rPr>
                <w:rFonts w:asciiTheme="minorEastAsia" w:hAnsiTheme="minorEastAsia" w:cstheme="minorEastAsia"/>
              </w:rPr>
              <w:t>2020</w:t>
            </w:r>
            <w:r>
              <w:rPr>
                <w:rFonts w:asciiTheme="minorEastAsia" w:hAnsiTheme="minorEastAsia" w:cstheme="minorEastAsia" w:hint="eastAsia"/>
              </w:rPr>
              <w:t>年</w:t>
            </w:r>
            <w:r>
              <w:rPr>
                <w:rFonts w:asciiTheme="minorEastAsia" w:hAnsiTheme="minorEastAsia" w:cstheme="minorEastAsia" w:hint="eastAsia"/>
              </w:rPr>
              <w:t>11</w:t>
            </w:r>
            <w:r>
              <w:rPr>
                <w:rFonts w:asciiTheme="minorEastAsia" w:hAnsiTheme="minorEastAsia" w:cstheme="minorEastAsia" w:hint="eastAsia"/>
              </w:rPr>
              <w:t>月</w:t>
            </w:r>
            <w:r>
              <w:rPr>
                <w:rFonts w:asciiTheme="minorEastAsia" w:hAnsiTheme="minorEastAsia" w:cstheme="minorEastAsia" w:hint="eastAsia"/>
              </w:rPr>
              <w:t>27</w:t>
            </w:r>
            <w:r>
              <w:rPr>
                <w:rFonts w:asciiTheme="minorEastAsia" w:hAnsiTheme="minorEastAsia" w:cstheme="minorEastAsia" w:hint="eastAsia"/>
              </w:rPr>
              <w:t>日承办扬州市高三地理研讨会</w:t>
            </w:r>
            <w:r>
              <w:rPr>
                <w:rFonts w:asciiTheme="minorEastAsia" w:hAnsiTheme="minorEastAsia" w:cstheme="minorEastAsia"/>
              </w:rPr>
              <w:t>。</w:t>
            </w:r>
            <w:r>
              <w:rPr>
                <w:rFonts w:asciiTheme="minorEastAsia" w:hAnsiTheme="minorEastAsia" w:cstheme="minorEastAsia"/>
              </w:rPr>
              <w:t>2021</w:t>
            </w:r>
            <w:r>
              <w:rPr>
                <w:rFonts w:asciiTheme="minorEastAsia" w:hAnsiTheme="minorEastAsia" w:cstheme="minorEastAsia" w:hint="eastAsia"/>
              </w:rPr>
              <w:t>年</w:t>
            </w:r>
            <w:r>
              <w:rPr>
                <w:rFonts w:asciiTheme="minorEastAsia" w:hAnsiTheme="minorEastAsia" w:cstheme="minorEastAsia"/>
              </w:rPr>
              <w:t>3</w:t>
            </w:r>
            <w:r>
              <w:rPr>
                <w:rFonts w:asciiTheme="minorEastAsia" w:hAnsiTheme="minorEastAsia" w:cstheme="minorEastAsia" w:hint="eastAsia"/>
              </w:rPr>
              <w:t>月</w:t>
            </w:r>
            <w:r>
              <w:rPr>
                <w:rFonts w:asciiTheme="minorEastAsia" w:hAnsiTheme="minorEastAsia" w:cstheme="minorEastAsia"/>
              </w:rPr>
              <w:t>17</w:t>
            </w:r>
            <w:r>
              <w:rPr>
                <w:rFonts w:asciiTheme="minorEastAsia" w:hAnsiTheme="minorEastAsia" w:cstheme="minorEastAsia" w:hint="eastAsia"/>
              </w:rPr>
              <w:t>日承办江都区高中物理研讨会</w:t>
            </w:r>
            <w:r>
              <w:rPr>
                <w:rFonts w:asciiTheme="minorEastAsia" w:hAnsiTheme="minorEastAsia" w:cstheme="minorEastAsia"/>
              </w:rPr>
              <w:t>。</w:t>
            </w:r>
            <w:r>
              <w:rPr>
                <w:rFonts w:asciiTheme="minorEastAsia" w:hAnsiTheme="minorEastAsia" w:cstheme="minorEastAsia" w:hint="eastAsia"/>
              </w:rPr>
              <w:t>2021</w:t>
            </w:r>
            <w:r>
              <w:rPr>
                <w:rFonts w:asciiTheme="minorEastAsia" w:hAnsiTheme="minorEastAsia" w:cstheme="minorEastAsia" w:hint="eastAsia"/>
              </w:rPr>
              <w:t>年</w:t>
            </w:r>
            <w:r>
              <w:rPr>
                <w:rFonts w:asciiTheme="minorEastAsia" w:hAnsiTheme="minorEastAsia" w:cstheme="minorEastAsia" w:hint="eastAsia"/>
              </w:rPr>
              <w:t>4</w:t>
            </w:r>
            <w:r>
              <w:rPr>
                <w:rFonts w:asciiTheme="minorEastAsia" w:hAnsiTheme="minorEastAsia" w:cstheme="minorEastAsia" w:hint="eastAsia"/>
              </w:rPr>
              <w:t>月</w:t>
            </w:r>
            <w:r>
              <w:rPr>
                <w:rFonts w:asciiTheme="minorEastAsia" w:hAnsiTheme="minorEastAsia" w:cstheme="minorEastAsia" w:hint="eastAsia"/>
              </w:rPr>
              <w:t>1</w:t>
            </w:r>
            <w:r>
              <w:rPr>
                <w:rFonts w:asciiTheme="minorEastAsia" w:hAnsiTheme="minorEastAsia" w:cstheme="minorEastAsia" w:hint="eastAsia"/>
              </w:rPr>
              <w:t>日承办高三物理教学工作交流会议</w:t>
            </w:r>
            <w:r>
              <w:rPr>
                <w:rFonts w:asciiTheme="minorEastAsia" w:hAnsiTheme="minorEastAsia" w:cstheme="minorEastAsia"/>
              </w:rPr>
              <w:t>。</w:t>
            </w:r>
          </w:p>
          <w:p w14:paraId="582B9366"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学校继承优秀教育教学传统</w:t>
            </w:r>
            <w:r>
              <w:rPr>
                <w:rFonts w:asciiTheme="minorEastAsia" w:hAnsiTheme="minorEastAsia" w:cstheme="minorEastAsia"/>
              </w:rPr>
              <w:t>，</w:t>
            </w:r>
            <w:r>
              <w:rPr>
                <w:rFonts w:asciiTheme="minorEastAsia" w:hAnsiTheme="minorEastAsia" w:cstheme="minorEastAsia" w:hint="eastAsia"/>
              </w:rPr>
              <w:t>每学期开展“骨干教师展示课”</w:t>
            </w:r>
            <w:r>
              <w:rPr>
                <w:rFonts w:asciiTheme="minorEastAsia" w:hAnsiTheme="minorEastAsia" w:cstheme="minorEastAsia"/>
              </w:rPr>
              <w:t>、</w:t>
            </w:r>
            <w:r>
              <w:rPr>
                <w:rFonts w:asciiTheme="minorEastAsia" w:hAnsiTheme="minorEastAsia" w:cstheme="minorEastAsia" w:hint="eastAsia"/>
              </w:rPr>
              <w:t>“青年教师评优课”</w:t>
            </w:r>
            <w:r>
              <w:rPr>
                <w:rFonts w:asciiTheme="minorEastAsia" w:hAnsiTheme="minorEastAsia" w:cstheme="minorEastAsia"/>
              </w:rPr>
              <w:t>、</w:t>
            </w:r>
            <w:r>
              <w:rPr>
                <w:rFonts w:asciiTheme="minorEastAsia" w:hAnsiTheme="minorEastAsia" w:cstheme="minorEastAsia" w:hint="eastAsia"/>
              </w:rPr>
              <w:t>“教学基本功竞赛”等活动，每学年组织大型对外公开教学活动。通过举办丰富多彩的教育交流活动，进一步扩大了学校在区域内的影响力，打造了属于自己的个性化教育模式。</w:t>
            </w:r>
          </w:p>
          <w:p w14:paraId="1AC29E34" w14:textId="77777777" w:rsidR="00B5713C" w:rsidRPr="00D91324" w:rsidRDefault="00B5713C" w:rsidP="00B5713C">
            <w:pPr>
              <w:numPr>
                <w:ilvl w:val="0"/>
                <w:numId w:val="23"/>
              </w:numPr>
              <w:ind w:firstLineChars="200" w:firstLine="422"/>
              <w:rPr>
                <w:rFonts w:asciiTheme="minorEastAsia" w:hAnsiTheme="minorEastAsia" w:cstheme="minorEastAsia"/>
                <w:b/>
              </w:rPr>
            </w:pPr>
            <w:r w:rsidRPr="00D91324">
              <w:rPr>
                <w:rFonts w:asciiTheme="minorEastAsia" w:hAnsiTheme="minorEastAsia" w:cstheme="minorEastAsia" w:hint="eastAsia"/>
                <w:b/>
              </w:rPr>
              <w:t>参加教学研讨交流</w:t>
            </w:r>
            <w:r w:rsidRPr="00D91324">
              <w:rPr>
                <w:rFonts w:asciiTheme="minorEastAsia" w:hAnsiTheme="minorEastAsia" w:cstheme="minorEastAsia"/>
                <w:b/>
              </w:rPr>
              <w:t>，</w:t>
            </w:r>
            <w:r w:rsidRPr="00D91324">
              <w:rPr>
                <w:rFonts w:asciiTheme="minorEastAsia" w:hAnsiTheme="minorEastAsia" w:cstheme="minorEastAsia" w:hint="eastAsia"/>
                <w:b/>
              </w:rPr>
              <w:t>促进教师发展</w:t>
            </w:r>
          </w:p>
          <w:p w14:paraId="373BE4D1" w14:textId="77777777" w:rsidR="00B5713C" w:rsidRPr="00D91324" w:rsidRDefault="00B5713C" w:rsidP="005263B3">
            <w:pPr>
              <w:ind w:firstLineChars="250" w:firstLine="527"/>
              <w:rPr>
                <w:rFonts w:asciiTheme="minorEastAsia" w:hAnsiTheme="minorEastAsia" w:cstheme="minorEastAsia"/>
                <w:b/>
              </w:rPr>
            </w:pPr>
            <w:r w:rsidRPr="00D91324">
              <w:rPr>
                <w:rFonts w:asciiTheme="minorEastAsia" w:hAnsiTheme="minorEastAsia" w:cstheme="minorEastAsia"/>
                <w:b/>
              </w:rPr>
              <w:t>1</w:t>
            </w:r>
            <w:r w:rsidRPr="00D91324">
              <w:rPr>
                <w:rFonts w:asciiTheme="minorEastAsia" w:hAnsiTheme="minorEastAsia" w:cstheme="minorEastAsia" w:hint="eastAsia"/>
                <w:b/>
              </w:rPr>
              <w:t>.</w:t>
            </w:r>
            <w:r w:rsidRPr="00D91324">
              <w:rPr>
                <w:rFonts w:asciiTheme="minorEastAsia" w:hAnsiTheme="minorEastAsia" w:cstheme="minorEastAsia" w:hint="eastAsia"/>
                <w:b/>
              </w:rPr>
              <w:t>选派优秀教师送教，实现有效帮扶</w:t>
            </w:r>
          </w:p>
          <w:p w14:paraId="0FC5FB0C"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为分享教育教学经验，实现优势互补，共谋长远发展，各学科积极响应号召</w:t>
            </w:r>
            <w:r>
              <w:rPr>
                <w:rFonts w:asciiTheme="minorEastAsia" w:hAnsiTheme="minorEastAsia" w:cstheme="minorEastAsia"/>
              </w:rPr>
              <w:t>，</w:t>
            </w:r>
            <w:r>
              <w:rPr>
                <w:rFonts w:asciiTheme="minorEastAsia" w:hAnsiTheme="minorEastAsia" w:cstheme="minorEastAsia" w:hint="eastAsia"/>
              </w:rPr>
              <w:t>送课、送讲座等活动均有条不紊的展开。近三年</w:t>
            </w:r>
            <w:r>
              <w:rPr>
                <w:rFonts w:asciiTheme="minorEastAsia" w:hAnsiTheme="minorEastAsia" w:cstheme="minorEastAsia"/>
              </w:rPr>
              <w:t>77</w:t>
            </w:r>
            <w:r>
              <w:rPr>
                <w:rFonts w:asciiTheme="minorEastAsia" w:hAnsiTheme="minorEastAsia" w:cstheme="minorEastAsia" w:hint="eastAsia"/>
              </w:rPr>
              <w:t>名骨干教师送教率远超</w:t>
            </w:r>
            <w:r>
              <w:rPr>
                <w:rFonts w:asciiTheme="minorEastAsia" w:hAnsiTheme="minorEastAsia" w:cstheme="minorEastAsia"/>
              </w:rPr>
              <w:t>30%</w:t>
            </w:r>
            <w:r>
              <w:rPr>
                <w:rFonts w:asciiTheme="minorEastAsia" w:hAnsiTheme="minorEastAsia" w:cstheme="minorEastAsia"/>
              </w:rPr>
              <w:t>。</w:t>
            </w:r>
            <w:r>
              <w:rPr>
                <w:rFonts w:asciiTheme="minorEastAsia" w:hAnsiTheme="minorEastAsia" w:cstheme="minorEastAsia" w:hint="eastAsia"/>
              </w:rPr>
              <w:t>除送教外，中层干部张朝民、桂佳、于楠被派往扬州各区学校进行挂职锻炼</w:t>
            </w:r>
            <w:r>
              <w:rPr>
                <w:rFonts w:asciiTheme="minorEastAsia" w:hAnsiTheme="minorEastAsia" w:cstheme="minorEastAsia"/>
              </w:rPr>
              <w:t>，</w:t>
            </w:r>
            <w:r>
              <w:rPr>
                <w:rFonts w:asciiTheme="minorEastAsia" w:hAnsiTheme="minorEastAsia" w:cstheme="minorEastAsia" w:hint="eastAsia"/>
              </w:rPr>
              <w:t>管理能力提升明显。杨琴</w:t>
            </w:r>
            <w:r>
              <w:rPr>
                <w:rFonts w:asciiTheme="minorEastAsia" w:hAnsiTheme="minorEastAsia" w:cstheme="minorEastAsia"/>
              </w:rPr>
              <w:t>、</w:t>
            </w:r>
            <w:r>
              <w:rPr>
                <w:rFonts w:asciiTheme="minorEastAsia" w:hAnsiTheme="minorEastAsia" w:cstheme="minorEastAsia" w:hint="eastAsia"/>
              </w:rPr>
              <w:t>王二林</w:t>
            </w:r>
            <w:r>
              <w:rPr>
                <w:rFonts w:asciiTheme="minorEastAsia" w:hAnsiTheme="minorEastAsia" w:cstheme="minorEastAsia"/>
              </w:rPr>
              <w:t>、</w:t>
            </w:r>
            <w:r>
              <w:rPr>
                <w:rFonts w:asciiTheme="minorEastAsia" w:hAnsiTheme="minorEastAsia" w:cstheme="minorEastAsia" w:hint="eastAsia"/>
              </w:rPr>
              <w:t>王鹤莹等</w:t>
            </w:r>
            <w:r>
              <w:rPr>
                <w:rFonts w:asciiTheme="minorEastAsia" w:hAnsiTheme="minorEastAsia" w:cstheme="minorEastAsia"/>
              </w:rPr>
              <w:t>9</w:t>
            </w:r>
            <w:r>
              <w:rPr>
                <w:rFonts w:asciiTheme="minorEastAsia" w:hAnsiTheme="minorEastAsia" w:cstheme="minorEastAsia" w:hint="eastAsia"/>
              </w:rPr>
              <w:t>名教师被分别派往邵伯中学</w:t>
            </w:r>
            <w:r>
              <w:rPr>
                <w:rFonts w:asciiTheme="minorEastAsia" w:hAnsiTheme="minorEastAsia" w:cstheme="minorEastAsia"/>
              </w:rPr>
              <w:t>、</w:t>
            </w:r>
            <w:r>
              <w:rPr>
                <w:rFonts w:asciiTheme="minorEastAsia" w:hAnsiTheme="minorEastAsia" w:cstheme="minorEastAsia" w:hint="eastAsia"/>
              </w:rPr>
              <w:t>区第一中学</w:t>
            </w:r>
            <w:r>
              <w:rPr>
                <w:rFonts w:asciiTheme="minorEastAsia" w:hAnsiTheme="minorEastAsia" w:cstheme="minorEastAsia"/>
              </w:rPr>
              <w:t>、</w:t>
            </w:r>
            <w:r>
              <w:rPr>
                <w:rFonts w:asciiTheme="minorEastAsia" w:hAnsiTheme="minorEastAsia" w:cstheme="minorEastAsia" w:hint="eastAsia"/>
              </w:rPr>
              <w:t>区育才中学支教</w:t>
            </w:r>
            <w:r>
              <w:rPr>
                <w:rFonts w:asciiTheme="minorEastAsia" w:hAnsiTheme="minorEastAsia" w:cstheme="minorEastAsia"/>
              </w:rPr>
              <w:t>，</w:t>
            </w:r>
            <w:r>
              <w:rPr>
                <w:rFonts w:asciiTheme="minorEastAsia" w:hAnsiTheme="minorEastAsia" w:cstheme="minorEastAsia" w:hint="eastAsia"/>
              </w:rPr>
              <w:t>教学能力提升显著</w:t>
            </w:r>
            <w:r>
              <w:rPr>
                <w:rFonts w:asciiTheme="minorEastAsia" w:hAnsiTheme="minorEastAsia" w:cstheme="minorEastAsia"/>
              </w:rPr>
              <w:t>。</w:t>
            </w:r>
          </w:p>
          <w:p w14:paraId="393CBC06" w14:textId="77777777" w:rsidR="00B5713C" w:rsidRDefault="00B5713C" w:rsidP="005263B3">
            <w:pPr>
              <w:ind w:leftChars="200" w:left="420"/>
              <w:rPr>
                <w:rFonts w:asciiTheme="minorEastAsia" w:hAnsiTheme="minorEastAsia" w:cstheme="minorEastAsia"/>
              </w:rPr>
            </w:pPr>
            <w:r>
              <w:rPr>
                <w:rFonts w:asciiTheme="minorEastAsia" w:hAnsiTheme="minorEastAsia" w:cstheme="minorEastAsia"/>
              </w:rPr>
              <w:t>2</w:t>
            </w:r>
            <w:r>
              <w:rPr>
                <w:rFonts w:asciiTheme="minorEastAsia" w:hAnsiTheme="minorEastAsia" w:cstheme="minorEastAsia" w:hint="eastAsia"/>
              </w:rPr>
              <w:t>.</w:t>
            </w:r>
            <w:r>
              <w:rPr>
                <w:rFonts w:asciiTheme="minorEastAsia" w:hAnsiTheme="minorEastAsia" w:cstheme="minorEastAsia" w:hint="eastAsia"/>
              </w:rPr>
              <w:t>增加外出培训机会，增长专业知识</w:t>
            </w:r>
          </w:p>
          <w:p w14:paraId="6A0602A7"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lastRenderedPageBreak/>
              <w:t>学校制定全员培训方案，近三年公派参加设区</w:t>
            </w:r>
            <w:proofErr w:type="gramStart"/>
            <w:r>
              <w:rPr>
                <w:rFonts w:asciiTheme="minorEastAsia" w:hAnsiTheme="minorEastAsia" w:cstheme="minorEastAsia" w:hint="eastAsia"/>
              </w:rPr>
              <w:t>市内及跨区域</w:t>
            </w:r>
            <w:proofErr w:type="gramEnd"/>
            <w:r>
              <w:rPr>
                <w:rFonts w:asciiTheme="minorEastAsia" w:hAnsiTheme="minorEastAsia" w:cstheme="minorEastAsia" w:hint="eastAsia"/>
              </w:rPr>
              <w:t>各类教育教学研讨交流的教师比例远超</w:t>
            </w:r>
            <w:r>
              <w:rPr>
                <w:rFonts w:asciiTheme="minorEastAsia" w:hAnsiTheme="minorEastAsia" w:cstheme="minorEastAsia" w:hint="eastAsia"/>
              </w:rPr>
              <w:t>20%</w:t>
            </w:r>
            <w:r>
              <w:rPr>
                <w:rFonts w:asciiTheme="minorEastAsia" w:hAnsiTheme="minorEastAsia" w:cstheme="minorEastAsia" w:hint="eastAsia"/>
              </w:rPr>
              <w:t>。三年来参培人数</w:t>
            </w:r>
            <w:r>
              <w:rPr>
                <w:rFonts w:asciiTheme="minorEastAsia" w:hAnsiTheme="minorEastAsia" w:cstheme="minorEastAsia"/>
              </w:rPr>
              <w:t>，</w:t>
            </w:r>
            <w:r>
              <w:rPr>
                <w:rFonts w:asciiTheme="minorEastAsia" w:hAnsiTheme="minorEastAsia" w:cstheme="minorEastAsia" w:hint="eastAsia"/>
              </w:rPr>
              <w:t>参培次数逐年增加</w:t>
            </w:r>
            <w:r>
              <w:rPr>
                <w:rFonts w:asciiTheme="minorEastAsia" w:hAnsiTheme="minorEastAsia" w:cstheme="minorEastAsia"/>
              </w:rPr>
              <w:t>。</w:t>
            </w:r>
            <w:r>
              <w:rPr>
                <w:rFonts w:asciiTheme="minorEastAsia" w:hAnsiTheme="minorEastAsia" w:cstheme="minorEastAsia" w:hint="eastAsia"/>
              </w:rPr>
              <w:t>以今年为例</w:t>
            </w:r>
            <w:r>
              <w:rPr>
                <w:rFonts w:asciiTheme="minorEastAsia" w:hAnsiTheme="minorEastAsia" w:cstheme="minorEastAsia"/>
              </w:rPr>
              <w:t>，</w:t>
            </w:r>
            <w:r>
              <w:rPr>
                <w:rFonts w:asciiTheme="minorEastAsia" w:hAnsiTheme="minorEastAsia" w:cstheme="minorEastAsia" w:hint="eastAsia"/>
              </w:rPr>
              <w:t>3</w:t>
            </w:r>
            <w:r>
              <w:rPr>
                <w:rFonts w:asciiTheme="minorEastAsia" w:hAnsiTheme="minorEastAsia" w:cstheme="minorEastAsia" w:hint="eastAsia"/>
              </w:rPr>
              <w:t>月</w:t>
            </w:r>
            <w:r>
              <w:rPr>
                <w:rFonts w:asciiTheme="minorEastAsia" w:hAnsiTheme="minorEastAsia" w:cstheme="minorEastAsia" w:hint="eastAsia"/>
              </w:rPr>
              <w:t>19</w:t>
            </w:r>
            <w:r>
              <w:rPr>
                <w:rFonts w:asciiTheme="minorEastAsia" w:hAnsiTheme="minorEastAsia" w:cstheme="minorEastAsia" w:hint="eastAsia"/>
              </w:rPr>
              <w:t>日张玲、吴争鸣等老师参加了扬州教育讲坛——中学英语专场。</w:t>
            </w:r>
            <w:r>
              <w:rPr>
                <w:rFonts w:asciiTheme="minorEastAsia" w:hAnsiTheme="minorEastAsia" w:cstheme="minorEastAsia" w:hint="eastAsia"/>
              </w:rPr>
              <w:t>3</w:t>
            </w:r>
            <w:r>
              <w:rPr>
                <w:rFonts w:asciiTheme="minorEastAsia" w:hAnsiTheme="minorEastAsia" w:cstheme="minorEastAsia" w:hint="eastAsia"/>
              </w:rPr>
              <w:t>月</w:t>
            </w:r>
            <w:r>
              <w:rPr>
                <w:rFonts w:asciiTheme="minorEastAsia" w:hAnsiTheme="minorEastAsia" w:cstheme="minorEastAsia" w:hint="eastAsia"/>
              </w:rPr>
              <w:t>26</w:t>
            </w:r>
            <w:r>
              <w:rPr>
                <w:rFonts w:asciiTheme="minorEastAsia" w:hAnsiTheme="minorEastAsia" w:cstheme="minorEastAsia" w:hint="eastAsia"/>
              </w:rPr>
              <w:t>日全体语文教师参加袁圆名师工作室关于举办首届“育花讲坛”分论坛暨</w:t>
            </w:r>
            <w:r>
              <w:rPr>
                <w:rFonts w:asciiTheme="minorEastAsia" w:hAnsiTheme="minorEastAsia" w:cstheme="minorEastAsia" w:hint="eastAsia"/>
              </w:rPr>
              <w:t>2020</w:t>
            </w:r>
            <w:r>
              <w:rPr>
                <w:rFonts w:asciiTheme="minorEastAsia" w:hAnsiTheme="minorEastAsia" w:cstheme="minorEastAsia" w:hint="eastAsia"/>
              </w:rPr>
              <w:t>年度总结表彰会。</w:t>
            </w:r>
            <w:r>
              <w:rPr>
                <w:rFonts w:asciiTheme="minorEastAsia" w:hAnsiTheme="minorEastAsia" w:cstheme="minorEastAsia" w:hint="eastAsia"/>
              </w:rPr>
              <w:t>3</w:t>
            </w:r>
            <w:r>
              <w:rPr>
                <w:rFonts w:asciiTheme="minorEastAsia" w:hAnsiTheme="minorEastAsia" w:cstheme="minorEastAsia" w:hint="eastAsia"/>
              </w:rPr>
              <w:t>月</w:t>
            </w:r>
            <w:r>
              <w:rPr>
                <w:rFonts w:asciiTheme="minorEastAsia" w:hAnsiTheme="minorEastAsia" w:cstheme="minorEastAsia" w:hint="eastAsia"/>
              </w:rPr>
              <w:t>29</w:t>
            </w:r>
            <w:r>
              <w:rPr>
                <w:rFonts w:asciiTheme="minorEastAsia" w:hAnsiTheme="minorEastAsia" w:cstheme="minorEastAsia" w:hint="eastAsia"/>
              </w:rPr>
              <w:t>日全体高三语文教师参加扬州市高三联考分析会</w:t>
            </w:r>
            <w:r>
              <w:rPr>
                <w:rFonts w:asciiTheme="minorEastAsia" w:hAnsiTheme="minorEastAsia" w:cstheme="minorEastAsia"/>
              </w:rPr>
              <w:t>。</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16</w:t>
            </w:r>
            <w:r>
              <w:rPr>
                <w:rFonts w:asciiTheme="minorEastAsia" w:hAnsiTheme="minorEastAsia" w:cstheme="minorEastAsia" w:hint="eastAsia"/>
              </w:rPr>
              <w:t>日高二语文组参加扬大附中承办的</w:t>
            </w:r>
            <w:r>
              <w:rPr>
                <w:rFonts w:asciiTheme="minorEastAsia" w:hAnsiTheme="minorEastAsia" w:cstheme="minorEastAsia"/>
              </w:rPr>
              <w:t>《</w:t>
            </w:r>
            <w:r>
              <w:rPr>
                <w:rFonts w:asciiTheme="minorEastAsia" w:hAnsiTheme="minorEastAsia" w:cstheme="minorEastAsia" w:hint="eastAsia"/>
              </w:rPr>
              <w:t>人间词话</w:t>
            </w:r>
            <w:r>
              <w:rPr>
                <w:rFonts w:asciiTheme="minorEastAsia" w:hAnsiTheme="minorEastAsia" w:cstheme="minorEastAsia"/>
              </w:rPr>
              <w:t>》</w:t>
            </w:r>
            <w:r>
              <w:rPr>
                <w:rFonts w:asciiTheme="minorEastAsia" w:hAnsiTheme="minorEastAsia" w:cstheme="minorEastAsia" w:hint="eastAsia"/>
              </w:rPr>
              <w:t>整本书阅读活动</w:t>
            </w:r>
            <w:r>
              <w:rPr>
                <w:rFonts w:asciiTheme="minorEastAsia" w:hAnsiTheme="minorEastAsia" w:cstheme="minorEastAsia"/>
              </w:rPr>
              <w:t>。</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20</w:t>
            </w:r>
            <w:r>
              <w:rPr>
                <w:rFonts w:asciiTheme="minorEastAsia" w:hAnsiTheme="minorEastAsia" w:cstheme="minorEastAsia" w:hint="eastAsia"/>
              </w:rPr>
              <w:t>日顾龙祥老师参加扬州市生物名师工作室研讨会</w:t>
            </w:r>
            <w:r>
              <w:rPr>
                <w:rFonts w:asciiTheme="minorEastAsia" w:hAnsiTheme="minorEastAsia" w:cstheme="minorEastAsia"/>
              </w:rPr>
              <w:t>。</w:t>
            </w:r>
            <w:r>
              <w:rPr>
                <w:rFonts w:asciiTheme="minorEastAsia" w:hAnsiTheme="minorEastAsia" w:cstheme="minorEastAsia" w:hint="eastAsia"/>
              </w:rPr>
              <w:t>各类培训让我校教师对高中教学有了更前沿的认识</w:t>
            </w:r>
            <w:r>
              <w:rPr>
                <w:rFonts w:asciiTheme="minorEastAsia" w:hAnsiTheme="minorEastAsia" w:cstheme="minorEastAsia"/>
              </w:rPr>
              <w:t>，</w:t>
            </w:r>
            <w:r>
              <w:rPr>
                <w:rFonts w:asciiTheme="minorEastAsia" w:hAnsiTheme="minorEastAsia" w:cstheme="minorEastAsia" w:hint="eastAsia"/>
              </w:rPr>
              <w:t>更广阔的前景展望。</w:t>
            </w:r>
          </w:p>
          <w:p w14:paraId="03A09DA8" w14:textId="77777777" w:rsidR="00B5713C" w:rsidRPr="00D91324" w:rsidRDefault="00B5713C" w:rsidP="005263B3">
            <w:pPr>
              <w:ind w:leftChars="200" w:left="420"/>
              <w:rPr>
                <w:rFonts w:asciiTheme="minorEastAsia" w:hAnsiTheme="minorEastAsia" w:cstheme="minorEastAsia"/>
                <w:b/>
              </w:rPr>
            </w:pPr>
            <w:r w:rsidRPr="00D91324">
              <w:rPr>
                <w:rFonts w:asciiTheme="minorEastAsia" w:hAnsiTheme="minorEastAsia" w:cstheme="minorEastAsia"/>
                <w:b/>
              </w:rPr>
              <w:t>3</w:t>
            </w:r>
            <w:r w:rsidRPr="00D91324">
              <w:rPr>
                <w:rFonts w:asciiTheme="minorEastAsia" w:hAnsiTheme="minorEastAsia" w:cstheme="minorEastAsia" w:hint="eastAsia"/>
                <w:b/>
              </w:rPr>
              <w:t>.</w:t>
            </w:r>
            <w:r w:rsidRPr="00D91324">
              <w:rPr>
                <w:rFonts w:asciiTheme="minorEastAsia" w:hAnsiTheme="minorEastAsia" w:cstheme="minorEastAsia" w:hint="eastAsia"/>
                <w:b/>
              </w:rPr>
              <w:t>聘请专家来校讲学，引进高端人才</w:t>
            </w:r>
          </w:p>
          <w:p w14:paraId="43CCF978"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学校先后邀请各学科各领域专家来校讲学，通过专家学者的讲座报告，帮助教师加深思想认识，提高教改积极性；帮助学生提高学习热情，找到高效学习方法。</w:t>
            </w:r>
          </w:p>
          <w:p w14:paraId="298B365B"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近三年校外专家来校</w:t>
            </w:r>
            <w:proofErr w:type="gramStart"/>
            <w:r>
              <w:rPr>
                <w:rFonts w:asciiTheme="minorEastAsia" w:hAnsiTheme="minorEastAsia" w:cstheme="minorEastAsia" w:hint="eastAsia"/>
              </w:rPr>
              <w:t>讲学共</w:t>
            </w:r>
            <w:proofErr w:type="gramEnd"/>
            <w:r>
              <w:rPr>
                <w:rFonts w:asciiTheme="minorEastAsia" w:hAnsiTheme="minorEastAsia" w:cstheme="minorEastAsia"/>
              </w:rPr>
              <w:t>15</w:t>
            </w:r>
            <w:r>
              <w:rPr>
                <w:rFonts w:asciiTheme="minorEastAsia" w:hAnsiTheme="minorEastAsia" w:cstheme="minorEastAsia" w:hint="eastAsia"/>
              </w:rPr>
              <w:t>次</w:t>
            </w:r>
            <w:r>
              <w:rPr>
                <w:rFonts w:asciiTheme="minorEastAsia" w:hAnsiTheme="minorEastAsia" w:cstheme="minorEastAsia"/>
              </w:rPr>
              <w:t>。</w:t>
            </w:r>
            <w:r>
              <w:rPr>
                <w:rFonts w:asciiTheme="minorEastAsia" w:hAnsiTheme="minorEastAsia" w:cstheme="minorEastAsia"/>
              </w:rPr>
              <w:t>2018</w:t>
            </w:r>
            <w:r>
              <w:rPr>
                <w:rFonts w:asciiTheme="minorEastAsia" w:hAnsiTheme="minorEastAsia" w:cstheme="minorEastAsia" w:hint="eastAsia"/>
              </w:rPr>
              <w:t>年</w:t>
            </w:r>
            <w:r>
              <w:rPr>
                <w:rFonts w:asciiTheme="minorEastAsia" w:hAnsiTheme="minorEastAsia" w:cstheme="minorEastAsia" w:hint="eastAsia"/>
              </w:rPr>
              <w:t>3</w:t>
            </w:r>
            <w:r>
              <w:rPr>
                <w:rFonts w:asciiTheme="minorEastAsia" w:hAnsiTheme="minorEastAsia" w:cstheme="minorEastAsia" w:hint="eastAsia"/>
              </w:rPr>
              <w:t>月</w:t>
            </w:r>
            <w:r>
              <w:rPr>
                <w:rFonts w:asciiTheme="minorEastAsia" w:hAnsiTheme="minorEastAsia" w:cstheme="minorEastAsia" w:hint="eastAsia"/>
              </w:rPr>
              <w:t>27</w:t>
            </w:r>
            <w:r>
              <w:rPr>
                <w:rFonts w:asciiTheme="minorEastAsia" w:hAnsiTheme="minorEastAsia" w:cstheme="minorEastAsia" w:hint="eastAsia"/>
              </w:rPr>
              <w:t>日江都区</w:t>
            </w:r>
            <w:proofErr w:type="gramStart"/>
            <w:r>
              <w:rPr>
                <w:rFonts w:asciiTheme="minorEastAsia" w:hAnsiTheme="minorEastAsia" w:cstheme="minorEastAsia" w:hint="eastAsia"/>
              </w:rPr>
              <w:t>检察院郑欢检察官</w:t>
            </w:r>
            <w:proofErr w:type="gramEnd"/>
            <w:r>
              <w:rPr>
                <w:rFonts w:asciiTheme="minorEastAsia" w:hAnsiTheme="minorEastAsia" w:cstheme="minorEastAsia" w:hint="eastAsia"/>
              </w:rPr>
              <w:t>及江都区心理健康协会会长周有玉分别作</w:t>
            </w:r>
            <w:r>
              <w:rPr>
                <w:rFonts w:asciiTheme="minorEastAsia" w:hAnsiTheme="minorEastAsia" w:cstheme="minorEastAsia"/>
              </w:rPr>
              <w:t>《</w:t>
            </w:r>
            <w:r>
              <w:rPr>
                <w:rFonts w:asciiTheme="minorEastAsia" w:hAnsiTheme="minorEastAsia" w:cstheme="minorEastAsia" w:hint="eastAsia"/>
              </w:rPr>
              <w:t>法制安全</w:t>
            </w:r>
            <w:r>
              <w:rPr>
                <w:rFonts w:asciiTheme="minorEastAsia" w:hAnsiTheme="minorEastAsia" w:cstheme="minorEastAsia"/>
              </w:rPr>
              <w:t>》</w:t>
            </w:r>
            <w:r>
              <w:rPr>
                <w:rFonts w:asciiTheme="minorEastAsia" w:hAnsiTheme="minorEastAsia" w:cstheme="minorEastAsia" w:hint="eastAsia"/>
              </w:rPr>
              <w:t>及</w:t>
            </w:r>
            <w:r>
              <w:rPr>
                <w:rFonts w:asciiTheme="minorEastAsia" w:hAnsiTheme="minorEastAsia" w:cstheme="minorEastAsia"/>
              </w:rPr>
              <w:t>《</w:t>
            </w:r>
            <w:r>
              <w:rPr>
                <w:rFonts w:asciiTheme="minorEastAsia" w:hAnsiTheme="minorEastAsia" w:cstheme="minorEastAsia" w:hint="eastAsia"/>
              </w:rPr>
              <w:t>心理健康教育</w:t>
            </w:r>
            <w:r>
              <w:rPr>
                <w:rFonts w:asciiTheme="minorEastAsia" w:hAnsiTheme="minorEastAsia" w:cstheme="minorEastAsia"/>
              </w:rPr>
              <w:t>》</w:t>
            </w:r>
            <w:r>
              <w:rPr>
                <w:rFonts w:asciiTheme="minorEastAsia" w:hAnsiTheme="minorEastAsia" w:cstheme="minorEastAsia" w:hint="eastAsia"/>
              </w:rPr>
              <w:t>专题讲座。</w:t>
            </w:r>
            <w:r>
              <w:rPr>
                <w:rFonts w:asciiTheme="minorEastAsia" w:hAnsiTheme="minorEastAsia" w:cstheme="minorEastAsia"/>
              </w:rPr>
              <w:t>2018</w:t>
            </w:r>
            <w:r>
              <w:rPr>
                <w:rFonts w:asciiTheme="minorEastAsia" w:hAnsiTheme="minorEastAsia" w:cstheme="minorEastAsia" w:hint="eastAsia"/>
              </w:rPr>
              <w:t>年</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3</w:t>
            </w:r>
            <w:r>
              <w:rPr>
                <w:rFonts w:asciiTheme="minorEastAsia" w:hAnsiTheme="minorEastAsia" w:cstheme="minorEastAsia" w:hint="eastAsia"/>
              </w:rPr>
              <w:t>日</w:t>
            </w:r>
            <w:r>
              <w:rPr>
                <w:rFonts w:asciiTheme="minorEastAsia" w:hAnsiTheme="minorEastAsia" w:cstheme="minorEastAsia"/>
              </w:rPr>
              <w:t>区教育局教研室袁圆</w:t>
            </w:r>
            <w:r>
              <w:rPr>
                <w:rFonts w:asciiTheme="minorEastAsia" w:hAnsiTheme="minorEastAsia" w:cstheme="minorEastAsia" w:hint="eastAsia"/>
              </w:rPr>
              <w:t>作</w:t>
            </w:r>
            <w:r>
              <w:rPr>
                <w:rFonts w:asciiTheme="minorEastAsia" w:hAnsiTheme="minorEastAsia" w:cstheme="minorEastAsia"/>
              </w:rPr>
              <w:t>《静心浸润，策略引导，有效推进阅读教学》讲座。</w:t>
            </w:r>
            <w:r>
              <w:rPr>
                <w:rFonts w:asciiTheme="minorEastAsia" w:hAnsiTheme="minorEastAsia" w:cstheme="minorEastAsia"/>
              </w:rPr>
              <w:t>2018</w:t>
            </w:r>
            <w:r>
              <w:rPr>
                <w:rFonts w:asciiTheme="minorEastAsia" w:hAnsiTheme="minorEastAsia" w:cstheme="minorEastAsia" w:hint="eastAsia"/>
              </w:rPr>
              <w:t>年</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25</w:t>
            </w:r>
            <w:r>
              <w:rPr>
                <w:rFonts w:asciiTheme="minorEastAsia" w:hAnsiTheme="minorEastAsia" w:cstheme="minorEastAsia" w:hint="eastAsia"/>
              </w:rPr>
              <w:t>日沈中尧教授作《江苏高考研究专家大讲堂》讲座</w:t>
            </w:r>
            <w:r>
              <w:rPr>
                <w:rFonts w:asciiTheme="minorEastAsia" w:hAnsiTheme="minorEastAsia" w:cstheme="minorEastAsia"/>
              </w:rPr>
              <w:t>。</w:t>
            </w:r>
            <w:r>
              <w:rPr>
                <w:rFonts w:asciiTheme="minorEastAsia" w:hAnsiTheme="minorEastAsia" w:cstheme="minorEastAsia"/>
              </w:rPr>
              <w:t>2018</w:t>
            </w:r>
            <w:r>
              <w:rPr>
                <w:rFonts w:asciiTheme="minorEastAsia" w:hAnsiTheme="minorEastAsia" w:cstheme="minorEastAsia" w:hint="eastAsia"/>
              </w:rPr>
              <w:t>年</w:t>
            </w:r>
            <w:r>
              <w:rPr>
                <w:rFonts w:asciiTheme="minorEastAsia" w:hAnsiTheme="minorEastAsia" w:cstheme="minorEastAsia" w:hint="eastAsia"/>
              </w:rPr>
              <w:t>11</w:t>
            </w:r>
            <w:r>
              <w:rPr>
                <w:rFonts w:asciiTheme="minorEastAsia" w:hAnsiTheme="minorEastAsia" w:cstheme="minorEastAsia" w:hint="eastAsia"/>
              </w:rPr>
              <w:t>月</w:t>
            </w:r>
            <w:r>
              <w:rPr>
                <w:rFonts w:asciiTheme="minorEastAsia" w:hAnsiTheme="minorEastAsia" w:cstheme="minorEastAsia" w:hint="eastAsia"/>
              </w:rPr>
              <w:t>26</w:t>
            </w:r>
            <w:r>
              <w:rPr>
                <w:rFonts w:asciiTheme="minorEastAsia" w:hAnsiTheme="minorEastAsia" w:cstheme="minorEastAsia" w:hint="eastAsia"/>
              </w:rPr>
              <w:t>日黄正瑶教授开设</w:t>
            </w:r>
            <w:r>
              <w:rPr>
                <w:rFonts w:asciiTheme="minorEastAsia" w:hAnsiTheme="minorEastAsia" w:cstheme="minorEastAsia"/>
              </w:rPr>
              <w:t>《</w:t>
            </w:r>
            <w:r>
              <w:rPr>
                <w:rFonts w:asciiTheme="minorEastAsia" w:hAnsiTheme="minorEastAsia" w:cstheme="minorEastAsia" w:hint="eastAsia"/>
              </w:rPr>
              <w:t>语文教材文本解读及现代文阅读教学</w:t>
            </w:r>
            <w:r>
              <w:rPr>
                <w:rFonts w:asciiTheme="minorEastAsia" w:hAnsiTheme="minorEastAsia" w:cstheme="minorEastAsia"/>
              </w:rPr>
              <w:t>》</w:t>
            </w:r>
            <w:r>
              <w:rPr>
                <w:rFonts w:asciiTheme="minorEastAsia" w:hAnsiTheme="minorEastAsia" w:cstheme="minorEastAsia" w:hint="eastAsia"/>
              </w:rPr>
              <w:t>专题讲座。</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2</w:t>
            </w:r>
            <w:r>
              <w:rPr>
                <w:rFonts w:asciiTheme="minorEastAsia" w:hAnsiTheme="minorEastAsia" w:cstheme="minorEastAsia" w:hint="eastAsia"/>
              </w:rPr>
              <w:t>月</w:t>
            </w:r>
            <w:r>
              <w:rPr>
                <w:rFonts w:asciiTheme="minorEastAsia" w:hAnsiTheme="minorEastAsia" w:cstheme="minorEastAsia"/>
              </w:rPr>
              <w:t>19</w:t>
            </w:r>
            <w:r>
              <w:rPr>
                <w:rFonts w:asciiTheme="minorEastAsia" w:hAnsiTheme="minorEastAsia" w:cstheme="minorEastAsia" w:hint="eastAsia"/>
              </w:rPr>
              <w:t>日</w:t>
            </w:r>
            <w:r>
              <w:rPr>
                <w:rFonts w:asciiTheme="minorEastAsia" w:hAnsiTheme="minorEastAsia" w:cstheme="minorEastAsia"/>
              </w:rPr>
              <w:t>江都中学王芸老师、</w:t>
            </w:r>
            <w:proofErr w:type="gramStart"/>
            <w:r>
              <w:rPr>
                <w:rFonts w:asciiTheme="minorEastAsia" w:hAnsiTheme="minorEastAsia" w:cstheme="minorEastAsia"/>
              </w:rPr>
              <w:t>丁沟中学</w:t>
            </w:r>
            <w:proofErr w:type="gramEnd"/>
            <w:r>
              <w:rPr>
                <w:rFonts w:asciiTheme="minorEastAsia" w:hAnsiTheme="minorEastAsia" w:cstheme="minorEastAsia"/>
              </w:rPr>
              <w:t>张斌老师、大桥高级中学朱玉霞老师、江都中学孙海洋老师分别就语言文字运用、论述类文本阅读、诗歌鉴赏阅读、文学类文本阅读</w:t>
            </w:r>
            <w:r>
              <w:rPr>
                <w:rFonts w:asciiTheme="minorEastAsia" w:hAnsiTheme="minorEastAsia" w:cstheme="minorEastAsia" w:hint="eastAsia"/>
              </w:rPr>
              <w:t>作</w:t>
            </w:r>
            <w:r>
              <w:rPr>
                <w:rFonts w:asciiTheme="minorEastAsia" w:hAnsiTheme="minorEastAsia" w:cstheme="minorEastAsia"/>
              </w:rPr>
              <w:t>专题讲座。</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12</w:t>
            </w:r>
            <w:r>
              <w:rPr>
                <w:rFonts w:asciiTheme="minorEastAsia" w:hAnsiTheme="minorEastAsia" w:cstheme="minorEastAsia" w:hint="eastAsia"/>
              </w:rPr>
              <w:t>日扬州市教科院</w:t>
            </w:r>
            <w:proofErr w:type="gramStart"/>
            <w:r>
              <w:rPr>
                <w:rFonts w:asciiTheme="minorEastAsia" w:hAnsiTheme="minorEastAsia" w:cstheme="minorEastAsia" w:hint="eastAsia"/>
              </w:rPr>
              <w:t>王玉宏作</w:t>
            </w:r>
            <w:proofErr w:type="gramEnd"/>
            <w:r>
              <w:rPr>
                <w:rFonts w:asciiTheme="minorEastAsia" w:hAnsiTheme="minorEastAsia" w:cstheme="minorEastAsia" w:hint="eastAsia"/>
              </w:rPr>
              <w:t>《引领再显著，支撑再有力，发展再精准》讲座</w:t>
            </w:r>
            <w:r>
              <w:rPr>
                <w:rFonts w:asciiTheme="minorEastAsia" w:hAnsiTheme="minorEastAsia" w:cstheme="minorEastAsia"/>
              </w:rPr>
              <w:t>，</w:t>
            </w:r>
            <w:r>
              <w:rPr>
                <w:rFonts w:asciiTheme="minorEastAsia" w:hAnsiTheme="minorEastAsia" w:cstheme="minorEastAsia" w:hint="eastAsia"/>
              </w:rPr>
              <w:t>扬州</w:t>
            </w:r>
            <w:proofErr w:type="gramStart"/>
            <w:r>
              <w:rPr>
                <w:rFonts w:asciiTheme="minorEastAsia" w:hAnsiTheme="minorEastAsia" w:cstheme="minorEastAsia" w:hint="eastAsia"/>
              </w:rPr>
              <w:t>中学戚有建</w:t>
            </w:r>
            <w:proofErr w:type="gramEnd"/>
            <w:r>
              <w:rPr>
                <w:rFonts w:asciiTheme="minorEastAsia" w:hAnsiTheme="minorEastAsia" w:cstheme="minorEastAsia" w:hint="eastAsia"/>
              </w:rPr>
              <w:t>作《研究试卷特点，提高复习效益》讲座</w:t>
            </w:r>
            <w:r>
              <w:rPr>
                <w:rFonts w:asciiTheme="minorEastAsia" w:hAnsiTheme="minorEastAsia" w:cstheme="minorEastAsia"/>
              </w:rPr>
              <w:t>，</w:t>
            </w:r>
            <w:r>
              <w:rPr>
                <w:rFonts w:asciiTheme="minorEastAsia" w:hAnsiTheme="minorEastAsia" w:cstheme="minorEastAsia" w:hint="eastAsia"/>
              </w:rPr>
              <w:t>扬大附中何继刚作《抓纲务本</w:t>
            </w:r>
            <w:r>
              <w:rPr>
                <w:rFonts w:asciiTheme="minorEastAsia" w:hAnsiTheme="minorEastAsia" w:cstheme="minorEastAsia" w:hint="eastAsia"/>
              </w:rPr>
              <w:t xml:space="preserve"> </w:t>
            </w:r>
            <w:r>
              <w:rPr>
                <w:rFonts w:asciiTheme="minorEastAsia" w:hAnsiTheme="minorEastAsia" w:cstheme="minorEastAsia" w:hint="eastAsia"/>
              </w:rPr>
              <w:t>落实四基</w:t>
            </w:r>
            <w:r>
              <w:rPr>
                <w:rFonts w:asciiTheme="minorEastAsia" w:hAnsiTheme="minorEastAsia" w:cstheme="minorEastAsia" w:hint="eastAsia"/>
              </w:rPr>
              <w:t xml:space="preserve"> </w:t>
            </w:r>
            <w:r>
              <w:rPr>
                <w:rFonts w:asciiTheme="minorEastAsia" w:hAnsiTheme="minorEastAsia" w:cstheme="minorEastAsia" w:hint="eastAsia"/>
              </w:rPr>
              <w:t>激活思维</w:t>
            </w:r>
            <w:r>
              <w:rPr>
                <w:rFonts w:asciiTheme="minorEastAsia" w:hAnsiTheme="minorEastAsia" w:cstheme="minorEastAsia" w:hint="eastAsia"/>
              </w:rPr>
              <w:t xml:space="preserve"> </w:t>
            </w:r>
            <w:r>
              <w:rPr>
                <w:rFonts w:asciiTheme="minorEastAsia" w:hAnsiTheme="minorEastAsia" w:cstheme="minorEastAsia" w:hint="eastAsia"/>
              </w:rPr>
              <w:t>关注素养——最后</w:t>
            </w:r>
            <w:r>
              <w:rPr>
                <w:rFonts w:asciiTheme="minorEastAsia" w:hAnsiTheme="minorEastAsia" w:cstheme="minorEastAsia" w:hint="eastAsia"/>
              </w:rPr>
              <w:t>60</w:t>
            </w:r>
            <w:r>
              <w:rPr>
                <w:rFonts w:asciiTheme="minorEastAsia" w:hAnsiTheme="minorEastAsia" w:cstheme="minorEastAsia" w:hint="eastAsia"/>
              </w:rPr>
              <w:t>天的复习建议》讲座</w:t>
            </w:r>
            <w:r>
              <w:rPr>
                <w:rFonts w:asciiTheme="minorEastAsia" w:hAnsiTheme="minorEastAsia" w:cstheme="minorEastAsia"/>
              </w:rPr>
              <w:t>。</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hint="eastAsia"/>
              </w:rPr>
              <w:t>25</w:t>
            </w:r>
            <w:r>
              <w:rPr>
                <w:rFonts w:asciiTheme="minorEastAsia" w:hAnsiTheme="minorEastAsia" w:cstheme="minorEastAsia" w:hint="eastAsia"/>
              </w:rPr>
              <w:t>日南师大宁连华教授作高考迎考复习讲座。</w:t>
            </w:r>
            <w:r>
              <w:rPr>
                <w:rFonts w:asciiTheme="minorEastAsia" w:hAnsiTheme="minorEastAsia" w:cstheme="minorEastAsia"/>
              </w:rPr>
              <w:t>2019</w:t>
            </w:r>
            <w:r>
              <w:rPr>
                <w:rFonts w:asciiTheme="minorEastAsia" w:hAnsiTheme="minorEastAsia" w:cstheme="minorEastAsia" w:hint="eastAsia"/>
              </w:rPr>
              <w:t>年</w:t>
            </w:r>
            <w:r>
              <w:rPr>
                <w:rFonts w:asciiTheme="minorEastAsia" w:hAnsiTheme="minorEastAsia" w:cstheme="minorEastAsia"/>
              </w:rPr>
              <w:t>5</w:t>
            </w:r>
            <w:r>
              <w:rPr>
                <w:rFonts w:asciiTheme="minorEastAsia" w:hAnsiTheme="minorEastAsia" w:cstheme="minorEastAsia" w:hint="eastAsia"/>
              </w:rPr>
              <w:t>月</w:t>
            </w:r>
            <w:r>
              <w:rPr>
                <w:rFonts w:asciiTheme="minorEastAsia" w:hAnsiTheme="minorEastAsia" w:cstheme="minorEastAsia" w:hint="eastAsia"/>
              </w:rPr>
              <w:t>11</w:t>
            </w:r>
            <w:r>
              <w:rPr>
                <w:rFonts w:asciiTheme="minorEastAsia" w:hAnsiTheme="minorEastAsia" w:cstheme="minorEastAsia" w:hint="eastAsia"/>
              </w:rPr>
              <w:t>日上午南京师范大学外国语学院英语系资深教授汪少华作英语专题讲座</w:t>
            </w:r>
            <w:r>
              <w:rPr>
                <w:rFonts w:asciiTheme="minorEastAsia" w:hAnsiTheme="minorEastAsia" w:cstheme="minorEastAsia"/>
              </w:rPr>
              <w:t>，</w:t>
            </w:r>
            <w:r>
              <w:rPr>
                <w:rFonts w:asciiTheme="minorEastAsia" w:hAnsiTheme="minorEastAsia" w:cstheme="minorEastAsia" w:hint="eastAsia"/>
              </w:rPr>
              <w:t>下午沈中尧教授做语文复习专题讲座</w:t>
            </w:r>
            <w:r>
              <w:rPr>
                <w:rFonts w:asciiTheme="minorEastAsia" w:hAnsiTheme="minorEastAsia" w:cstheme="minorEastAsia"/>
              </w:rPr>
              <w:t>。</w:t>
            </w:r>
            <w:r>
              <w:rPr>
                <w:rFonts w:asciiTheme="minorEastAsia" w:hAnsiTheme="minorEastAsia" w:cstheme="minorEastAsia"/>
              </w:rPr>
              <w:t>2020</w:t>
            </w:r>
            <w:r>
              <w:rPr>
                <w:rFonts w:asciiTheme="minorEastAsia" w:hAnsiTheme="minorEastAsia" w:cstheme="minorEastAsia" w:hint="eastAsia"/>
              </w:rPr>
              <w:t>年</w:t>
            </w:r>
            <w:r>
              <w:rPr>
                <w:rFonts w:asciiTheme="minorEastAsia" w:hAnsiTheme="minorEastAsia" w:cstheme="minorEastAsia" w:hint="eastAsia"/>
              </w:rPr>
              <w:t>10</w:t>
            </w:r>
            <w:r>
              <w:rPr>
                <w:rFonts w:asciiTheme="minorEastAsia" w:hAnsiTheme="minorEastAsia" w:cstheme="minorEastAsia" w:hint="eastAsia"/>
              </w:rPr>
              <w:t>月</w:t>
            </w:r>
            <w:r>
              <w:rPr>
                <w:rFonts w:asciiTheme="minorEastAsia" w:hAnsiTheme="minorEastAsia" w:cstheme="minorEastAsia" w:hint="eastAsia"/>
              </w:rPr>
              <w:t>16</w:t>
            </w:r>
            <w:r>
              <w:rPr>
                <w:rFonts w:asciiTheme="minorEastAsia" w:hAnsiTheme="minorEastAsia" w:cstheme="minorEastAsia" w:hint="eastAsia"/>
              </w:rPr>
              <w:t>日</w:t>
            </w:r>
            <w:r>
              <w:rPr>
                <w:rFonts w:asciiTheme="minorEastAsia" w:hAnsiTheme="minorEastAsia" w:cstheme="minorEastAsia"/>
              </w:rPr>
              <w:t>区教育局教研室袁</w:t>
            </w:r>
            <w:r>
              <w:rPr>
                <w:rFonts w:asciiTheme="minorEastAsia" w:hAnsiTheme="minorEastAsia" w:cstheme="minorEastAsia" w:hint="eastAsia"/>
              </w:rPr>
              <w:t>圆</w:t>
            </w:r>
            <w:r>
              <w:rPr>
                <w:rFonts w:asciiTheme="minorEastAsia" w:hAnsiTheme="minorEastAsia" w:cstheme="minorEastAsia"/>
              </w:rPr>
              <w:t>作《写作：与生命的真诚对话》主题报告。</w:t>
            </w:r>
            <w:r>
              <w:rPr>
                <w:rFonts w:asciiTheme="minorEastAsia" w:hAnsiTheme="minorEastAsia" w:cstheme="minorEastAsia"/>
              </w:rPr>
              <w:t>2021</w:t>
            </w:r>
            <w:r>
              <w:rPr>
                <w:rFonts w:asciiTheme="minorEastAsia" w:hAnsiTheme="minorEastAsia" w:cstheme="minorEastAsia" w:hint="eastAsia"/>
              </w:rPr>
              <w:t>年</w:t>
            </w:r>
            <w:r>
              <w:rPr>
                <w:rFonts w:asciiTheme="minorEastAsia" w:hAnsiTheme="minorEastAsia" w:cstheme="minorEastAsia"/>
              </w:rPr>
              <w:t>3</w:t>
            </w:r>
            <w:r>
              <w:rPr>
                <w:rFonts w:asciiTheme="minorEastAsia" w:hAnsiTheme="minorEastAsia" w:cstheme="minorEastAsia" w:hint="eastAsia"/>
              </w:rPr>
              <w:t>月</w:t>
            </w:r>
            <w:r>
              <w:rPr>
                <w:rFonts w:asciiTheme="minorEastAsia" w:hAnsiTheme="minorEastAsia" w:cstheme="minorEastAsia"/>
              </w:rPr>
              <w:t>17</w:t>
            </w:r>
            <w:r>
              <w:rPr>
                <w:rFonts w:asciiTheme="minorEastAsia" w:hAnsiTheme="minorEastAsia" w:cstheme="minorEastAsia" w:hint="eastAsia"/>
              </w:rPr>
              <w:t>日</w:t>
            </w:r>
            <w:r>
              <w:rPr>
                <w:rFonts w:asciiTheme="minorEastAsia" w:hAnsiTheme="minorEastAsia" w:cstheme="minorEastAsia"/>
              </w:rPr>
              <w:t>市教科院张丹彤主任作《立足课堂，加强研究》讲座。</w:t>
            </w:r>
            <w:r>
              <w:rPr>
                <w:rFonts w:asciiTheme="minorEastAsia" w:hAnsiTheme="minorEastAsia" w:cstheme="minorEastAsia"/>
              </w:rPr>
              <w:t>2021</w:t>
            </w:r>
            <w:r>
              <w:rPr>
                <w:rFonts w:asciiTheme="minorEastAsia" w:hAnsiTheme="minorEastAsia" w:cstheme="minorEastAsia" w:hint="eastAsia"/>
              </w:rPr>
              <w:t>年</w:t>
            </w:r>
            <w:r>
              <w:rPr>
                <w:rFonts w:asciiTheme="minorEastAsia" w:hAnsiTheme="minorEastAsia" w:cstheme="minorEastAsia"/>
              </w:rPr>
              <w:t>4</w:t>
            </w:r>
            <w:r>
              <w:rPr>
                <w:rFonts w:asciiTheme="minorEastAsia" w:hAnsiTheme="minorEastAsia" w:cstheme="minorEastAsia" w:hint="eastAsia"/>
              </w:rPr>
              <w:t>月</w:t>
            </w:r>
            <w:r>
              <w:rPr>
                <w:rFonts w:asciiTheme="minorEastAsia" w:hAnsiTheme="minorEastAsia" w:cstheme="minorEastAsia"/>
              </w:rPr>
              <w:t>6</w:t>
            </w:r>
            <w:r>
              <w:rPr>
                <w:rFonts w:asciiTheme="minorEastAsia" w:hAnsiTheme="minorEastAsia" w:cstheme="minorEastAsia" w:hint="eastAsia"/>
              </w:rPr>
              <w:t>日树人中学刘平老师作《情境任务作文素材运用和表述》讲座</w:t>
            </w:r>
            <w:r>
              <w:rPr>
                <w:rFonts w:asciiTheme="minorEastAsia" w:hAnsiTheme="minorEastAsia" w:cstheme="minorEastAsia"/>
              </w:rPr>
              <w:t>。</w:t>
            </w:r>
          </w:p>
          <w:p w14:paraId="5CB0F8A7"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除邀请专家来校讲学外，学校还与多所院校保持友好联系，力求构建更深层次的合作平台。例如南京农业大学、南京师范大学、南京信息工程大学、南京工业大学、华中师范大学、西北工业大学、江苏大学、扬州大学、空军工程大学、南京晓庄学院、江苏科技大学、常州大学、苏州科技学院等高校，均与我校建立了长期友好合作关系。</w:t>
            </w:r>
            <w:r>
              <w:rPr>
                <w:rFonts w:asciiTheme="minorEastAsia" w:hAnsiTheme="minorEastAsia" w:cstheme="minorEastAsia" w:hint="eastAsia"/>
              </w:rPr>
              <w:t>2018</w:t>
            </w:r>
            <w:r>
              <w:rPr>
                <w:rFonts w:asciiTheme="minorEastAsia" w:hAnsiTheme="minorEastAsia" w:cstheme="minorEastAsia" w:hint="eastAsia"/>
              </w:rPr>
              <w:t>年</w:t>
            </w:r>
            <w:r>
              <w:rPr>
                <w:rFonts w:asciiTheme="minorEastAsia" w:hAnsiTheme="minorEastAsia" w:cstheme="minorEastAsia" w:hint="eastAsia"/>
              </w:rPr>
              <w:t>12</w:t>
            </w:r>
            <w:r>
              <w:rPr>
                <w:rFonts w:asciiTheme="minorEastAsia" w:hAnsiTheme="minorEastAsia" w:cstheme="minorEastAsia" w:hint="eastAsia"/>
              </w:rPr>
              <w:t>月长安大学陈新轩教授一行三人访问我校，签署《优质生源地基地建设协议书》，陈教授赠与我校“长安大学优质生源基地”铜牌及喜报。</w:t>
            </w:r>
            <w:r>
              <w:rPr>
                <w:rFonts w:asciiTheme="minorEastAsia" w:hAnsiTheme="minorEastAsia" w:cstheme="minorEastAsia" w:hint="eastAsia"/>
              </w:rPr>
              <w:t>2019</w:t>
            </w:r>
            <w:r>
              <w:rPr>
                <w:rFonts w:asciiTheme="minorEastAsia" w:hAnsiTheme="minorEastAsia" w:cstheme="minorEastAsia" w:hint="eastAsia"/>
              </w:rPr>
              <w:t>年</w:t>
            </w:r>
            <w:r>
              <w:rPr>
                <w:rFonts w:asciiTheme="minorEastAsia" w:hAnsiTheme="minorEastAsia" w:cstheme="minorEastAsia" w:hint="eastAsia"/>
              </w:rPr>
              <w:t>7</w:t>
            </w:r>
            <w:r>
              <w:rPr>
                <w:rFonts w:asciiTheme="minorEastAsia" w:hAnsiTheme="minorEastAsia" w:cstheme="minorEastAsia" w:hint="eastAsia"/>
              </w:rPr>
              <w:t>月</w:t>
            </w:r>
            <w:r>
              <w:rPr>
                <w:rFonts w:asciiTheme="minorEastAsia" w:hAnsiTheme="minorEastAsia" w:cstheme="minorEastAsia" w:hint="eastAsia"/>
              </w:rPr>
              <w:t>21</w:t>
            </w:r>
            <w:r>
              <w:rPr>
                <w:rFonts w:asciiTheme="minorEastAsia" w:hAnsiTheme="minorEastAsia" w:cstheme="minorEastAsia" w:hint="eastAsia"/>
              </w:rPr>
              <w:t>日扬州大学、江苏科技大学“优质生源基地”授牌仪式在我校举行。扬州大学党委书记姚冠新、江苏科技大学党委常委、宣传部长周春燕等出席授牌仪式。</w:t>
            </w:r>
            <w:r>
              <w:rPr>
                <w:rFonts w:asciiTheme="minorEastAsia" w:hAnsiTheme="minorEastAsia" w:cstheme="minorEastAsia"/>
              </w:rPr>
              <w:t>2021</w:t>
            </w:r>
            <w:r>
              <w:rPr>
                <w:rFonts w:asciiTheme="minorEastAsia" w:hAnsiTheme="minorEastAsia" w:cstheme="minorEastAsia"/>
              </w:rPr>
              <w:t>年</w:t>
            </w:r>
            <w:r>
              <w:rPr>
                <w:rFonts w:asciiTheme="minorEastAsia" w:hAnsiTheme="minorEastAsia" w:cstheme="minorEastAsia"/>
              </w:rPr>
              <w:t>4</w:t>
            </w:r>
            <w:r>
              <w:rPr>
                <w:rFonts w:asciiTheme="minorEastAsia" w:hAnsiTheme="minorEastAsia" w:cstheme="minorEastAsia"/>
              </w:rPr>
              <w:t>月</w:t>
            </w:r>
            <w:r>
              <w:rPr>
                <w:rFonts w:asciiTheme="minorEastAsia" w:hAnsiTheme="minorEastAsia" w:cstheme="minorEastAsia"/>
              </w:rPr>
              <w:t>23</w:t>
            </w:r>
            <w:r>
              <w:rPr>
                <w:rFonts w:asciiTheme="minorEastAsia" w:hAnsiTheme="minorEastAsia" w:cstheme="minorEastAsia"/>
              </w:rPr>
              <w:t>日</w:t>
            </w:r>
            <w:r>
              <w:rPr>
                <w:rFonts w:asciiTheme="minorEastAsia" w:hAnsiTheme="minorEastAsia" w:cstheme="minorEastAsia" w:hint="eastAsia"/>
              </w:rPr>
              <w:t>安徽安庆第二中学来我校交流</w:t>
            </w:r>
            <w:r>
              <w:rPr>
                <w:rFonts w:asciiTheme="minorEastAsia" w:hAnsiTheme="minorEastAsia" w:cstheme="minorEastAsia"/>
              </w:rPr>
              <w:t>。</w:t>
            </w:r>
            <w:r>
              <w:rPr>
                <w:rFonts w:asciiTheme="minorEastAsia" w:hAnsiTheme="minorEastAsia" w:cstheme="minorEastAsia" w:hint="eastAsia"/>
              </w:rPr>
              <w:t>同时</w:t>
            </w:r>
            <w:r>
              <w:rPr>
                <w:rFonts w:asciiTheme="minorEastAsia" w:hAnsiTheme="minorEastAsia" w:cstheme="minorEastAsia"/>
              </w:rPr>
              <w:t>，</w:t>
            </w:r>
            <w:r>
              <w:rPr>
                <w:rFonts w:asciiTheme="minorEastAsia" w:hAnsiTheme="minorEastAsia" w:cstheme="minorEastAsia" w:hint="eastAsia"/>
              </w:rPr>
              <w:t>我校毕业生进入大学后常利用寒暑假返校宣讲，用自身体验鼓励学弟学妹</w:t>
            </w:r>
            <w:proofErr w:type="gramStart"/>
            <w:r>
              <w:rPr>
                <w:rFonts w:asciiTheme="minorEastAsia" w:hAnsiTheme="minorEastAsia" w:cstheme="minorEastAsia" w:hint="eastAsia"/>
              </w:rPr>
              <w:t>们树立</w:t>
            </w:r>
            <w:proofErr w:type="gramEnd"/>
            <w:r>
              <w:rPr>
                <w:rFonts w:asciiTheme="minorEastAsia" w:hAnsiTheme="minorEastAsia" w:cstheme="minorEastAsia" w:hint="eastAsia"/>
              </w:rPr>
              <w:t>目标。例如</w:t>
            </w:r>
            <w:r>
              <w:rPr>
                <w:rFonts w:asciiTheme="minorEastAsia" w:hAnsiTheme="minorEastAsia" w:cstheme="minorEastAsia"/>
              </w:rPr>
              <w:t>，</w:t>
            </w:r>
            <w:r>
              <w:rPr>
                <w:rFonts w:asciiTheme="minorEastAsia" w:hAnsiTheme="minorEastAsia" w:cstheme="minorEastAsia" w:hint="eastAsia"/>
              </w:rPr>
              <w:t>2019</w:t>
            </w:r>
            <w:r>
              <w:rPr>
                <w:rFonts w:asciiTheme="minorEastAsia" w:hAnsiTheme="minorEastAsia" w:cstheme="minorEastAsia" w:hint="eastAsia"/>
              </w:rPr>
              <w:t>年</w:t>
            </w:r>
            <w:r>
              <w:rPr>
                <w:rFonts w:asciiTheme="minorEastAsia" w:hAnsiTheme="minorEastAsia" w:cstheme="minorEastAsia" w:hint="eastAsia"/>
              </w:rPr>
              <w:t>6</w:t>
            </w:r>
            <w:r>
              <w:rPr>
                <w:rFonts w:asciiTheme="minorEastAsia" w:hAnsiTheme="minorEastAsia" w:cstheme="minorEastAsia" w:hint="eastAsia"/>
              </w:rPr>
              <w:t>月</w:t>
            </w:r>
            <w:r>
              <w:rPr>
                <w:rFonts w:asciiTheme="minorEastAsia" w:hAnsiTheme="minorEastAsia" w:cstheme="minorEastAsia" w:hint="eastAsia"/>
              </w:rPr>
              <w:t>1</w:t>
            </w:r>
            <w:r>
              <w:rPr>
                <w:rFonts w:asciiTheme="minorEastAsia" w:hAnsiTheme="minorEastAsia" w:cstheme="minorEastAsia" w:hint="eastAsia"/>
              </w:rPr>
              <w:t>日我校</w:t>
            </w:r>
            <w:r>
              <w:rPr>
                <w:rFonts w:asciiTheme="minorEastAsia" w:hAnsiTheme="minorEastAsia" w:cstheme="minorEastAsia" w:hint="eastAsia"/>
              </w:rPr>
              <w:t>2015</w:t>
            </w:r>
            <w:r>
              <w:rPr>
                <w:rFonts w:asciiTheme="minorEastAsia" w:hAnsiTheme="minorEastAsia" w:cstheme="minorEastAsia" w:hint="eastAsia"/>
              </w:rPr>
              <w:t>届优秀毕业生代表何颖回校汇报个人发展情况，并结合自身经历在高三（</w:t>
            </w:r>
            <w:r>
              <w:rPr>
                <w:rFonts w:asciiTheme="minorEastAsia" w:hAnsiTheme="minorEastAsia" w:cstheme="minorEastAsia" w:hint="eastAsia"/>
              </w:rPr>
              <w:t>5</w:t>
            </w:r>
            <w:r>
              <w:rPr>
                <w:rFonts w:asciiTheme="minorEastAsia" w:hAnsiTheme="minorEastAsia" w:cstheme="minorEastAsia" w:hint="eastAsia"/>
              </w:rPr>
              <w:t>）</w:t>
            </w:r>
            <w:proofErr w:type="gramStart"/>
            <w:r>
              <w:rPr>
                <w:rFonts w:asciiTheme="minorEastAsia" w:hAnsiTheme="minorEastAsia" w:cstheme="minorEastAsia" w:hint="eastAsia"/>
              </w:rPr>
              <w:t>班发表</w:t>
            </w:r>
            <w:proofErr w:type="gramEnd"/>
            <w:r>
              <w:rPr>
                <w:rFonts w:asciiTheme="minorEastAsia" w:hAnsiTheme="minorEastAsia" w:cstheme="minorEastAsia" w:hint="eastAsia"/>
              </w:rPr>
              <w:t>励志演讲。</w:t>
            </w:r>
          </w:p>
          <w:p w14:paraId="0C401655" w14:textId="2FEA3303" w:rsidR="00B5713C" w:rsidRDefault="00B5713C" w:rsidP="00B5713C">
            <w:pPr>
              <w:numPr>
                <w:ilvl w:val="0"/>
                <w:numId w:val="24"/>
              </w:numPr>
              <w:tabs>
                <w:tab w:val="right" w:pos="8436"/>
              </w:tabs>
              <w:ind w:firstLineChars="200" w:firstLine="422"/>
              <w:rPr>
                <w:rFonts w:asciiTheme="minorEastAsia" w:hAnsiTheme="minorEastAsia" w:cstheme="minorEastAsia"/>
                <w:b/>
                <w:bCs/>
              </w:rPr>
            </w:pPr>
            <w:r>
              <w:rPr>
                <w:rFonts w:asciiTheme="minorEastAsia" w:hAnsiTheme="minorEastAsia" w:cstheme="minorEastAsia" w:hint="eastAsia"/>
                <w:b/>
                <w:bCs/>
              </w:rPr>
              <w:t>国际交流活动丰富多彩，</w:t>
            </w:r>
            <w:r w:rsidR="00C24660">
              <w:rPr>
                <w:rFonts w:asciiTheme="minorEastAsia" w:hAnsiTheme="minorEastAsia" w:cstheme="minorEastAsia" w:hint="eastAsia"/>
                <w:b/>
                <w:bCs/>
              </w:rPr>
              <w:t>拓宽办学视野助推教改步伐</w:t>
            </w:r>
          </w:p>
          <w:p w14:paraId="11A5716E" w14:textId="77777777" w:rsidR="00B5713C" w:rsidRPr="00D91324" w:rsidRDefault="00B5713C" w:rsidP="00B5713C">
            <w:pPr>
              <w:numPr>
                <w:ilvl w:val="0"/>
                <w:numId w:val="25"/>
              </w:numPr>
              <w:ind w:firstLineChars="200" w:firstLine="422"/>
              <w:rPr>
                <w:rFonts w:asciiTheme="minorEastAsia" w:hAnsiTheme="minorEastAsia" w:cstheme="minorEastAsia"/>
                <w:b/>
              </w:rPr>
            </w:pPr>
            <w:r w:rsidRPr="00D91324">
              <w:rPr>
                <w:rFonts w:asciiTheme="minorEastAsia" w:hAnsiTheme="minorEastAsia" w:cstheme="minorEastAsia" w:hint="eastAsia"/>
                <w:b/>
              </w:rPr>
              <w:t>开展友好合作</w:t>
            </w:r>
          </w:p>
          <w:p w14:paraId="12FD456E" w14:textId="77777777" w:rsidR="00B5713C" w:rsidRDefault="00B5713C" w:rsidP="005263B3">
            <w:pPr>
              <w:ind w:firstLineChars="200" w:firstLine="420"/>
              <w:rPr>
                <w:rFonts w:asciiTheme="minorEastAsia" w:hAnsiTheme="minorEastAsia" w:cstheme="minorEastAsia"/>
                <w:color w:val="C00000"/>
              </w:rPr>
            </w:pPr>
            <w:r>
              <w:rPr>
                <w:rFonts w:asciiTheme="minorEastAsia" w:hAnsiTheme="minorEastAsia" w:cstheme="minorEastAsia" w:hint="eastAsia"/>
              </w:rPr>
              <w:t>学</w:t>
            </w:r>
            <w:r>
              <w:rPr>
                <w:rFonts w:asciiTheme="minorEastAsia" w:hAnsiTheme="minorEastAsia" w:cstheme="minorEastAsia" w:hint="eastAsia"/>
                <w:color w:val="000000" w:themeColor="text1"/>
              </w:rPr>
              <w:t>校积极与国外教育机构</w:t>
            </w:r>
            <w:r>
              <w:rPr>
                <w:rFonts w:asciiTheme="minorEastAsia" w:hAnsiTheme="minorEastAsia" w:cstheme="minorEastAsia"/>
                <w:color w:val="000000" w:themeColor="text1"/>
              </w:rPr>
              <w:t>、</w:t>
            </w:r>
            <w:r>
              <w:rPr>
                <w:rFonts w:asciiTheme="minorEastAsia" w:hAnsiTheme="minorEastAsia" w:cstheme="minorEastAsia" w:hint="eastAsia"/>
                <w:color w:val="000000" w:themeColor="text1"/>
              </w:rPr>
              <w:t>学校开展合作交流，四星初创</w:t>
            </w:r>
            <w:proofErr w:type="gramStart"/>
            <w:r>
              <w:rPr>
                <w:rFonts w:asciiTheme="minorEastAsia" w:hAnsiTheme="minorEastAsia" w:cstheme="minorEastAsia" w:hint="eastAsia"/>
                <w:color w:val="000000" w:themeColor="text1"/>
              </w:rPr>
              <w:t>前先后</w:t>
            </w:r>
            <w:proofErr w:type="gramEnd"/>
            <w:r>
              <w:rPr>
                <w:rFonts w:asciiTheme="minorEastAsia" w:hAnsiTheme="minorEastAsia" w:cstheme="minorEastAsia" w:hint="eastAsia"/>
                <w:color w:val="000000" w:themeColor="text1"/>
              </w:rPr>
              <w:t>有澳大利亚圣约翰语言专修学校、加拿大圣力嘉学院、美国约翰卡罗尔中学等学校教育考察团来学校进行交流。与美国橡树山中学的合作项目一直稳步推进。该项目以仙城中学国际部为平台，通过互派教师研修、互派学生交流等途径，在教育理念、</w:t>
            </w:r>
            <w:r>
              <w:rPr>
                <w:rFonts w:asciiTheme="minorEastAsia" w:hAnsiTheme="minorEastAsia" w:cstheme="minorEastAsia" w:hint="eastAsia"/>
              </w:rPr>
              <w:t>课程设置、教学方式和评价方式等多方面进行深层次的交流。学校不断更新办学理念，不断拓宽办学视野，与橡树山中学的合作开创了江都高中国际教育的先河，也为江都教育的国际化积累了有益经验。</w:t>
            </w:r>
          </w:p>
          <w:p w14:paraId="195D56D8"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近年来</w:t>
            </w:r>
            <w:r>
              <w:rPr>
                <w:rFonts w:asciiTheme="minorEastAsia" w:hAnsiTheme="minorEastAsia" w:cstheme="minorEastAsia"/>
              </w:rPr>
              <w:t>，</w:t>
            </w:r>
            <w:r>
              <w:rPr>
                <w:rFonts w:asciiTheme="minorEastAsia" w:hAnsiTheme="minorEastAsia" w:cstheme="minorEastAsia" w:hint="eastAsia"/>
              </w:rPr>
              <w:t>国际交流与合作再创新绩</w:t>
            </w:r>
            <w:r>
              <w:rPr>
                <w:rFonts w:asciiTheme="minorEastAsia" w:hAnsiTheme="minorEastAsia" w:cstheme="minorEastAsia"/>
              </w:rPr>
              <w:t>。</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4</w:t>
            </w:r>
            <w:r>
              <w:rPr>
                <w:rFonts w:asciiTheme="minorEastAsia" w:hAnsiTheme="minorEastAsia" w:cstheme="minorEastAsia" w:hint="eastAsia"/>
              </w:rPr>
              <w:t>月</w:t>
            </w:r>
            <w:r>
              <w:rPr>
                <w:rFonts w:asciiTheme="minorEastAsia" w:hAnsiTheme="minorEastAsia" w:cstheme="minorEastAsia" w:hint="eastAsia"/>
              </w:rPr>
              <w:t>18</w:t>
            </w:r>
            <w:r>
              <w:rPr>
                <w:rFonts w:asciiTheme="minorEastAsia" w:hAnsiTheme="minorEastAsia" w:cstheme="minorEastAsia" w:hint="eastAsia"/>
              </w:rPr>
              <w:t>日韩国延世大学李基镛教授一行</w:t>
            </w:r>
            <w:r>
              <w:rPr>
                <w:rFonts w:asciiTheme="minorEastAsia" w:hAnsiTheme="minorEastAsia" w:cstheme="minorEastAsia" w:hint="eastAsia"/>
              </w:rPr>
              <w:t>4</w:t>
            </w:r>
            <w:r>
              <w:rPr>
                <w:rFonts w:asciiTheme="minorEastAsia" w:hAnsiTheme="minorEastAsia" w:cstheme="minorEastAsia" w:hint="eastAsia"/>
              </w:rPr>
              <w:t>人莅临我校，对国际部进行交流访问。校长向延世大学代表团的到来表示欢迎，向来访的韩国客人详</w:t>
            </w:r>
            <w:r>
              <w:rPr>
                <w:rFonts w:asciiTheme="minorEastAsia" w:hAnsiTheme="minorEastAsia" w:cstheme="minorEastAsia" w:hint="eastAsia"/>
              </w:rPr>
              <w:lastRenderedPageBreak/>
              <w:t>细介绍了学校国际部的办学情况。李基镛教授对延</w:t>
            </w:r>
            <w:proofErr w:type="gramStart"/>
            <w:r>
              <w:rPr>
                <w:rFonts w:asciiTheme="minorEastAsia" w:hAnsiTheme="minorEastAsia" w:cstheme="minorEastAsia" w:hint="eastAsia"/>
              </w:rPr>
              <w:t>世</w:t>
            </w:r>
            <w:proofErr w:type="gramEnd"/>
            <w:r>
              <w:rPr>
                <w:rFonts w:asciiTheme="minorEastAsia" w:hAnsiTheme="minorEastAsia" w:cstheme="minorEastAsia" w:hint="eastAsia"/>
              </w:rPr>
              <w:t>大学也进行了详细介绍，希望双方进一步加强交流，深化合作。此次会面增进了双方友谊，互赠礼物并合影留念。</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9</w:t>
            </w:r>
            <w:r>
              <w:rPr>
                <w:rFonts w:asciiTheme="minorEastAsia" w:hAnsiTheme="minorEastAsia" w:cstheme="minorEastAsia" w:hint="eastAsia"/>
              </w:rPr>
              <w:t>月</w:t>
            </w:r>
            <w:r>
              <w:rPr>
                <w:rFonts w:asciiTheme="minorEastAsia" w:hAnsiTheme="minorEastAsia" w:cstheme="minorEastAsia" w:hint="eastAsia"/>
              </w:rPr>
              <w:t>29</w:t>
            </w:r>
            <w:r>
              <w:rPr>
                <w:rFonts w:asciiTheme="minorEastAsia" w:hAnsiTheme="minorEastAsia" w:cstheme="minorEastAsia" w:hint="eastAsia"/>
              </w:rPr>
              <w:t>日哈佛大学学生会交流访问团一行</w:t>
            </w:r>
            <w:r>
              <w:rPr>
                <w:rFonts w:asciiTheme="minorEastAsia" w:hAnsiTheme="minorEastAsia" w:cstheme="minorEastAsia" w:hint="eastAsia"/>
              </w:rPr>
              <w:t>12</w:t>
            </w:r>
            <w:r>
              <w:rPr>
                <w:rFonts w:asciiTheme="minorEastAsia" w:hAnsiTheme="minorEastAsia" w:cstheme="minorEastAsia" w:hint="eastAsia"/>
              </w:rPr>
              <w:t>人莅临我校，与学校高三学生进行交流。</w:t>
            </w:r>
            <w:r>
              <w:rPr>
                <w:rFonts w:asciiTheme="minorEastAsia" w:hAnsiTheme="minorEastAsia" w:cstheme="minorEastAsia" w:hint="eastAsia"/>
              </w:rPr>
              <w:t> </w:t>
            </w:r>
            <w:r>
              <w:rPr>
                <w:rFonts w:asciiTheme="minorEastAsia" w:hAnsiTheme="minorEastAsia" w:cstheme="minorEastAsia" w:hint="eastAsia"/>
              </w:rPr>
              <w:t>前常春藤联盟理事会主席、前哈佛大学学生会主席严德亨代表哈佛大学向大家简单介绍了哈佛的历史与轶闻，对校方的热情接待表示感谢。双方学生就人生规划、理想方向以及大学选择等方面展开交流与讨论，最后双方共同签名并合影留念。</w:t>
            </w:r>
            <w:r>
              <w:rPr>
                <w:rFonts w:asciiTheme="minorEastAsia" w:hAnsiTheme="minorEastAsia" w:cstheme="minorEastAsia" w:hint="eastAsia"/>
              </w:rPr>
              <w:t>2018</w:t>
            </w:r>
            <w:r>
              <w:rPr>
                <w:rFonts w:asciiTheme="minorEastAsia" w:hAnsiTheme="minorEastAsia" w:cstheme="minorEastAsia" w:hint="eastAsia"/>
              </w:rPr>
              <w:t>年我校学生赴加拿大圣克莱尔学院交流，体验加拿大学校园文化，增进与外国学生的交流，展望大学校园生活，回国后确立更明确的大学目标。</w:t>
            </w:r>
          </w:p>
          <w:p w14:paraId="2CD953B1"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t>如上交流只是仙城中学争创高品质学校的举措之一，近年来合作不断扩大深化，我校与更多知名学府的合作都将陆续展开。</w:t>
            </w:r>
          </w:p>
          <w:p w14:paraId="286C821F" w14:textId="77777777" w:rsidR="00B5713C" w:rsidRPr="00D91324" w:rsidRDefault="00B5713C" w:rsidP="00B5713C">
            <w:pPr>
              <w:numPr>
                <w:ilvl w:val="0"/>
                <w:numId w:val="25"/>
              </w:numPr>
              <w:tabs>
                <w:tab w:val="right" w:pos="8436"/>
              </w:tabs>
              <w:ind w:firstLineChars="200" w:firstLine="422"/>
              <w:rPr>
                <w:rFonts w:asciiTheme="minorEastAsia" w:hAnsiTheme="minorEastAsia" w:cstheme="minorEastAsia"/>
                <w:b/>
              </w:rPr>
            </w:pPr>
            <w:r w:rsidRPr="00D91324">
              <w:rPr>
                <w:rFonts w:asciiTheme="minorEastAsia" w:hAnsiTheme="minorEastAsia" w:cstheme="minorEastAsia" w:hint="eastAsia"/>
                <w:b/>
              </w:rPr>
              <w:t>借鉴世界理念</w:t>
            </w:r>
            <w:r w:rsidRPr="00D91324">
              <w:rPr>
                <w:rFonts w:asciiTheme="minorEastAsia" w:hAnsiTheme="minorEastAsia" w:cstheme="minorEastAsia" w:hint="eastAsia"/>
                <w:b/>
              </w:rPr>
              <w:tab/>
            </w:r>
          </w:p>
          <w:p w14:paraId="65C8AA6A" w14:textId="77777777" w:rsidR="00B5713C" w:rsidRDefault="00B5713C" w:rsidP="005263B3">
            <w:pPr>
              <w:tabs>
                <w:tab w:val="right" w:pos="8436"/>
              </w:tabs>
              <w:ind w:firstLineChars="200" w:firstLine="420"/>
              <w:rPr>
                <w:rFonts w:asciiTheme="minorEastAsia" w:hAnsiTheme="minorEastAsia" w:cstheme="minorEastAsia"/>
              </w:rPr>
            </w:pPr>
            <w:r>
              <w:rPr>
                <w:rFonts w:asciiTheme="minorEastAsia" w:hAnsiTheme="minorEastAsia" w:cstheme="minorEastAsia" w:hint="eastAsia"/>
              </w:rPr>
              <w:t>学校注重借鉴世界高中教育改革发展的新理念、新模式、新方法，认识到当今世界教育教学新理念新模式明确指向世界教育的五大趋势：教育终身化、教育民主化、教育以人为本、面向世界、教育信息化、教育国际化。当代世界应共同追求的教育理念是引导学生学会生存，学会关心，学会学习，学会创新，学会合作，学会责任。《国家中长期教育改革和发展规划纲要》中强调，把育人为本作为教育工作的根本要求。人力资源是我国经济社会发展的第一资源</w:t>
            </w:r>
            <w:r>
              <w:rPr>
                <w:rFonts w:asciiTheme="minorEastAsia" w:hAnsiTheme="minorEastAsia" w:cstheme="minorEastAsia" w:hint="eastAsia"/>
              </w:rPr>
              <w:t>,</w:t>
            </w:r>
            <w:r>
              <w:rPr>
                <w:rFonts w:asciiTheme="minorEastAsia" w:hAnsiTheme="minorEastAsia" w:cstheme="minorEastAsia" w:hint="eastAsia"/>
              </w:rPr>
              <w:t>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w:t>
            </w:r>
            <w:r>
              <w:rPr>
                <w:rFonts w:asciiTheme="minorEastAsia" w:hAnsiTheme="minorEastAsia" w:cstheme="minorEastAsia" w:hint="eastAsia"/>
              </w:rPr>
              <w:t>21</w:t>
            </w:r>
            <w:r>
              <w:rPr>
                <w:rFonts w:asciiTheme="minorEastAsia" w:hAnsiTheme="minorEastAsia" w:cstheme="minorEastAsia" w:hint="eastAsia"/>
              </w:rPr>
              <w:t>世纪教育的基本理念是“以学生的发展为本，着力培养新一代人的责任感、自主合作学习的能力、生活能力、科学精神、创新意识和创造能力”。“奥巴马版”美国中长期教育改革和发展规划指出：每一个美国儿童都应享有世界一流的教育。我们必须共同努力以实现新的目标，即到</w:t>
            </w:r>
            <w:r>
              <w:rPr>
                <w:rFonts w:asciiTheme="minorEastAsia" w:hAnsiTheme="minorEastAsia" w:cstheme="minorEastAsia" w:hint="eastAsia"/>
              </w:rPr>
              <w:t>2020</w:t>
            </w:r>
            <w:r>
              <w:rPr>
                <w:rFonts w:asciiTheme="minorEastAsia" w:hAnsiTheme="minorEastAsia" w:cstheme="minorEastAsia" w:hint="eastAsia"/>
              </w:rPr>
              <w:t>年，美国大学毕业生占人口的比例居世界首位。我们必须提高对学生的期望、对学校的期望以及对我们自身的期望；我们必须确保每个学生都能顺利从高中毕业，并做好升入大学或开始职业生涯的准备。作为一所江苏省内的四星高中，我们有责任也有义务帮助学生成就未来，不断优化和创新人才培养模式。</w:t>
            </w:r>
          </w:p>
          <w:p w14:paraId="5E3E8577" w14:textId="77777777" w:rsidR="00B5713C" w:rsidRPr="00D91324" w:rsidRDefault="00B5713C" w:rsidP="00B5713C">
            <w:pPr>
              <w:pStyle w:val="af6"/>
              <w:numPr>
                <w:ilvl w:val="0"/>
                <w:numId w:val="25"/>
              </w:numPr>
              <w:spacing w:before="0" w:beforeAutospacing="0" w:after="0" w:afterAutospacing="0"/>
              <w:ind w:firstLineChars="200" w:firstLine="422"/>
              <w:jc w:val="both"/>
              <w:rPr>
                <w:rFonts w:asciiTheme="minorEastAsia" w:hAnsiTheme="minorEastAsia" w:cstheme="minorEastAsia"/>
                <w:b/>
                <w:sz w:val="21"/>
                <w:szCs w:val="21"/>
              </w:rPr>
            </w:pPr>
            <w:r w:rsidRPr="00D91324">
              <w:rPr>
                <w:rFonts w:asciiTheme="minorEastAsia" w:hAnsiTheme="minorEastAsia" w:cstheme="minorEastAsia" w:hint="eastAsia"/>
                <w:b/>
                <w:sz w:val="21"/>
                <w:szCs w:val="21"/>
              </w:rPr>
              <w:t>外派学习交流</w:t>
            </w:r>
          </w:p>
          <w:p w14:paraId="1F9301B8" w14:textId="77777777" w:rsidR="00B5713C" w:rsidRDefault="00B5713C" w:rsidP="005263B3">
            <w:pPr>
              <w:pStyle w:val="af6"/>
              <w:spacing w:beforeAutospacing="0" w:afterAutospacing="0"/>
              <w:ind w:firstLineChars="200" w:firstLine="420"/>
              <w:jc w:val="both"/>
              <w:rPr>
                <w:rFonts w:asciiTheme="minorEastAsia" w:hAnsiTheme="minorEastAsia" w:cstheme="minorEastAsia"/>
                <w:sz w:val="21"/>
                <w:szCs w:val="21"/>
              </w:rPr>
            </w:pPr>
            <w:r>
              <w:rPr>
                <w:rFonts w:asciiTheme="minorEastAsia" w:hAnsiTheme="minorEastAsia" w:cstheme="minorEastAsia" w:hint="eastAsia"/>
                <w:sz w:val="21"/>
                <w:szCs w:val="21"/>
              </w:rPr>
              <w:t>为了顺应教育国际化的潮流，学校一直采取“走出去，引进来”的方针</w:t>
            </w:r>
            <w:r>
              <w:rPr>
                <w:rFonts w:asciiTheme="minorEastAsia" w:hAnsiTheme="minorEastAsia" w:cstheme="minorEastAsia"/>
                <w:sz w:val="21"/>
                <w:szCs w:val="21"/>
              </w:rPr>
              <w:t>。</w:t>
            </w:r>
            <w:r>
              <w:rPr>
                <w:rFonts w:asciiTheme="minorEastAsia" w:hAnsiTheme="minorEastAsia" w:cstheme="minorEastAsia" w:hint="eastAsia"/>
                <w:sz w:val="21"/>
                <w:szCs w:val="21"/>
              </w:rPr>
              <w:t>近三年共派出</w:t>
            </w:r>
            <w:r>
              <w:rPr>
                <w:rFonts w:asciiTheme="minorEastAsia" w:hAnsiTheme="minorEastAsia" w:cstheme="minorEastAsia"/>
                <w:sz w:val="21"/>
                <w:szCs w:val="21"/>
              </w:rPr>
              <w:t>6</w:t>
            </w:r>
            <w:r>
              <w:rPr>
                <w:rFonts w:asciiTheme="minorEastAsia" w:hAnsiTheme="minorEastAsia" w:cstheme="minorEastAsia" w:hint="eastAsia"/>
                <w:sz w:val="21"/>
                <w:szCs w:val="21"/>
              </w:rPr>
              <w:t>名教师出国学习</w:t>
            </w:r>
            <w:r>
              <w:rPr>
                <w:rFonts w:asciiTheme="minorEastAsia" w:hAnsiTheme="minorEastAsia" w:cstheme="minorEastAsia"/>
                <w:sz w:val="21"/>
                <w:szCs w:val="21"/>
              </w:rPr>
              <w:t>。</w:t>
            </w:r>
            <w:r>
              <w:rPr>
                <w:rFonts w:asciiTheme="minorEastAsia" w:hAnsiTheme="minorEastAsia" w:cstheme="minorEastAsia" w:hint="eastAsia"/>
                <w:sz w:val="21"/>
                <w:szCs w:val="21"/>
              </w:rPr>
              <w:t>同时积极与国外教育机构促成合作，诚挚邀请外国友人来校考察、讲学。力求为师生搭建具有民族文化底蕴、多元国际视野、跨文化适应能力的学习平台。</w:t>
            </w:r>
          </w:p>
          <w:p w14:paraId="65B5C15D" w14:textId="77777777" w:rsidR="00B5713C" w:rsidRDefault="00B5713C" w:rsidP="005263B3">
            <w:pPr>
              <w:widowControl/>
              <w:ind w:firstLineChars="200" w:firstLine="420"/>
              <w:jc w:val="left"/>
              <w:rPr>
                <w:rFonts w:asciiTheme="minorEastAsia" w:hAnsiTheme="minorEastAsia" w:cstheme="minorEastAsia"/>
              </w:rPr>
            </w:pPr>
            <w:r>
              <w:rPr>
                <w:rFonts w:asciiTheme="minorEastAsia" w:hAnsiTheme="minorEastAsia" w:cstheme="minorEastAsia" w:hint="eastAsia"/>
              </w:rPr>
              <w:t>为进一步适应中小学英语教学改革的要求，快速提高全省中小学英语教师教学水平，促进中小学英语师资队伍建设，</w:t>
            </w:r>
            <w:r>
              <w:rPr>
                <w:rFonts w:asciiTheme="minorEastAsia" w:hAnsiTheme="minorEastAsia" w:cstheme="minorEastAsia" w:hint="eastAsia"/>
              </w:rPr>
              <w:t>2019</w:t>
            </w:r>
            <w:r>
              <w:rPr>
                <w:rFonts w:asciiTheme="minorEastAsia" w:hAnsiTheme="minorEastAsia" w:cstheme="minorEastAsia" w:hint="eastAsia"/>
              </w:rPr>
              <w:t>年江苏省英语</w:t>
            </w:r>
            <w:proofErr w:type="gramStart"/>
            <w:r>
              <w:rPr>
                <w:rFonts w:asciiTheme="minorEastAsia" w:hAnsiTheme="minorEastAsia" w:cstheme="minorEastAsia" w:hint="eastAsia"/>
              </w:rPr>
              <w:t>教师雏雁培育</w:t>
            </w:r>
            <w:proofErr w:type="gramEnd"/>
            <w:r>
              <w:rPr>
                <w:rFonts w:asciiTheme="minorEastAsia" w:hAnsiTheme="minorEastAsia" w:cstheme="minorEastAsia" w:hint="eastAsia"/>
              </w:rPr>
              <w:t>项目热烈展开。我校曲丽</w:t>
            </w:r>
            <w:proofErr w:type="gramStart"/>
            <w:r>
              <w:rPr>
                <w:rFonts w:asciiTheme="minorEastAsia" w:hAnsiTheme="minorEastAsia" w:cstheme="minorEastAsia" w:hint="eastAsia"/>
              </w:rPr>
              <w:t>丽</w:t>
            </w:r>
            <w:proofErr w:type="gramEnd"/>
            <w:r>
              <w:rPr>
                <w:rFonts w:asciiTheme="minorEastAsia" w:hAnsiTheme="minorEastAsia" w:cstheme="minorEastAsia" w:hint="eastAsia"/>
              </w:rPr>
              <w:t>、周敏</w:t>
            </w:r>
            <w:r>
              <w:rPr>
                <w:rFonts w:asciiTheme="minorEastAsia" w:hAnsiTheme="minorEastAsia" w:cstheme="minorEastAsia"/>
              </w:rPr>
              <w:t>、</w:t>
            </w:r>
            <w:r>
              <w:rPr>
                <w:rFonts w:asciiTheme="minorEastAsia" w:hAnsiTheme="minorEastAsia" w:cstheme="minorEastAsia" w:hint="eastAsia"/>
              </w:rPr>
              <w:t>张玲积极</w:t>
            </w:r>
            <w:proofErr w:type="gramStart"/>
            <w:r>
              <w:rPr>
                <w:rFonts w:asciiTheme="minorEastAsia" w:hAnsiTheme="minorEastAsia" w:cstheme="minorEastAsia" w:hint="eastAsia"/>
              </w:rPr>
              <w:t>投入雏雁项目</w:t>
            </w:r>
            <w:proofErr w:type="gramEnd"/>
            <w:r>
              <w:rPr>
                <w:rFonts w:asciiTheme="minorEastAsia" w:hAnsiTheme="minorEastAsia" w:cstheme="minorEastAsia" w:hint="eastAsia"/>
              </w:rPr>
              <w:t>，分别去往加拿大</w:t>
            </w:r>
            <w:r>
              <w:rPr>
                <w:rFonts w:asciiTheme="minorEastAsia" w:hAnsiTheme="minorEastAsia" w:cstheme="minorEastAsia"/>
              </w:rPr>
              <w:t>、</w:t>
            </w:r>
            <w:r>
              <w:rPr>
                <w:rFonts w:asciiTheme="minorEastAsia" w:hAnsiTheme="minorEastAsia" w:cstheme="minorEastAsia" w:hint="eastAsia"/>
              </w:rPr>
              <w:t>澳大利亚、英国，培训时间为</w:t>
            </w:r>
            <w:r>
              <w:rPr>
                <w:rFonts w:asciiTheme="minorEastAsia" w:hAnsiTheme="minorEastAsia" w:cstheme="minorEastAsia" w:hint="eastAsia"/>
              </w:rPr>
              <w:t>8</w:t>
            </w:r>
            <w:r>
              <w:rPr>
                <w:rFonts w:asciiTheme="minorEastAsia" w:hAnsiTheme="minorEastAsia" w:cstheme="minorEastAsia" w:hint="eastAsia"/>
              </w:rPr>
              <w:t>周。同时，学校每年都有计划地选派骨干教师赴外考察，学习国外先进的教学思想。张小龙、桂佳、赵井网分期分批赴澳大利亚、英国、加拿大进行短期培训、进修。培训期间，他们通过走进国外课堂，与国外的老师、学生零距离交流，大大增进了对国外课程大纲、课程设置、备课、上课、考试评估、招生入学等方面的了解，汲取了先进的教育理念</w:t>
            </w:r>
            <w:r>
              <w:rPr>
                <w:rFonts w:asciiTheme="minorEastAsia" w:hAnsiTheme="minorEastAsia" w:cstheme="minorEastAsia"/>
              </w:rPr>
              <w:t>，</w:t>
            </w:r>
            <w:r>
              <w:rPr>
                <w:rFonts w:asciiTheme="minorEastAsia" w:hAnsiTheme="minorEastAsia" w:cstheme="minorEastAsia" w:hint="eastAsia"/>
              </w:rPr>
              <w:t>拓展了国际化视野。回国后，他们或作专题汇报，或作交流发言，毫无保留的将所见所闻、所学所感分享给全校师生。如张小龙老师的《中外中学课外活动的比较》报告，曲丽丽老师的《丰富的加拿大文化》报告等。回国后</w:t>
            </w:r>
            <w:r>
              <w:rPr>
                <w:rFonts w:asciiTheme="minorEastAsia" w:hAnsiTheme="minorEastAsia" w:cstheme="minorEastAsia"/>
              </w:rPr>
              <w:t>，</w:t>
            </w:r>
            <w:r>
              <w:rPr>
                <w:rFonts w:asciiTheme="minorEastAsia" w:hAnsiTheme="minorEastAsia" w:cstheme="minorEastAsia" w:hint="eastAsia"/>
              </w:rPr>
              <w:t>这些外出交流教师充分发挥了示范引领作用，积极投身学校的课程改革，以自己的言行带动其他教师，促进了学校教师专业素质的提高，为进一步提高教学质量提供了强有力支持。</w:t>
            </w:r>
          </w:p>
          <w:p w14:paraId="08C7FE9B" w14:textId="77777777" w:rsidR="00B5713C" w:rsidRDefault="00B5713C" w:rsidP="005263B3">
            <w:pPr>
              <w:widowControl/>
              <w:ind w:firstLineChars="200" w:firstLine="420"/>
              <w:jc w:val="left"/>
              <w:rPr>
                <w:rFonts w:asciiTheme="minorEastAsia" w:hAnsiTheme="minorEastAsia" w:cstheme="minorEastAsia"/>
              </w:rPr>
            </w:pPr>
            <w:r>
              <w:rPr>
                <w:rFonts w:asciiTheme="minorEastAsia" w:hAnsiTheme="minorEastAsia" w:cstheme="minorEastAsia" w:hint="eastAsia"/>
              </w:rPr>
              <w:t>“五学”课堂模式的渐趋成熟，德育</w:t>
            </w:r>
            <w:r>
              <w:rPr>
                <w:rFonts w:asciiTheme="minorEastAsia" w:hAnsiTheme="minorEastAsia" w:cstheme="minorEastAsia" w:hint="eastAsia"/>
              </w:rPr>
              <w:t>12345</w:t>
            </w:r>
            <w:r>
              <w:rPr>
                <w:rFonts w:asciiTheme="minorEastAsia" w:hAnsiTheme="minorEastAsia" w:cstheme="minorEastAsia" w:hint="eastAsia"/>
              </w:rPr>
              <w:t>体系的不断完善，学生培养方略的不断优化，这些都与外出交流的经验相关联。高考优秀教育团队、优秀</w:t>
            </w:r>
            <w:proofErr w:type="gramStart"/>
            <w:r>
              <w:rPr>
                <w:rFonts w:asciiTheme="minorEastAsia" w:hAnsiTheme="minorEastAsia" w:cstheme="minorEastAsia" w:hint="eastAsia"/>
              </w:rPr>
              <w:t>备课组</w:t>
            </w:r>
            <w:proofErr w:type="gramEnd"/>
            <w:r>
              <w:rPr>
                <w:rFonts w:asciiTheme="minorEastAsia" w:hAnsiTheme="minorEastAsia" w:cstheme="minorEastAsia" w:hint="eastAsia"/>
              </w:rPr>
              <w:t>荣誉的不断获得，学科基地的建成，都离不开先进教育理念的注入。</w:t>
            </w:r>
          </w:p>
          <w:p w14:paraId="7B7F3069" w14:textId="77777777" w:rsidR="00B5713C" w:rsidRPr="00D91324" w:rsidRDefault="00B5713C" w:rsidP="00B5713C">
            <w:pPr>
              <w:numPr>
                <w:ilvl w:val="0"/>
                <w:numId w:val="25"/>
              </w:numPr>
              <w:ind w:firstLineChars="200" w:firstLine="422"/>
              <w:rPr>
                <w:rFonts w:asciiTheme="minorEastAsia" w:hAnsiTheme="minorEastAsia" w:cstheme="minorEastAsia"/>
                <w:b/>
              </w:rPr>
            </w:pPr>
            <w:r w:rsidRPr="00D91324">
              <w:rPr>
                <w:rFonts w:asciiTheme="minorEastAsia" w:hAnsiTheme="minorEastAsia" w:cstheme="minorEastAsia" w:hint="eastAsia"/>
                <w:b/>
              </w:rPr>
              <w:t>开设特色班级</w:t>
            </w:r>
          </w:p>
          <w:p w14:paraId="59711D83" w14:textId="77777777" w:rsidR="00B5713C" w:rsidRDefault="00B5713C" w:rsidP="005263B3">
            <w:pPr>
              <w:ind w:firstLineChars="200" w:firstLine="420"/>
              <w:rPr>
                <w:rFonts w:asciiTheme="minorEastAsia" w:hAnsiTheme="minorEastAsia" w:cstheme="minorEastAsia"/>
              </w:rPr>
            </w:pPr>
            <w:r>
              <w:rPr>
                <w:rFonts w:asciiTheme="minorEastAsia" w:hAnsiTheme="minorEastAsia" w:cstheme="minorEastAsia" w:hint="eastAsia"/>
              </w:rPr>
              <w:lastRenderedPageBreak/>
              <w:t>中韩文化背景相近，为进一步拓宽升学渠道，提升办学品质，丰富办学内涵，学校依托本校的优质教育资源，于</w:t>
            </w:r>
            <w:r>
              <w:rPr>
                <w:rFonts w:asciiTheme="minorEastAsia" w:hAnsiTheme="minorEastAsia" w:cstheme="minorEastAsia" w:hint="eastAsia"/>
              </w:rPr>
              <w:t>2015</w:t>
            </w:r>
            <w:r>
              <w:rPr>
                <w:rFonts w:asciiTheme="minorEastAsia" w:hAnsiTheme="minorEastAsia" w:cstheme="minorEastAsia" w:hint="eastAsia"/>
              </w:rPr>
              <w:t>年申请创办了</w:t>
            </w:r>
            <w:proofErr w:type="gramStart"/>
            <w:r>
              <w:rPr>
                <w:rFonts w:asciiTheme="minorEastAsia" w:hAnsiTheme="minorEastAsia" w:cstheme="minorEastAsia" w:hint="eastAsia"/>
              </w:rPr>
              <w:t>高中韩语特长</w:t>
            </w:r>
            <w:proofErr w:type="gramEnd"/>
            <w:r>
              <w:rPr>
                <w:rFonts w:asciiTheme="minorEastAsia" w:hAnsiTheme="minorEastAsia" w:cstheme="minorEastAsia" w:hint="eastAsia"/>
              </w:rPr>
              <w:t>班。学校特聘请</w:t>
            </w:r>
            <w:proofErr w:type="gramStart"/>
            <w:r>
              <w:rPr>
                <w:rFonts w:asciiTheme="minorEastAsia" w:hAnsiTheme="minorEastAsia" w:cstheme="minorEastAsia" w:hint="eastAsia"/>
              </w:rPr>
              <w:t>多名韩语教师</w:t>
            </w:r>
            <w:proofErr w:type="gramEnd"/>
            <w:r>
              <w:rPr>
                <w:rFonts w:asciiTheme="minorEastAsia" w:hAnsiTheme="minorEastAsia" w:cstheme="minorEastAsia" w:hint="eastAsia"/>
              </w:rPr>
              <w:t>，</w:t>
            </w:r>
            <w:proofErr w:type="gramStart"/>
            <w:r>
              <w:rPr>
                <w:rFonts w:asciiTheme="minorEastAsia" w:hAnsiTheme="minorEastAsia" w:cstheme="minorEastAsia" w:hint="eastAsia"/>
              </w:rPr>
              <w:t>开设韩语校本</w:t>
            </w:r>
            <w:proofErr w:type="gramEnd"/>
            <w:r>
              <w:rPr>
                <w:rFonts w:asciiTheme="minorEastAsia" w:hAnsiTheme="minorEastAsia" w:cstheme="minorEastAsia" w:hint="eastAsia"/>
              </w:rPr>
              <w:t>课程，与韩国高校联系，加强合作交流。在开设普通高中基本课程的同时，</w:t>
            </w:r>
            <w:proofErr w:type="gramStart"/>
            <w:r>
              <w:rPr>
                <w:rFonts w:asciiTheme="minorEastAsia" w:hAnsiTheme="minorEastAsia" w:cstheme="minorEastAsia" w:hint="eastAsia"/>
              </w:rPr>
              <w:t>增加韩语教学</w:t>
            </w:r>
            <w:proofErr w:type="gramEnd"/>
            <w:r>
              <w:rPr>
                <w:rFonts w:asciiTheme="minorEastAsia" w:hAnsiTheme="minorEastAsia" w:cstheme="minorEastAsia" w:hint="eastAsia"/>
              </w:rPr>
              <w:t>，学生一方面能完成普通高中课程的学习，一方面能通过韩国语等级考试。在学校科学的管理和精致的教学培育下，已毕业的</w:t>
            </w:r>
            <w:r>
              <w:rPr>
                <w:rFonts w:asciiTheme="minorEastAsia" w:hAnsiTheme="minorEastAsia" w:cstheme="minorEastAsia" w:hint="eastAsia"/>
              </w:rPr>
              <w:t>2018</w:t>
            </w:r>
            <w:r>
              <w:rPr>
                <w:rFonts w:asciiTheme="minorEastAsia" w:hAnsiTheme="minorEastAsia" w:cstheme="minorEastAsia" w:hint="eastAsia"/>
              </w:rPr>
              <w:t>、</w:t>
            </w:r>
            <w:r>
              <w:rPr>
                <w:rFonts w:asciiTheme="minorEastAsia" w:hAnsiTheme="minorEastAsia" w:cstheme="minorEastAsia" w:hint="eastAsia"/>
              </w:rPr>
              <w:t>2019</w:t>
            </w:r>
            <w:proofErr w:type="gramStart"/>
            <w:r>
              <w:rPr>
                <w:rFonts w:asciiTheme="minorEastAsia" w:hAnsiTheme="minorEastAsia" w:cstheme="minorEastAsia" w:hint="eastAsia"/>
              </w:rPr>
              <w:t>两</w:t>
            </w:r>
            <w:proofErr w:type="gramEnd"/>
            <w:r>
              <w:rPr>
                <w:rFonts w:asciiTheme="minorEastAsia" w:hAnsiTheme="minorEastAsia" w:cstheme="minorEastAsia" w:hint="eastAsia"/>
              </w:rPr>
              <w:t>届学生，</w:t>
            </w:r>
            <w:r>
              <w:rPr>
                <w:rFonts w:asciiTheme="minorEastAsia" w:hAnsiTheme="minorEastAsia" w:cstheme="minorEastAsia" w:hint="eastAsia"/>
              </w:rPr>
              <w:t>64</w:t>
            </w:r>
            <w:r>
              <w:rPr>
                <w:rFonts w:asciiTheme="minorEastAsia" w:hAnsiTheme="minorEastAsia" w:cstheme="minorEastAsia" w:hint="eastAsia"/>
              </w:rPr>
              <w:t>位同学升入了韩国的诸如成均馆大学、庆熙大学、汉阳大学等亚洲乃至世界名牌大学就读，真正实现了“低进优出”的办学目标。目前</w:t>
            </w:r>
            <w:proofErr w:type="gramStart"/>
            <w:r>
              <w:rPr>
                <w:rFonts w:asciiTheme="minorEastAsia" w:hAnsiTheme="minorEastAsia" w:cstheme="minorEastAsia" w:hint="eastAsia"/>
              </w:rPr>
              <w:t>我校韩语特长</w:t>
            </w:r>
            <w:proofErr w:type="gramEnd"/>
            <w:r>
              <w:rPr>
                <w:rFonts w:asciiTheme="minorEastAsia" w:hAnsiTheme="minorEastAsia" w:cstheme="minorEastAsia" w:hint="eastAsia"/>
              </w:rPr>
              <w:t>班三个年级，每个年级一个班，总计学生数为</w:t>
            </w:r>
            <w:r>
              <w:rPr>
                <w:rFonts w:asciiTheme="minorEastAsia" w:hAnsiTheme="minorEastAsia" w:cstheme="minorEastAsia" w:hint="eastAsia"/>
              </w:rPr>
              <w:t>91</w:t>
            </w:r>
            <w:r>
              <w:rPr>
                <w:rFonts w:asciiTheme="minorEastAsia" w:hAnsiTheme="minorEastAsia" w:cstheme="minorEastAsia" w:hint="eastAsia"/>
              </w:rPr>
              <w:t>人。</w:t>
            </w:r>
            <w:r>
              <w:rPr>
                <w:rFonts w:asciiTheme="minorEastAsia" w:hAnsiTheme="minorEastAsia" w:cstheme="minorEastAsia" w:hint="eastAsia"/>
              </w:rPr>
              <w:t>2020</w:t>
            </w:r>
            <w:r>
              <w:rPr>
                <w:rFonts w:asciiTheme="minorEastAsia" w:hAnsiTheme="minorEastAsia" w:cstheme="minorEastAsia" w:hint="eastAsia"/>
              </w:rPr>
              <w:t>届毕业生共</w:t>
            </w:r>
            <w:r>
              <w:rPr>
                <w:rFonts w:asciiTheme="minorEastAsia" w:hAnsiTheme="minorEastAsia" w:cstheme="minorEastAsia" w:hint="eastAsia"/>
              </w:rPr>
              <w:t>26</w:t>
            </w:r>
            <w:r>
              <w:rPr>
                <w:rFonts w:asciiTheme="minorEastAsia" w:hAnsiTheme="minorEastAsia" w:cstheme="minorEastAsia" w:hint="eastAsia"/>
              </w:rPr>
              <w:t>人，目前有</w:t>
            </w:r>
            <w:r>
              <w:rPr>
                <w:rFonts w:asciiTheme="minorEastAsia" w:hAnsiTheme="minorEastAsia" w:cstheme="minorEastAsia" w:hint="eastAsia"/>
              </w:rPr>
              <w:t>22</w:t>
            </w:r>
            <w:r>
              <w:rPr>
                <w:rFonts w:asciiTheme="minorEastAsia" w:hAnsiTheme="minorEastAsia" w:cstheme="minorEastAsia" w:hint="eastAsia"/>
              </w:rPr>
              <w:t>人选择去韩国留学，有</w:t>
            </w:r>
            <w:r>
              <w:rPr>
                <w:rFonts w:asciiTheme="minorEastAsia" w:hAnsiTheme="minorEastAsia" w:cstheme="minorEastAsia" w:hint="eastAsia"/>
              </w:rPr>
              <w:t>4</w:t>
            </w:r>
            <w:r>
              <w:rPr>
                <w:rFonts w:asciiTheme="minorEastAsia" w:hAnsiTheme="minorEastAsia" w:cstheme="minorEastAsia" w:hint="eastAsia"/>
              </w:rPr>
              <w:t>位同学选择国内学校。受疫情影响，韩国大学申请受理时间推迟，但能够正常受理申请，疫情期间韩国留学虽然</w:t>
            </w:r>
            <w:proofErr w:type="gramStart"/>
            <w:r>
              <w:rPr>
                <w:rFonts w:asciiTheme="minorEastAsia" w:hAnsiTheme="minorEastAsia" w:cstheme="minorEastAsia" w:hint="eastAsia"/>
              </w:rPr>
              <w:t>拘</w:t>
            </w:r>
            <w:proofErr w:type="gramEnd"/>
            <w:r>
              <w:rPr>
                <w:rFonts w:asciiTheme="minorEastAsia" w:hAnsiTheme="minorEastAsia" w:cstheme="minorEastAsia" w:hint="eastAsia"/>
              </w:rPr>
              <w:t>于国内民航总局“五个一”政策，但随着疫情的逐步缓解，这一政策会有所调整。总体来说，我校</w:t>
            </w:r>
            <w:proofErr w:type="gramStart"/>
            <w:r>
              <w:rPr>
                <w:rFonts w:asciiTheme="minorEastAsia" w:hAnsiTheme="minorEastAsia" w:cstheme="minorEastAsia" w:hint="eastAsia"/>
              </w:rPr>
              <w:t>高中韩语特长</w:t>
            </w:r>
            <w:proofErr w:type="gramEnd"/>
            <w:r>
              <w:rPr>
                <w:rFonts w:asciiTheme="minorEastAsia" w:hAnsiTheme="minorEastAsia" w:cstheme="minorEastAsia" w:hint="eastAsia"/>
              </w:rPr>
              <w:t>班学生升学率稳定攀升。</w:t>
            </w:r>
          </w:p>
          <w:p w14:paraId="6385FDAF" w14:textId="77777777" w:rsidR="00B5713C" w:rsidRDefault="00B5713C" w:rsidP="005263B3">
            <w:pPr>
              <w:ind w:firstLineChars="200" w:firstLine="420"/>
              <w:rPr>
                <w:rFonts w:asciiTheme="minorEastAsia" w:hAnsiTheme="minorEastAsia" w:cstheme="minorEastAsia"/>
                <w:color w:val="C00000"/>
              </w:rPr>
            </w:pPr>
            <w:r>
              <w:rPr>
                <w:rFonts w:asciiTheme="minorEastAsia" w:hAnsiTheme="minorEastAsia" w:cstheme="minorEastAsia" w:hint="eastAsia"/>
              </w:rPr>
              <w:t>学校国际部的成立进一步为中外学校合作交流打开新局面，近</w:t>
            </w:r>
            <w:proofErr w:type="gramStart"/>
            <w:r>
              <w:rPr>
                <w:rFonts w:asciiTheme="minorEastAsia" w:hAnsiTheme="minorEastAsia" w:cstheme="minorEastAsia" w:hint="eastAsia"/>
              </w:rPr>
              <w:t>三年来韩语班</w:t>
            </w:r>
            <w:proofErr w:type="gramEnd"/>
            <w:r>
              <w:rPr>
                <w:rFonts w:asciiTheme="minorEastAsia" w:hAnsiTheme="minorEastAsia" w:cstheme="minorEastAsia" w:hint="eastAsia"/>
              </w:rPr>
              <w:t>录取率不断增高，且多被韩国知名院校录取。这大大拓展了学生的国际视野，增强了学生跨文化交流的适应能力，提高了学校国际化的办学水平，将学校的发展推向更高层次、更广平台。</w:t>
            </w:r>
          </w:p>
          <w:p w14:paraId="26620D46" w14:textId="77777777" w:rsidR="00B5713C" w:rsidRPr="00D91324" w:rsidRDefault="00B5713C" w:rsidP="00B5713C">
            <w:pPr>
              <w:numPr>
                <w:ilvl w:val="0"/>
                <w:numId w:val="25"/>
              </w:numPr>
              <w:ind w:firstLineChars="200" w:firstLine="422"/>
              <w:rPr>
                <w:rFonts w:asciiTheme="minorEastAsia" w:hAnsiTheme="minorEastAsia" w:cstheme="minorEastAsia"/>
                <w:b/>
              </w:rPr>
            </w:pPr>
            <w:r w:rsidRPr="00D91324">
              <w:rPr>
                <w:rFonts w:asciiTheme="minorEastAsia" w:hAnsiTheme="minorEastAsia" w:cstheme="minorEastAsia" w:hint="eastAsia"/>
                <w:b/>
              </w:rPr>
              <w:t>改革沟通方式</w:t>
            </w:r>
          </w:p>
          <w:p w14:paraId="1AA40315" w14:textId="77777777" w:rsidR="00B5713C" w:rsidRDefault="00B5713C" w:rsidP="005263B3">
            <w:pPr>
              <w:ind w:firstLineChars="200" w:firstLine="420"/>
              <w:rPr>
                <w:rFonts w:asciiTheme="minorEastAsia" w:hAnsiTheme="minorEastAsia" w:cstheme="minorEastAsia"/>
                <w:color w:val="333333"/>
              </w:rPr>
            </w:pPr>
            <w:r>
              <w:rPr>
                <w:rFonts w:asciiTheme="minorEastAsia" w:hAnsiTheme="minorEastAsia" w:cstheme="minorEastAsia" w:hint="eastAsia"/>
              </w:rPr>
              <w:t>置身信息化时代，学校乘着信息化浪潮勇立风帆，积极探索与国外教育交流联系的新途径。加强舆论宣传，营造有利于新课程新高考实施的良好氛围。充分利用主流媒体和新媒体平台，广泛宣传新课程实施、高考综合改革的重要意义和价值，加强政策解读和正面宣传，同时推广国外典型经验，引导全社会理解、支持新课程新高考的实施推进工作。</w:t>
            </w:r>
          </w:p>
          <w:p w14:paraId="21170F80" w14:textId="77777777" w:rsidR="00B5713C" w:rsidRDefault="00B5713C" w:rsidP="005263B3">
            <w:pPr>
              <w:ind w:firstLineChars="200" w:firstLine="420"/>
              <w:rPr>
                <w:rFonts w:asciiTheme="minorEastAsia" w:hAnsiTheme="minorEastAsia" w:cstheme="minorEastAsia"/>
                <w:color w:val="000000" w:themeColor="text1"/>
              </w:rPr>
            </w:pPr>
            <w:r>
              <w:rPr>
                <w:rFonts w:asciiTheme="minorEastAsia" w:hAnsiTheme="minorEastAsia" w:cstheme="minorEastAsia" w:hint="eastAsia"/>
              </w:rPr>
              <w:t>学校引导全校师生利用校园网络资源，借助互联网交流平台，创建校园网站、个人网站、校园</w:t>
            </w:r>
            <w:proofErr w:type="gramStart"/>
            <w:r>
              <w:rPr>
                <w:rFonts w:asciiTheme="minorEastAsia" w:hAnsiTheme="minorEastAsia" w:cstheme="minorEastAsia" w:hint="eastAsia"/>
              </w:rPr>
              <w:t>微信公众号</w:t>
            </w:r>
            <w:proofErr w:type="gramEnd"/>
            <w:r>
              <w:rPr>
                <w:rFonts w:asciiTheme="minorEastAsia" w:hAnsiTheme="minorEastAsia" w:cstheme="minorEastAsia" w:hint="eastAsia"/>
              </w:rPr>
              <w:t>，建立</w:t>
            </w:r>
            <w:r>
              <w:rPr>
                <w:rFonts w:asciiTheme="minorEastAsia" w:hAnsiTheme="minorEastAsia" w:cstheme="minorEastAsia" w:hint="eastAsia"/>
              </w:rPr>
              <w:t>QQ</w:t>
            </w:r>
            <w:r>
              <w:rPr>
                <w:rFonts w:asciiTheme="minorEastAsia" w:hAnsiTheme="minorEastAsia" w:cstheme="minorEastAsia" w:hint="eastAsia"/>
              </w:rPr>
              <w:t>群、</w:t>
            </w:r>
            <w:proofErr w:type="gramStart"/>
            <w:r>
              <w:rPr>
                <w:rFonts w:asciiTheme="minorEastAsia" w:hAnsiTheme="minorEastAsia" w:cstheme="minorEastAsia" w:hint="eastAsia"/>
              </w:rPr>
              <w:t>微信群</w:t>
            </w:r>
            <w:proofErr w:type="gramEnd"/>
            <w:r>
              <w:rPr>
                <w:rFonts w:asciiTheme="minorEastAsia" w:hAnsiTheme="minorEastAsia" w:cstheme="minorEastAsia" w:hint="eastAsia"/>
              </w:rPr>
              <w:t>等，开展即时的个性化交流活动。利用校园网收集、传播国内外先进教育教学信息资源，与世界教育发达国家和地区的教育机构及师生进行在线沟通，共同探讨教育理念，分享学习心得，不断改善教学方式。在分享信息，交流信息中既增强了师生的交流能力，增进了校际友谊，扩大了学校开放度，拓展了师生视野。学校办学品位不断提升，高位快速发展离不开互联网、人工智能的助推，我校有望成为首批进入新航道的民办学校。</w:t>
            </w:r>
          </w:p>
        </w:tc>
      </w:tr>
      <w:tr w:rsidR="00B5713C" w14:paraId="775D4915" w14:textId="77777777" w:rsidTr="005263B3">
        <w:trPr>
          <w:trHeight w:val="61"/>
          <w:jc w:val="center"/>
        </w:trPr>
        <w:tc>
          <w:tcPr>
            <w:tcW w:w="9072" w:type="dxa"/>
            <w:gridSpan w:val="4"/>
          </w:tcPr>
          <w:p w14:paraId="687F5142" w14:textId="77777777" w:rsidR="00B5713C" w:rsidRDefault="00B5713C" w:rsidP="005263B3">
            <w:pPr>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lastRenderedPageBreak/>
              <w:t>问题与不足</w:t>
            </w:r>
          </w:p>
        </w:tc>
      </w:tr>
      <w:tr w:rsidR="00B5713C" w14:paraId="64A593F3" w14:textId="77777777" w:rsidTr="005263B3">
        <w:trPr>
          <w:trHeight w:val="371"/>
          <w:jc w:val="center"/>
        </w:trPr>
        <w:tc>
          <w:tcPr>
            <w:tcW w:w="9072" w:type="dxa"/>
            <w:gridSpan w:val="4"/>
          </w:tcPr>
          <w:p w14:paraId="50C9B159" w14:textId="77777777" w:rsidR="00B5713C" w:rsidRDefault="00B5713C" w:rsidP="005263B3">
            <w:pPr>
              <w:rPr>
                <w:rFonts w:asciiTheme="minorEastAsia" w:hAnsiTheme="minorEastAsia" w:cstheme="minorEastAsia"/>
                <w:color w:val="000000" w:themeColor="text1"/>
              </w:rPr>
            </w:pPr>
          </w:p>
        </w:tc>
      </w:tr>
      <w:tr w:rsidR="00B5713C" w14:paraId="3C9F0F2F" w14:textId="77777777" w:rsidTr="005263B3">
        <w:trPr>
          <w:trHeight w:val="411"/>
          <w:jc w:val="center"/>
        </w:trPr>
        <w:tc>
          <w:tcPr>
            <w:tcW w:w="9072" w:type="dxa"/>
            <w:gridSpan w:val="4"/>
          </w:tcPr>
          <w:p w14:paraId="3F29AB57" w14:textId="77777777" w:rsidR="00B5713C" w:rsidRDefault="00B5713C" w:rsidP="005263B3">
            <w:pPr>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改进措施和目标</w:t>
            </w:r>
          </w:p>
        </w:tc>
      </w:tr>
      <w:tr w:rsidR="00B5713C" w14:paraId="1B4BF3CC" w14:textId="77777777" w:rsidTr="005263B3">
        <w:trPr>
          <w:trHeight w:val="411"/>
          <w:jc w:val="center"/>
        </w:trPr>
        <w:tc>
          <w:tcPr>
            <w:tcW w:w="9072" w:type="dxa"/>
            <w:gridSpan w:val="4"/>
          </w:tcPr>
          <w:p w14:paraId="3D164B1A" w14:textId="77777777" w:rsidR="00B5713C" w:rsidRDefault="00B5713C" w:rsidP="005263B3">
            <w:pPr>
              <w:rPr>
                <w:rFonts w:asciiTheme="minorEastAsia" w:hAnsiTheme="minorEastAsia" w:cstheme="minorEastAsia"/>
                <w:color w:val="000000" w:themeColor="text1"/>
              </w:rPr>
            </w:pPr>
          </w:p>
        </w:tc>
      </w:tr>
    </w:tbl>
    <w:p w14:paraId="52CD8FDD" w14:textId="72189536" w:rsidR="00B5713C" w:rsidRDefault="00B5713C"/>
    <w:p w14:paraId="3421354D" w14:textId="79068809" w:rsidR="00837090" w:rsidRDefault="00837090"/>
    <w:p w14:paraId="0A9DC2E6" w14:textId="614AAE52" w:rsidR="00837090" w:rsidRDefault="00837090"/>
    <w:p w14:paraId="090E658C" w14:textId="085A529A" w:rsidR="00837090" w:rsidRDefault="00837090"/>
    <w:p w14:paraId="0C1F8DE7" w14:textId="319393FC" w:rsidR="00837090" w:rsidRDefault="00837090"/>
    <w:p w14:paraId="05A105D0" w14:textId="0D68B92F" w:rsidR="00837090" w:rsidRDefault="00837090"/>
    <w:p w14:paraId="0594F188" w14:textId="3E029D63" w:rsidR="00837090" w:rsidRDefault="00837090"/>
    <w:p w14:paraId="055CB489" w14:textId="5086AFE1" w:rsidR="00837090" w:rsidRDefault="00837090"/>
    <w:p w14:paraId="5A1628D9" w14:textId="1F29EC11" w:rsidR="00837090" w:rsidRDefault="00837090"/>
    <w:p w14:paraId="26521CD9" w14:textId="37296E0D" w:rsidR="00837090" w:rsidRDefault="00837090"/>
    <w:p w14:paraId="4B6FAB8F" w14:textId="161567B1" w:rsidR="00837090" w:rsidRDefault="00837090"/>
    <w:p w14:paraId="4E37A381" w14:textId="47885A2A" w:rsidR="00837090" w:rsidRDefault="00837090"/>
    <w:p w14:paraId="54F7CFFA" w14:textId="41F2980A" w:rsidR="00837090" w:rsidRDefault="00837090"/>
    <w:p w14:paraId="12BF98E5" w14:textId="77777777" w:rsidR="00837090" w:rsidRDefault="00837090">
      <w:pPr>
        <w:rPr>
          <w:rFonts w:hint="eastAsia"/>
        </w:rPr>
      </w:pPr>
    </w:p>
    <w:p w14:paraId="447BBD13" w14:textId="5FA41C62" w:rsidR="00B5713C" w:rsidRDefault="00B5713C"/>
    <w:p w14:paraId="6CA99BD2" w14:textId="77777777" w:rsidR="00DF7680" w:rsidRPr="001468C6" w:rsidRDefault="00DF7680" w:rsidP="00DF7680">
      <w:pPr>
        <w:jc w:val="center"/>
        <w:rPr>
          <w:rFonts w:ascii="Times New Roman" w:hAnsi="Times New Roman" w:cs="Times New Roman"/>
          <w:b/>
          <w:bCs/>
          <w:color w:val="000000"/>
          <w:sz w:val="24"/>
          <w:szCs w:val="24"/>
        </w:rPr>
      </w:pPr>
      <w:r w:rsidRPr="001468C6">
        <w:rPr>
          <w:rFonts w:ascii="Times New Roman" w:hAnsi="Times New Roman" w:cs="宋体" w:hint="eastAsia"/>
          <w:b/>
          <w:bCs/>
          <w:color w:val="000000"/>
          <w:sz w:val="24"/>
          <w:szCs w:val="24"/>
        </w:rPr>
        <w:lastRenderedPageBreak/>
        <w:t>办学绩效</w:t>
      </w:r>
      <w:r w:rsidRPr="001468C6">
        <w:rPr>
          <w:rFonts w:ascii="Times New Roman" w:eastAsia="仿宋_GB2312" w:hAnsi="Times New Roman" w:cs="Times New Roman"/>
          <w:b/>
          <w:bCs/>
          <w:color w:val="000000"/>
          <w:sz w:val="24"/>
          <w:szCs w:val="24"/>
        </w:rPr>
        <w:t>5</w:t>
      </w:r>
      <w:r w:rsidRPr="001468C6">
        <w:rPr>
          <w:rFonts w:ascii="Times New Roman" w:hAnsi="Times New Roman" w:cs="Times New Roman"/>
          <w:b/>
          <w:bCs/>
          <w:color w:val="000000"/>
          <w:sz w:val="24"/>
          <w:szCs w:val="24"/>
        </w:rPr>
        <w:t>-</w:t>
      </w:r>
      <w:r w:rsidRPr="001468C6">
        <w:rPr>
          <w:rFonts w:ascii="Times New Roman" w:eastAsia="仿宋_GB2312" w:hAnsi="Times New Roman" w:cs="Times New Roman"/>
          <w:b/>
          <w:bCs/>
          <w:color w:val="000000"/>
          <w:sz w:val="24"/>
          <w:szCs w:val="24"/>
        </w:rPr>
        <w:t>1</w:t>
      </w:r>
    </w:p>
    <w:p w14:paraId="41CBCB9D" w14:textId="77777777" w:rsidR="00DF7680" w:rsidRPr="001468C6" w:rsidRDefault="00DF7680" w:rsidP="00DF7680">
      <w:pPr>
        <w:snapToGrid w:val="0"/>
        <w:rPr>
          <w:rFonts w:ascii="Times New Roman" w:hAnsi="Times New Roman" w:cs="Times New Roman"/>
          <w:b/>
          <w:bCs/>
          <w:color w:val="000000"/>
        </w:rPr>
      </w:pPr>
      <w:r w:rsidRPr="001468C6">
        <w:rPr>
          <w:rFonts w:ascii="Times New Roman" w:hAnsi="Times New Roman" w:cs="宋体" w:hint="eastAsia"/>
          <w:b/>
          <w:bCs/>
          <w:color w:val="000000"/>
        </w:rPr>
        <w:t>（</w:t>
      </w:r>
      <w:r w:rsidRPr="001468C6">
        <w:rPr>
          <w:rFonts w:ascii="Times New Roman" w:eastAsia="仿宋_GB2312" w:hAnsi="Times New Roman" w:cs="Times New Roman"/>
          <w:b/>
          <w:bCs/>
          <w:color w:val="000000"/>
        </w:rPr>
        <w:t>1</w:t>
      </w:r>
      <w:r w:rsidRPr="001468C6">
        <w:rPr>
          <w:rFonts w:ascii="Times New Roman" w:hAnsi="Times New Roman" w:cs="宋体" w:hint="eastAsia"/>
          <w:b/>
          <w:bCs/>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35"/>
        <w:gridCol w:w="7035"/>
        <w:gridCol w:w="663"/>
      </w:tblGrid>
      <w:tr w:rsidR="00DF7680" w:rsidRPr="00714920" w14:paraId="46DCC457" w14:textId="77777777" w:rsidTr="005263B3">
        <w:trPr>
          <w:trHeight w:val="540"/>
          <w:jc w:val="center"/>
        </w:trPr>
        <w:tc>
          <w:tcPr>
            <w:tcW w:w="639" w:type="dxa"/>
            <w:vAlign w:val="center"/>
          </w:tcPr>
          <w:p w14:paraId="424F177B" w14:textId="77777777" w:rsidR="00DF7680" w:rsidRPr="001468C6" w:rsidRDefault="00DF7680" w:rsidP="005263B3">
            <w:pPr>
              <w:rPr>
                <w:rFonts w:ascii="Times New Roman" w:hAnsi="Times New Roman" w:cs="Times New Roman"/>
                <w:b/>
                <w:bCs/>
                <w:color w:val="000000"/>
              </w:rPr>
            </w:pPr>
            <w:r w:rsidRPr="001468C6">
              <w:rPr>
                <w:rFonts w:ascii="Times New Roman" w:hAnsi="Times New Roman" w:cs="宋体" w:hint="eastAsia"/>
                <w:b/>
                <w:bCs/>
                <w:color w:val="000000"/>
              </w:rPr>
              <w:t>指标序号</w:t>
            </w:r>
          </w:p>
        </w:tc>
        <w:tc>
          <w:tcPr>
            <w:tcW w:w="7770" w:type="dxa"/>
            <w:gridSpan w:val="2"/>
            <w:vAlign w:val="center"/>
          </w:tcPr>
          <w:p w14:paraId="6F44B487"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评估指标及评价细则</w:t>
            </w:r>
          </w:p>
        </w:tc>
        <w:tc>
          <w:tcPr>
            <w:tcW w:w="663" w:type="dxa"/>
            <w:vAlign w:val="center"/>
          </w:tcPr>
          <w:p w14:paraId="39CE9FFF"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自评结果</w:t>
            </w:r>
          </w:p>
        </w:tc>
      </w:tr>
      <w:tr w:rsidR="00DF7680" w:rsidRPr="00714920" w14:paraId="63776123" w14:textId="77777777" w:rsidTr="005263B3">
        <w:trPr>
          <w:trHeight w:val="896"/>
          <w:jc w:val="center"/>
        </w:trPr>
        <w:tc>
          <w:tcPr>
            <w:tcW w:w="639" w:type="dxa"/>
            <w:vMerge w:val="restart"/>
            <w:vAlign w:val="center"/>
          </w:tcPr>
          <w:p w14:paraId="1E651B1E"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第</w:t>
            </w:r>
          </w:p>
          <w:p w14:paraId="27CE1BC0" w14:textId="77777777" w:rsidR="00DF7680" w:rsidRPr="001468C6" w:rsidRDefault="00DF7680" w:rsidP="005263B3">
            <w:pPr>
              <w:jc w:val="center"/>
              <w:rPr>
                <w:rFonts w:ascii="Times New Roman" w:eastAsia="仿宋_GB2312" w:hAnsi="Times New Roman" w:cs="Times New Roman"/>
                <w:b/>
                <w:bCs/>
                <w:color w:val="000000"/>
              </w:rPr>
            </w:pPr>
            <w:r w:rsidRPr="001468C6">
              <w:rPr>
                <w:rFonts w:ascii="Times New Roman" w:eastAsia="仿宋_GB2312" w:hAnsi="Times New Roman" w:cs="Times New Roman"/>
                <w:b/>
                <w:bCs/>
                <w:color w:val="000000"/>
              </w:rPr>
              <w:t>22</w:t>
            </w:r>
          </w:p>
          <w:p w14:paraId="290B6407"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条</w:t>
            </w:r>
          </w:p>
        </w:tc>
        <w:tc>
          <w:tcPr>
            <w:tcW w:w="735" w:type="dxa"/>
            <w:vAlign w:val="center"/>
          </w:tcPr>
          <w:p w14:paraId="35091AC3"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评估</w:t>
            </w:r>
          </w:p>
          <w:p w14:paraId="395489DA" w14:textId="77777777" w:rsidR="00DF7680" w:rsidRPr="001468C6" w:rsidRDefault="00DF7680" w:rsidP="005263B3">
            <w:pPr>
              <w:jc w:val="center"/>
              <w:rPr>
                <w:rFonts w:ascii="Times New Roman" w:hAnsi="Times New Roman" w:cs="Times New Roman"/>
                <w:color w:val="000000"/>
                <w:sz w:val="18"/>
                <w:szCs w:val="18"/>
              </w:rPr>
            </w:pPr>
            <w:r w:rsidRPr="001468C6">
              <w:rPr>
                <w:rFonts w:ascii="Times New Roman" w:hAnsi="Times New Roman" w:cs="宋体" w:hint="eastAsia"/>
                <w:b/>
                <w:bCs/>
                <w:color w:val="000000"/>
              </w:rPr>
              <w:t>指标</w:t>
            </w:r>
          </w:p>
        </w:tc>
        <w:tc>
          <w:tcPr>
            <w:tcW w:w="7035" w:type="dxa"/>
            <w:vAlign w:val="center"/>
          </w:tcPr>
          <w:p w14:paraId="7B392FF5" w14:textId="77777777" w:rsidR="00DF7680" w:rsidRPr="001468C6" w:rsidRDefault="00DF7680" w:rsidP="005263B3">
            <w:pPr>
              <w:spacing w:line="240" w:lineRule="exact"/>
              <w:ind w:firstLineChars="100" w:firstLine="181"/>
              <w:rPr>
                <w:rFonts w:ascii="Times New Roman" w:hAnsi="Times New Roman" w:cs="Times New Roman"/>
                <w:color w:val="000000"/>
                <w:sz w:val="18"/>
                <w:szCs w:val="18"/>
              </w:rPr>
            </w:pPr>
            <w:r w:rsidRPr="001468C6">
              <w:rPr>
                <w:rFonts w:ascii="Times New Roman" w:hAnsi="Times New Roman" w:cs="Times New Roman"/>
                <w:b/>
                <w:bCs/>
                <w:color w:val="000000"/>
                <w:sz w:val="18"/>
                <w:szCs w:val="18"/>
              </w:rPr>
              <w:t xml:space="preserve">22. </w:t>
            </w:r>
            <w:r w:rsidRPr="001468C6">
              <w:rPr>
                <w:rFonts w:ascii="Times New Roman" w:hAnsi="Times New Roman" w:cs="宋体" w:hint="eastAsia"/>
                <w:b/>
                <w:bCs/>
                <w:color w:val="000000"/>
                <w:sz w:val="18"/>
                <w:szCs w:val="18"/>
              </w:rPr>
              <w:t>学生全面发展，综合素质好。学业成绩优良，学习负担合理，创新精神、实践能力和社会责任感强。积极参加科技创新大赛等各项活动，在设区市及以上各类竞赛中多次获奖。学生社团类型多样，活动内容丰富，参与面广，学生校园生活幸福感强。</w:t>
            </w:r>
          </w:p>
        </w:tc>
        <w:tc>
          <w:tcPr>
            <w:tcW w:w="663" w:type="dxa"/>
            <w:vMerge w:val="restart"/>
            <w:vAlign w:val="center"/>
          </w:tcPr>
          <w:p w14:paraId="5BF1B9F2" w14:textId="77777777" w:rsidR="00DF7680" w:rsidRPr="00E512B9" w:rsidRDefault="00DF7680" w:rsidP="005263B3">
            <w:pPr>
              <w:jc w:val="center"/>
              <w:rPr>
                <w:rFonts w:ascii="Times New Roman" w:hAnsi="Times New Roman" w:cs="Times New Roman"/>
                <w:b/>
                <w:bCs/>
                <w:color w:val="000000"/>
              </w:rPr>
            </w:pPr>
            <w:r w:rsidRPr="00E512B9">
              <w:rPr>
                <w:rFonts w:ascii="Times New Roman" w:hAnsi="Times New Roman" w:cs="Times New Roman"/>
                <w:b/>
                <w:bCs/>
                <w:color w:val="000000"/>
              </w:rPr>
              <w:t>A</w:t>
            </w:r>
          </w:p>
        </w:tc>
      </w:tr>
      <w:tr w:rsidR="00DF7680" w:rsidRPr="00714920" w14:paraId="6600A90D" w14:textId="77777777" w:rsidTr="005263B3">
        <w:trPr>
          <w:trHeight w:val="1440"/>
          <w:jc w:val="center"/>
        </w:trPr>
        <w:tc>
          <w:tcPr>
            <w:tcW w:w="639" w:type="dxa"/>
            <w:vMerge/>
            <w:vAlign w:val="center"/>
          </w:tcPr>
          <w:p w14:paraId="75D66EF4" w14:textId="77777777" w:rsidR="00DF7680" w:rsidRPr="001468C6" w:rsidRDefault="00DF7680" w:rsidP="005263B3">
            <w:pPr>
              <w:jc w:val="center"/>
              <w:rPr>
                <w:rFonts w:ascii="Times New Roman" w:hAnsi="Times New Roman" w:cs="Times New Roman"/>
                <w:b/>
                <w:bCs/>
                <w:color w:val="000000"/>
              </w:rPr>
            </w:pPr>
          </w:p>
        </w:tc>
        <w:tc>
          <w:tcPr>
            <w:tcW w:w="735" w:type="dxa"/>
            <w:vAlign w:val="center"/>
          </w:tcPr>
          <w:p w14:paraId="3E6B6E6B"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评价</w:t>
            </w:r>
          </w:p>
          <w:p w14:paraId="3A77C860" w14:textId="77777777" w:rsidR="00DF7680" w:rsidRPr="001468C6" w:rsidRDefault="00DF7680" w:rsidP="005263B3">
            <w:pPr>
              <w:jc w:val="center"/>
              <w:rPr>
                <w:rFonts w:ascii="Times New Roman" w:hAnsi="Times New Roman" w:cs="Times New Roman"/>
                <w:color w:val="000000"/>
                <w:sz w:val="18"/>
                <w:szCs w:val="18"/>
              </w:rPr>
            </w:pPr>
            <w:r w:rsidRPr="001468C6">
              <w:rPr>
                <w:rFonts w:ascii="Times New Roman" w:hAnsi="Times New Roman" w:cs="宋体" w:hint="eastAsia"/>
                <w:b/>
                <w:bCs/>
                <w:color w:val="000000"/>
              </w:rPr>
              <w:t>细则</w:t>
            </w:r>
          </w:p>
        </w:tc>
        <w:tc>
          <w:tcPr>
            <w:tcW w:w="7035" w:type="dxa"/>
            <w:vAlign w:val="center"/>
          </w:tcPr>
          <w:p w14:paraId="204EEBFC" w14:textId="77777777" w:rsidR="00DF7680" w:rsidRPr="001468C6" w:rsidRDefault="00DF7680" w:rsidP="005263B3">
            <w:pPr>
              <w:spacing w:line="240" w:lineRule="exact"/>
              <w:ind w:firstLineChars="100" w:firstLine="180"/>
              <w:rPr>
                <w:rFonts w:ascii="Times New Roman" w:hAnsi="Times New Roman" w:cs="Times New Roman"/>
                <w:sz w:val="18"/>
                <w:szCs w:val="18"/>
              </w:rPr>
            </w:pPr>
            <w:r w:rsidRPr="001468C6">
              <w:rPr>
                <w:rFonts w:ascii="Times New Roman" w:hAnsi="Times New Roman" w:cs="宋体" w:hint="eastAsia"/>
                <w:sz w:val="18"/>
                <w:szCs w:val="18"/>
              </w:rPr>
              <w:t>（</w:t>
            </w:r>
            <w:r w:rsidRPr="001468C6">
              <w:rPr>
                <w:rFonts w:ascii="Times New Roman" w:hAnsi="Times New Roman" w:cs="Times New Roman"/>
                <w:sz w:val="18"/>
                <w:szCs w:val="18"/>
              </w:rPr>
              <w:t>1</w:t>
            </w:r>
            <w:r w:rsidRPr="001468C6">
              <w:rPr>
                <w:rFonts w:ascii="Times New Roman" w:hAnsi="Times New Roman" w:cs="宋体" w:hint="eastAsia"/>
                <w:sz w:val="18"/>
                <w:szCs w:val="18"/>
              </w:rPr>
              <w:t>）学生发展全面，综合素质良好。近</w:t>
            </w:r>
            <w:r w:rsidRPr="001468C6">
              <w:rPr>
                <w:rFonts w:ascii="Times New Roman" w:hAnsi="Times New Roman" w:cs="Times New Roman"/>
                <w:sz w:val="18"/>
                <w:szCs w:val="18"/>
              </w:rPr>
              <w:t>3</w:t>
            </w:r>
            <w:r w:rsidRPr="001468C6">
              <w:rPr>
                <w:rFonts w:ascii="Times New Roman" w:hAnsi="Times New Roman" w:cs="宋体" w:hint="eastAsia"/>
                <w:sz w:val="18"/>
                <w:szCs w:val="18"/>
              </w:rPr>
              <w:t>年学生中未发生违法犯罪案件。</w:t>
            </w:r>
          </w:p>
          <w:p w14:paraId="0EBFE59C" w14:textId="77777777" w:rsidR="00DF7680" w:rsidRPr="001468C6" w:rsidRDefault="00DF7680" w:rsidP="005263B3">
            <w:pPr>
              <w:spacing w:line="240" w:lineRule="exact"/>
              <w:ind w:firstLineChars="100" w:firstLine="180"/>
              <w:rPr>
                <w:rFonts w:ascii="Times New Roman" w:hAnsi="Times New Roman" w:cs="Times New Roman"/>
                <w:sz w:val="18"/>
                <w:szCs w:val="18"/>
              </w:rPr>
            </w:pPr>
            <w:r w:rsidRPr="001468C6">
              <w:rPr>
                <w:rFonts w:ascii="Times New Roman" w:hAnsi="Times New Roman" w:cs="宋体" w:hint="eastAsia"/>
                <w:sz w:val="18"/>
                <w:szCs w:val="18"/>
              </w:rPr>
              <w:t>（</w:t>
            </w:r>
            <w:r w:rsidRPr="001468C6">
              <w:rPr>
                <w:rFonts w:ascii="Times New Roman" w:hAnsi="Times New Roman" w:cs="Times New Roman"/>
                <w:sz w:val="18"/>
                <w:szCs w:val="18"/>
              </w:rPr>
              <w:t>2</w:t>
            </w:r>
            <w:r w:rsidRPr="001468C6">
              <w:rPr>
                <w:rFonts w:ascii="Times New Roman" w:hAnsi="Times New Roman" w:cs="宋体" w:hint="eastAsia"/>
                <w:sz w:val="18"/>
                <w:szCs w:val="18"/>
              </w:rPr>
              <w:t>）毕业生体质健康合格率达到</w:t>
            </w:r>
            <w:r w:rsidRPr="001468C6">
              <w:rPr>
                <w:rFonts w:ascii="Times New Roman" w:hAnsi="Times New Roman" w:cs="Times New Roman"/>
                <w:sz w:val="18"/>
                <w:szCs w:val="18"/>
              </w:rPr>
              <w:t>95%</w:t>
            </w:r>
            <w:r w:rsidRPr="001468C6">
              <w:rPr>
                <w:rFonts w:ascii="Times New Roman" w:hAnsi="Times New Roman" w:cs="宋体" w:hint="eastAsia"/>
                <w:sz w:val="18"/>
                <w:szCs w:val="18"/>
              </w:rPr>
              <w:t>以上，毕业生视力不良率低于</w:t>
            </w:r>
            <w:r w:rsidRPr="001468C6">
              <w:rPr>
                <w:rFonts w:ascii="Times New Roman" w:hAnsi="Times New Roman" w:cs="Times New Roman"/>
                <w:sz w:val="18"/>
                <w:szCs w:val="18"/>
              </w:rPr>
              <w:t>70%</w:t>
            </w:r>
            <w:r w:rsidRPr="001468C6">
              <w:rPr>
                <w:rFonts w:ascii="Times New Roman" w:hAnsi="Times New Roman" w:cs="宋体" w:hint="eastAsia"/>
                <w:sz w:val="18"/>
                <w:szCs w:val="18"/>
              </w:rPr>
              <w:t>或升幅低于入学初</w:t>
            </w:r>
            <w:r w:rsidRPr="001468C6">
              <w:rPr>
                <w:rFonts w:ascii="Times New Roman" w:hAnsi="Times New Roman" w:cs="Times New Roman"/>
                <w:sz w:val="18"/>
                <w:szCs w:val="18"/>
              </w:rPr>
              <w:t>5%</w:t>
            </w:r>
            <w:r w:rsidRPr="001468C6">
              <w:rPr>
                <w:rFonts w:ascii="Times New Roman" w:hAnsi="Times New Roman" w:cs="宋体" w:hint="eastAsia"/>
                <w:sz w:val="18"/>
                <w:szCs w:val="18"/>
              </w:rPr>
              <w:t>，学生掌握</w:t>
            </w:r>
            <w:r w:rsidRPr="001468C6">
              <w:rPr>
                <w:rFonts w:ascii="Times New Roman" w:hAnsi="Times New Roman" w:cs="Times New Roman"/>
                <w:sz w:val="18"/>
                <w:szCs w:val="18"/>
              </w:rPr>
              <w:t>1~3</w:t>
            </w:r>
            <w:r w:rsidRPr="001468C6">
              <w:rPr>
                <w:rFonts w:ascii="Times New Roman" w:hAnsi="Times New Roman" w:cs="宋体" w:hint="eastAsia"/>
                <w:sz w:val="18"/>
                <w:szCs w:val="18"/>
              </w:rPr>
              <w:t>项体育技能。</w:t>
            </w:r>
          </w:p>
          <w:p w14:paraId="72D85AF3" w14:textId="77777777" w:rsidR="00DF7680" w:rsidRPr="001468C6" w:rsidRDefault="00DF7680" w:rsidP="005263B3">
            <w:pPr>
              <w:spacing w:line="240" w:lineRule="exact"/>
              <w:ind w:firstLineChars="100" w:firstLine="180"/>
              <w:rPr>
                <w:rFonts w:ascii="Times New Roman" w:hAnsi="Times New Roman" w:cs="Times New Roman"/>
                <w:sz w:val="18"/>
                <w:szCs w:val="18"/>
              </w:rPr>
            </w:pPr>
            <w:r w:rsidRPr="001468C6">
              <w:rPr>
                <w:rFonts w:ascii="Times New Roman" w:hAnsi="Times New Roman" w:cs="宋体" w:hint="eastAsia"/>
                <w:sz w:val="18"/>
                <w:szCs w:val="18"/>
              </w:rPr>
              <w:t>（</w:t>
            </w:r>
            <w:r w:rsidRPr="001468C6">
              <w:rPr>
                <w:rFonts w:ascii="Times New Roman" w:hAnsi="Times New Roman" w:cs="Times New Roman"/>
                <w:sz w:val="18"/>
                <w:szCs w:val="18"/>
              </w:rPr>
              <w:t>3</w:t>
            </w:r>
            <w:r w:rsidRPr="001468C6">
              <w:rPr>
                <w:rFonts w:ascii="Times New Roman" w:hAnsi="Times New Roman" w:cs="宋体" w:hint="eastAsia"/>
                <w:sz w:val="18"/>
                <w:szCs w:val="18"/>
              </w:rPr>
              <w:t>）学业水平考试一次合格率达</w:t>
            </w:r>
            <w:r w:rsidRPr="001468C6">
              <w:rPr>
                <w:rFonts w:ascii="Times New Roman" w:hAnsi="Times New Roman" w:cs="Times New Roman"/>
                <w:sz w:val="18"/>
                <w:szCs w:val="18"/>
              </w:rPr>
              <w:t>98%</w:t>
            </w:r>
            <w:r w:rsidRPr="001468C6">
              <w:rPr>
                <w:rFonts w:ascii="Times New Roman" w:hAnsi="Times New Roman" w:cs="宋体" w:hint="eastAsia"/>
                <w:sz w:val="18"/>
                <w:szCs w:val="18"/>
              </w:rPr>
              <w:t>以上，近</w:t>
            </w:r>
            <w:r w:rsidRPr="001468C6">
              <w:rPr>
                <w:rFonts w:ascii="Times New Roman" w:hAnsi="Times New Roman" w:cs="Times New Roman"/>
                <w:sz w:val="18"/>
                <w:szCs w:val="18"/>
              </w:rPr>
              <w:t>3</w:t>
            </w:r>
            <w:r w:rsidRPr="001468C6">
              <w:rPr>
                <w:rFonts w:ascii="Times New Roman" w:hAnsi="Times New Roman" w:cs="宋体" w:hint="eastAsia"/>
                <w:sz w:val="18"/>
                <w:szCs w:val="18"/>
              </w:rPr>
              <w:t>年教学质量稳中有进，毕业生</w:t>
            </w:r>
            <w:r w:rsidRPr="001468C6">
              <w:rPr>
                <w:rFonts w:ascii="Times New Roman" w:hAnsi="Times New Roman" w:cs="宋体" w:hint="eastAsia"/>
                <w:color w:val="000000"/>
                <w:sz w:val="18"/>
                <w:szCs w:val="18"/>
              </w:rPr>
              <w:t>就读</w:t>
            </w:r>
            <w:r w:rsidRPr="001468C6">
              <w:rPr>
                <w:rFonts w:ascii="Times New Roman" w:hAnsi="Times New Roman" w:cs="宋体" w:hint="eastAsia"/>
                <w:sz w:val="18"/>
                <w:szCs w:val="18"/>
              </w:rPr>
              <w:t>本科院校的比例高于全省平均水平。</w:t>
            </w:r>
          </w:p>
          <w:p w14:paraId="71260ED7" w14:textId="77777777" w:rsidR="00DF7680" w:rsidRPr="001468C6" w:rsidRDefault="00DF7680" w:rsidP="005263B3">
            <w:pPr>
              <w:spacing w:line="240" w:lineRule="exact"/>
              <w:ind w:firstLineChars="100" w:firstLine="180"/>
              <w:rPr>
                <w:rFonts w:ascii="Times New Roman" w:hAnsi="Times New Roman" w:cs="Times New Roman"/>
                <w:sz w:val="18"/>
                <w:szCs w:val="18"/>
              </w:rPr>
            </w:pPr>
            <w:r w:rsidRPr="001468C6">
              <w:rPr>
                <w:rFonts w:ascii="Times New Roman" w:hAnsi="Times New Roman" w:cs="宋体" w:hint="eastAsia"/>
                <w:sz w:val="18"/>
                <w:szCs w:val="18"/>
              </w:rPr>
              <w:t>（</w:t>
            </w:r>
            <w:r w:rsidRPr="001468C6">
              <w:rPr>
                <w:rFonts w:ascii="Times New Roman" w:hAnsi="Times New Roman" w:cs="Times New Roman"/>
                <w:sz w:val="18"/>
                <w:szCs w:val="18"/>
              </w:rPr>
              <w:t>4</w:t>
            </w:r>
            <w:r w:rsidRPr="001468C6">
              <w:rPr>
                <w:rFonts w:ascii="Times New Roman" w:hAnsi="Times New Roman" w:cs="宋体" w:hint="eastAsia"/>
                <w:sz w:val="18"/>
                <w:szCs w:val="18"/>
              </w:rPr>
              <w:t>）学生个性发展成效显著，有一定数量的学生在设区市级及以上的各类活动中表现突出。</w:t>
            </w:r>
          </w:p>
          <w:p w14:paraId="5C1443F7" w14:textId="77777777" w:rsidR="00DF7680" w:rsidRPr="001468C6" w:rsidRDefault="00DF7680" w:rsidP="005263B3">
            <w:pPr>
              <w:spacing w:line="240" w:lineRule="exact"/>
              <w:ind w:firstLineChars="100" w:firstLine="180"/>
              <w:rPr>
                <w:rFonts w:ascii="Times New Roman" w:hAnsi="Times New Roman" w:cs="Times New Roman"/>
                <w:sz w:val="18"/>
                <w:szCs w:val="18"/>
              </w:rPr>
            </w:pPr>
            <w:r w:rsidRPr="001468C6">
              <w:rPr>
                <w:rFonts w:ascii="Times New Roman" w:hAnsi="Times New Roman" w:cs="宋体" w:hint="eastAsia"/>
                <w:sz w:val="18"/>
                <w:szCs w:val="18"/>
              </w:rPr>
              <w:t>（</w:t>
            </w:r>
            <w:r w:rsidRPr="001468C6">
              <w:rPr>
                <w:rFonts w:ascii="Times New Roman" w:hAnsi="Times New Roman" w:cs="Times New Roman"/>
                <w:sz w:val="18"/>
                <w:szCs w:val="18"/>
              </w:rPr>
              <w:t>5</w:t>
            </w:r>
            <w:r w:rsidRPr="001468C6">
              <w:rPr>
                <w:rFonts w:ascii="Times New Roman" w:hAnsi="Times New Roman" w:cs="宋体" w:hint="eastAsia"/>
                <w:sz w:val="18"/>
                <w:szCs w:val="18"/>
              </w:rPr>
              <w:t>）学生具备良好的信息素养，能利用网络获取、储存、评价、加工和应用数字化学习资源，能利用各种媒体终端进行随时随地的学习、交流和分享，能在教师的指导下运用信息技术灵活开展自主学习、合作学习与探究学习，并具有网络信息识别能力和自制自控能力。</w:t>
            </w:r>
          </w:p>
          <w:p w14:paraId="1080504C" w14:textId="77777777" w:rsidR="00DF7680" w:rsidRPr="001468C6" w:rsidRDefault="00DF7680" w:rsidP="005263B3">
            <w:pPr>
              <w:spacing w:line="240" w:lineRule="exact"/>
              <w:ind w:firstLineChars="100" w:firstLine="180"/>
              <w:rPr>
                <w:rFonts w:ascii="Times New Roman" w:hAnsi="Times New Roman" w:cs="Times New Roman"/>
                <w:sz w:val="18"/>
                <w:szCs w:val="18"/>
              </w:rPr>
            </w:pPr>
            <w:r w:rsidRPr="001468C6">
              <w:rPr>
                <w:rFonts w:ascii="Times New Roman" w:hAnsi="Times New Roman" w:cs="宋体" w:hint="eastAsia"/>
                <w:sz w:val="18"/>
                <w:szCs w:val="18"/>
              </w:rPr>
              <w:t>（</w:t>
            </w:r>
            <w:r w:rsidRPr="001468C6">
              <w:rPr>
                <w:rFonts w:ascii="Times New Roman" w:hAnsi="Times New Roman" w:cs="Times New Roman"/>
                <w:sz w:val="18"/>
                <w:szCs w:val="18"/>
              </w:rPr>
              <w:t>6</w:t>
            </w:r>
            <w:r w:rsidRPr="001468C6">
              <w:rPr>
                <w:rFonts w:ascii="Times New Roman" w:hAnsi="Times New Roman" w:cs="宋体" w:hint="eastAsia"/>
                <w:sz w:val="18"/>
                <w:szCs w:val="18"/>
              </w:rPr>
              <w:t>）学生社团数量不低于学校班级数的两倍，类型多样，覆盖面广，并有</w:t>
            </w:r>
            <w:r w:rsidRPr="001468C6">
              <w:rPr>
                <w:rFonts w:ascii="Times New Roman" w:hAnsi="Times New Roman" w:cs="Times New Roman"/>
                <w:sz w:val="18"/>
                <w:szCs w:val="18"/>
              </w:rPr>
              <w:t>2</w:t>
            </w:r>
            <w:r w:rsidRPr="001468C6">
              <w:rPr>
                <w:rFonts w:ascii="Times New Roman" w:hAnsi="Times New Roman" w:cs="宋体" w:hint="eastAsia"/>
                <w:sz w:val="18"/>
                <w:szCs w:val="18"/>
              </w:rPr>
              <w:t>个以上有传承性和特色化的品牌社团。社团组织规范、活动丰富、评价配套，学生在自主管理、自我服务、自觉成长中得到全面而有个性的发展。</w:t>
            </w:r>
          </w:p>
        </w:tc>
        <w:tc>
          <w:tcPr>
            <w:tcW w:w="663" w:type="dxa"/>
            <w:vMerge/>
            <w:vAlign w:val="center"/>
          </w:tcPr>
          <w:p w14:paraId="259526DD" w14:textId="77777777" w:rsidR="00DF7680" w:rsidRPr="001468C6" w:rsidRDefault="00DF7680" w:rsidP="005263B3">
            <w:pPr>
              <w:jc w:val="center"/>
              <w:rPr>
                <w:rFonts w:ascii="Times New Roman" w:hAnsi="Times New Roman" w:cs="Times New Roman"/>
                <w:color w:val="000000"/>
              </w:rPr>
            </w:pPr>
          </w:p>
        </w:tc>
      </w:tr>
      <w:tr w:rsidR="00DF7680" w:rsidRPr="00714920" w14:paraId="4DDD3E6C" w14:textId="77777777" w:rsidTr="005263B3">
        <w:trPr>
          <w:trHeight w:val="465"/>
          <w:jc w:val="center"/>
        </w:trPr>
        <w:tc>
          <w:tcPr>
            <w:tcW w:w="9072" w:type="dxa"/>
            <w:gridSpan w:val="4"/>
            <w:vAlign w:val="center"/>
          </w:tcPr>
          <w:p w14:paraId="42623D7A" w14:textId="77777777" w:rsidR="00DF7680" w:rsidRPr="001468C6" w:rsidRDefault="00DF7680" w:rsidP="005263B3">
            <w:pPr>
              <w:jc w:val="center"/>
              <w:rPr>
                <w:rFonts w:ascii="Times New Roman" w:hAnsi="Times New Roman" w:cs="Times New Roman"/>
                <w:b/>
                <w:bCs/>
                <w:color w:val="000000"/>
              </w:rPr>
            </w:pPr>
            <w:r w:rsidRPr="001468C6">
              <w:rPr>
                <w:rFonts w:ascii="Times New Roman" w:hAnsi="Times New Roman" w:cs="宋体" w:hint="eastAsia"/>
                <w:b/>
                <w:bCs/>
                <w:color w:val="000000"/>
              </w:rPr>
              <w:t>自评概述</w:t>
            </w:r>
          </w:p>
        </w:tc>
      </w:tr>
      <w:tr w:rsidR="00DF7680" w:rsidRPr="00714920" w14:paraId="7EE683A6" w14:textId="77777777" w:rsidTr="005263B3">
        <w:trPr>
          <w:trHeight w:val="301"/>
          <w:jc w:val="center"/>
        </w:trPr>
        <w:tc>
          <w:tcPr>
            <w:tcW w:w="9072" w:type="dxa"/>
            <w:gridSpan w:val="4"/>
          </w:tcPr>
          <w:p w14:paraId="3BB08B8D" w14:textId="77777777" w:rsidR="00DF7680" w:rsidRPr="001468C6" w:rsidRDefault="00DF7680" w:rsidP="005263B3">
            <w:pPr>
              <w:rPr>
                <w:rFonts w:ascii="Times New Roman" w:hAnsi="Times New Roman" w:cs="Times New Roman"/>
                <w:b/>
                <w:bCs/>
                <w:color w:val="000000"/>
              </w:rPr>
            </w:pPr>
            <w:r w:rsidRPr="001468C6">
              <w:rPr>
                <w:rFonts w:ascii="Times New Roman" w:hAnsi="Times New Roman" w:cs="宋体" w:hint="eastAsia"/>
                <w:b/>
                <w:bCs/>
                <w:color w:val="000000"/>
              </w:rPr>
              <w:t>现状与成效</w:t>
            </w:r>
          </w:p>
        </w:tc>
      </w:tr>
      <w:tr w:rsidR="00DF7680" w:rsidRPr="00714920" w14:paraId="727F5D8B" w14:textId="77777777" w:rsidTr="005263B3">
        <w:trPr>
          <w:trHeight w:val="302"/>
          <w:jc w:val="center"/>
        </w:trPr>
        <w:tc>
          <w:tcPr>
            <w:tcW w:w="9072" w:type="dxa"/>
            <w:gridSpan w:val="4"/>
          </w:tcPr>
          <w:p w14:paraId="6C5578EE" w14:textId="77777777" w:rsidR="00DF7680" w:rsidRPr="00E512B9" w:rsidRDefault="00DF7680" w:rsidP="005263B3">
            <w:pPr>
              <w:ind w:firstLineChars="200" w:firstLine="420"/>
              <w:rPr>
                <w:rFonts w:ascii="宋体" w:hAnsi="宋体" w:cs="Times New Roman"/>
                <w:bCs/>
                <w:color w:val="000000"/>
              </w:rPr>
            </w:pPr>
            <w:r w:rsidRPr="00E512B9">
              <w:rPr>
                <w:rFonts w:ascii="宋体" w:hAnsi="宋体" w:cs="Times New Roman" w:hint="eastAsia"/>
                <w:bCs/>
                <w:color w:val="000000"/>
              </w:rPr>
              <w:t>根据全面实施素质教育的要求，学校围绕新课程改革这一核心，结合多元智力理论与成功教育理论，多层次满足学生成长成才和自我价值肯定的需要，既重视培养学生的文化素养，又重视学生的思想道德、艺术才华、身心健康等综合素养的培养，促进了学生的全面发展。</w:t>
            </w:r>
          </w:p>
          <w:p w14:paraId="260D2598" w14:textId="7E3F2454" w:rsidR="00DF7680" w:rsidRPr="00E512B9" w:rsidRDefault="00DF7680" w:rsidP="005263B3">
            <w:pPr>
              <w:ind w:firstLineChars="200" w:firstLine="422"/>
              <w:rPr>
                <w:rFonts w:ascii="宋体" w:hAnsi="宋体" w:cs="Times New Roman"/>
                <w:b/>
                <w:bCs/>
                <w:color w:val="000000"/>
              </w:rPr>
            </w:pPr>
            <w:r w:rsidRPr="00E512B9">
              <w:rPr>
                <w:rFonts w:ascii="宋体" w:hAnsi="宋体" w:cs="Times New Roman" w:hint="eastAsia"/>
                <w:b/>
                <w:bCs/>
                <w:color w:val="000000"/>
              </w:rPr>
              <w:t>一、学生全面发展</w:t>
            </w:r>
            <w:r w:rsidR="0011588D">
              <w:rPr>
                <w:rFonts w:ascii="宋体" w:hAnsi="宋体" w:cs="Times New Roman" w:hint="eastAsia"/>
                <w:b/>
                <w:bCs/>
                <w:color w:val="000000"/>
              </w:rPr>
              <w:t>，</w:t>
            </w:r>
            <w:r w:rsidRPr="00E512B9">
              <w:rPr>
                <w:rFonts w:ascii="宋体" w:hAnsi="宋体" w:cs="Times New Roman" w:hint="eastAsia"/>
                <w:b/>
                <w:bCs/>
                <w:color w:val="000000"/>
              </w:rPr>
              <w:t>综合素质优良</w:t>
            </w:r>
          </w:p>
          <w:p w14:paraId="6167F7AE" w14:textId="77777777" w:rsidR="00DF7680" w:rsidRPr="00E512B9" w:rsidRDefault="00DF7680" w:rsidP="005263B3">
            <w:pPr>
              <w:ind w:firstLineChars="200" w:firstLine="420"/>
              <w:rPr>
                <w:rFonts w:ascii="宋体" w:hAnsi="宋体" w:cs="Times New Roman"/>
                <w:color w:val="000000"/>
              </w:rPr>
            </w:pPr>
            <w:r w:rsidRPr="00E512B9">
              <w:rPr>
                <w:rFonts w:ascii="宋体" w:hAnsi="宋体" w:cs="宋体" w:hint="eastAsia"/>
                <w:color w:val="000000"/>
              </w:rPr>
              <w:t>我校秉持“科学育人、智慧办学、乐教乐学”的办学理念，着眼于学生的个性特长的培养和能力素质的全面提升。持续深入推进素质教育，致力于在校园学习活动中最大限度地促进学生的身心发展与人格完善。</w:t>
            </w:r>
          </w:p>
          <w:p w14:paraId="6C95C8A4" w14:textId="77777777" w:rsidR="00DF7680" w:rsidRPr="00E512B9" w:rsidRDefault="00DF7680" w:rsidP="005263B3">
            <w:pPr>
              <w:adjustRightInd w:val="0"/>
              <w:snapToGrid w:val="0"/>
              <w:ind w:firstLineChars="200" w:firstLine="420"/>
              <w:rPr>
                <w:rFonts w:ascii="宋体" w:hAnsi="宋体"/>
              </w:rPr>
            </w:pPr>
            <w:r w:rsidRPr="00E512B9">
              <w:rPr>
                <w:rFonts w:ascii="宋体" w:hAnsi="宋体" w:cs="宋体" w:hint="eastAsia"/>
                <w:color w:val="000000"/>
              </w:rPr>
              <w:t>按照新课程改革的要求，开齐开足开全通用技术、校本研修、综合实践等课程，促进了学生的人格素养和学习能力的全面提高。学校认真实施学生综合素质评价，促进学生的身心健康和全面发展。通过组织青年志愿者服务、社会实践、社区服务、心理疏导等活动强化学生的交流合作与自我管理能力。学校成立了以孟华校长为组长，副校长、政教主任、教务主任为副组长，班主任为组员的学生综合素质评价领导小组。依据《江苏省普通高中学生综合素质评价方案》，建立健全综合素质评价制度。制定了《扬州市仙城中学中学综合素质评价方案》和相应的实施办法，为每个学生建立了成长记录袋，包括道德品质、公民素养、学习能力、交流与合作、运动与健康、审美与表现等六个方面突出表现的材料。按照中学生综合素质评价的要求，我校不断完善学生评价体系，形成较完备的综合评价制度，每个评价等级都有明确的评价细则。三年来，学生综合素质评价合格率达</w:t>
            </w:r>
            <w:r w:rsidRPr="00E512B9">
              <w:rPr>
                <w:rFonts w:ascii="宋体" w:hAnsi="宋体" w:cs="Times New Roman"/>
                <w:color w:val="000000"/>
              </w:rPr>
              <w:t>99%</w:t>
            </w:r>
            <w:r w:rsidRPr="00E512B9">
              <w:rPr>
                <w:rFonts w:ascii="宋体" w:hAnsi="宋体" w:cs="宋体" w:hint="eastAsia"/>
                <w:color w:val="000000"/>
              </w:rPr>
              <w:t>。有近</w:t>
            </w:r>
            <w:r w:rsidRPr="00E512B9">
              <w:rPr>
                <w:rFonts w:ascii="宋体" w:hAnsi="宋体" w:cs="Times New Roman"/>
                <w:color w:val="000000"/>
              </w:rPr>
              <w:t>50%</w:t>
            </w:r>
            <w:r w:rsidRPr="00E512B9">
              <w:rPr>
                <w:rFonts w:ascii="宋体" w:hAnsi="宋体" w:cs="宋体" w:hint="eastAsia"/>
                <w:color w:val="000000"/>
              </w:rPr>
              <w:t>的学生被评为省、市、校级三好学生、潜能生、优秀团员、优秀学生干部、进步之星、学习之星等，2018年</w:t>
            </w:r>
            <w:r w:rsidRPr="00E512B9">
              <w:rPr>
                <w:rFonts w:ascii="宋体" w:hAnsi="宋体" w:hint="eastAsia"/>
              </w:rPr>
              <w:t>陈智秋、周</w:t>
            </w:r>
            <w:proofErr w:type="gramStart"/>
            <w:r w:rsidRPr="00E512B9">
              <w:rPr>
                <w:rFonts w:ascii="宋体" w:hAnsi="宋体" w:hint="eastAsia"/>
              </w:rPr>
              <w:t>岿岳被</w:t>
            </w:r>
            <w:proofErr w:type="gramEnd"/>
            <w:r w:rsidRPr="00E512B9">
              <w:rPr>
                <w:rFonts w:ascii="宋体" w:hAnsi="宋体" w:hint="eastAsia"/>
              </w:rPr>
              <w:t>授予省级三好学生，2019年戴雯洁、吴茜涵被授予省级三好学生，2020年姚杰芃、杜尼娜被授予省级三好学生，每年均有数十人获得扬州市优秀学生干部和扬州市三好学生，</w:t>
            </w:r>
            <w:r w:rsidRPr="00E512B9">
              <w:rPr>
                <w:rFonts w:ascii="宋体" w:hAnsi="宋体" w:cs="宋体" w:hint="eastAsia"/>
                <w:color w:val="000000"/>
              </w:rPr>
              <w:t>学生全面发展，各方面素质好。</w:t>
            </w:r>
          </w:p>
          <w:p w14:paraId="493F3423" w14:textId="77777777" w:rsidR="00DF7680" w:rsidRPr="00E512B9" w:rsidRDefault="00DF7680" w:rsidP="005263B3">
            <w:pPr>
              <w:ind w:firstLineChars="200" w:firstLine="420"/>
              <w:rPr>
                <w:rFonts w:ascii="宋体" w:hAnsi="宋体" w:cs="Times New Roman"/>
                <w:color w:val="000000"/>
              </w:rPr>
            </w:pPr>
            <w:r w:rsidRPr="00E512B9">
              <w:rPr>
                <w:rFonts w:ascii="宋体" w:hAnsi="宋体" w:cs="宋体" w:hint="eastAsia"/>
                <w:color w:val="000000"/>
              </w:rPr>
              <w:t>学校重视法制安全及常规教育。我校每年在新生入学时组织学习《公民道德建设实施纲要》《加强和改进未成年人思想道德建设的若干意见》《中学生日常行为规范》《中小学生守则》《中小学生礼仪常规》和《国防法》等，让学生自主学习各种规章制度、法律法规，培养其良好的行为习惯。我校还以思想政治课和班会课以及国旗下讲话为主渠道，对学生进行普法和社会主义核心价值观教育，通过丰富的案例分析，帮助学生树立法制观念，增强法律意识；通过校园橱窗、报纸，定期展出法制教育宣传资料和黑板报，对广大师生进行法制宣传；常年聘请交警中队队长刘</w:t>
            </w:r>
            <w:r w:rsidRPr="00E512B9">
              <w:rPr>
                <w:rFonts w:ascii="宋体" w:hAnsi="宋体" w:cs="宋体" w:hint="eastAsia"/>
                <w:color w:val="000000"/>
              </w:rPr>
              <w:lastRenderedPageBreak/>
              <w:t>书旺为法制副校长，利用国旗下讲话、专题讲座、主题班会等形式定期进行法制和安全教育，用主流文化教育引导学生，有效地帮助学生提升鉴别是非的能力。</w:t>
            </w:r>
            <w:r w:rsidRPr="00E512B9">
              <w:rPr>
                <w:rFonts w:ascii="宋体" w:hAnsi="宋体" w:cs="Times New Roman" w:hint="eastAsia"/>
              </w:rPr>
              <w:t>近三年，学生综合素质得到较高提升，在各个方面都获得了获得较好荣誉，获得上级主管部门和社会、家长的高度认可。近三年未发生违法犯罪案件。</w:t>
            </w:r>
          </w:p>
          <w:p w14:paraId="18C00699" w14:textId="58AE48DD" w:rsidR="00DF7680" w:rsidRPr="00E512B9" w:rsidRDefault="00DF7680" w:rsidP="005263B3">
            <w:pPr>
              <w:ind w:firstLineChars="200" w:firstLine="422"/>
              <w:rPr>
                <w:rFonts w:ascii="宋体" w:hAnsi="宋体" w:cs="Times New Roman"/>
                <w:b/>
                <w:bCs/>
                <w:color w:val="000000"/>
              </w:rPr>
            </w:pPr>
            <w:r w:rsidRPr="00E512B9">
              <w:rPr>
                <w:rFonts w:ascii="宋体" w:hAnsi="宋体" w:cs="Times New Roman" w:hint="eastAsia"/>
                <w:b/>
                <w:bCs/>
                <w:color w:val="000000"/>
              </w:rPr>
              <w:t>二、学生体健身强</w:t>
            </w:r>
            <w:r w:rsidR="0011588D">
              <w:rPr>
                <w:rFonts w:ascii="宋体" w:hAnsi="宋体" w:cs="Times New Roman" w:hint="eastAsia"/>
                <w:b/>
                <w:bCs/>
                <w:color w:val="000000"/>
              </w:rPr>
              <w:t>，</w:t>
            </w:r>
            <w:r w:rsidRPr="00E512B9">
              <w:rPr>
                <w:rFonts w:ascii="宋体" w:hAnsi="宋体" w:cs="Times New Roman" w:hint="eastAsia"/>
                <w:b/>
                <w:bCs/>
                <w:color w:val="000000"/>
              </w:rPr>
              <w:t xml:space="preserve">具备一定体育技能      </w:t>
            </w:r>
          </w:p>
          <w:p w14:paraId="19C9D3EE" w14:textId="77777777" w:rsidR="00DF7680" w:rsidRPr="00E512B9" w:rsidRDefault="00DF7680" w:rsidP="005263B3">
            <w:pPr>
              <w:ind w:firstLineChars="200" w:firstLine="420"/>
              <w:rPr>
                <w:rFonts w:ascii="宋体" w:hAnsi="宋体" w:cs="Times New Roman"/>
                <w:b/>
                <w:bCs/>
                <w:color w:val="000000"/>
              </w:rPr>
            </w:pPr>
            <w:r w:rsidRPr="00E512B9">
              <w:rPr>
                <w:rFonts w:ascii="宋体" w:hAnsi="宋体" w:cs="宋体" w:hint="eastAsia"/>
                <w:color w:val="000000"/>
              </w:rPr>
              <w:t>学校重视体质健康教育。建立健全学生体质健康监测网络，关注学生体质健康。每年都对入学新生进行一次全面体检，并对其他年级学生进行例行健康检查。严格执行新课程计划，认真上好体育课、活动课、课间操（跑操）和眼保健操，开展丰富多彩的体育活动。并组织学生参加学校足球、篮球、乒乓球、田径、健美操、舞龙等体育类社团，学生都能掌握</w:t>
            </w:r>
            <w:r w:rsidRPr="00E512B9">
              <w:rPr>
                <w:rFonts w:ascii="宋体" w:hAnsi="宋体" w:cs="Times New Roman"/>
                <w:color w:val="000000"/>
              </w:rPr>
              <w:t>1~3</w:t>
            </w:r>
            <w:r w:rsidRPr="00E512B9">
              <w:rPr>
                <w:rFonts w:ascii="宋体" w:hAnsi="宋体" w:cs="宋体" w:hint="eastAsia"/>
                <w:color w:val="000000"/>
              </w:rPr>
              <w:t>项体育技能。学校根据校情、生情选编系列健康教育材料，通过讲座、宣传栏、黑板报等形式，对全体学生进行健康教育。近五年体检结果显示，学生无传染性疾病，体质明显增强。学校每年组织一次大型秋季田径运动会，一次篮球比赛，广播操比赛，并积极组队参加省、市级以上运动会，近三年来，共有34人次获得省级体育竞赛奖项，28人次获得地市级竞赛奖项，60人次获得县市级竞赛奖项，舞龙队还获得江都区2020年度优秀社团。认真组织“阳光体育活动”和课间</w:t>
            </w:r>
            <w:proofErr w:type="gramStart"/>
            <w:r w:rsidRPr="00E512B9">
              <w:rPr>
                <w:rFonts w:ascii="宋体" w:hAnsi="宋体" w:cs="宋体" w:hint="eastAsia"/>
                <w:color w:val="000000"/>
              </w:rPr>
              <w:t>跑特色</w:t>
            </w:r>
            <w:proofErr w:type="gramEnd"/>
            <w:r w:rsidRPr="00E512B9">
              <w:rPr>
                <w:rFonts w:ascii="宋体" w:hAnsi="宋体" w:cs="宋体" w:hint="eastAsia"/>
                <w:color w:val="000000"/>
              </w:rPr>
              <w:t>活动，保证学生每天锻炼一小时，不断增强学生的体能素质。毕业生体质健康合格率达</w:t>
            </w:r>
            <w:r w:rsidRPr="00E512B9">
              <w:rPr>
                <w:rFonts w:ascii="宋体" w:hAnsi="宋体" w:cs="Times New Roman"/>
                <w:color w:val="000000"/>
              </w:rPr>
              <w:t>9</w:t>
            </w:r>
            <w:r w:rsidRPr="00E512B9">
              <w:rPr>
                <w:rFonts w:ascii="宋体" w:hAnsi="宋体" w:cs="Times New Roman" w:hint="eastAsia"/>
                <w:color w:val="000000"/>
              </w:rPr>
              <w:t>6</w:t>
            </w:r>
            <w:r w:rsidRPr="00E512B9">
              <w:rPr>
                <w:rFonts w:ascii="宋体" w:hAnsi="宋体" w:cs="Times New Roman"/>
                <w:color w:val="000000"/>
              </w:rPr>
              <w:t>%</w:t>
            </w:r>
            <w:r w:rsidRPr="00E512B9">
              <w:rPr>
                <w:rFonts w:ascii="宋体" w:hAnsi="宋体" w:cs="宋体" w:hint="eastAsia"/>
                <w:color w:val="000000"/>
              </w:rPr>
              <w:t>以上，</w:t>
            </w:r>
            <w:r w:rsidRPr="00E512B9">
              <w:rPr>
                <w:rFonts w:ascii="宋体" w:hAnsi="宋体" w:cs="Times New Roman" w:hint="eastAsia"/>
              </w:rPr>
              <w:t>我们学校为了防止学生的近视率进一步提升而采取了很多有效措施：重视预防近视的宣传教育，减轻学生学习负担，开展</w:t>
            </w:r>
            <w:proofErr w:type="gramStart"/>
            <w:r w:rsidRPr="00E512B9">
              <w:rPr>
                <w:rFonts w:ascii="宋体" w:hAnsi="宋体" w:cs="Times New Roman" w:hint="eastAsia"/>
              </w:rPr>
              <w:t>课间眼</w:t>
            </w:r>
            <w:proofErr w:type="gramEnd"/>
            <w:r w:rsidRPr="00E512B9">
              <w:rPr>
                <w:rFonts w:ascii="宋体" w:hAnsi="宋体" w:cs="Times New Roman" w:hint="eastAsia"/>
              </w:rPr>
              <w:t>保健操活动，加强体育锻炼，每年定期做好所有学生的健康体检、数据统计及上报工作。通过全校师生的共同努力，我校</w:t>
            </w:r>
            <w:r w:rsidRPr="00E512B9">
              <w:rPr>
                <w:rFonts w:ascii="宋体" w:hAnsi="宋体" w:cs="宋体" w:hint="eastAsia"/>
                <w:color w:val="000000"/>
              </w:rPr>
              <w:t>毕业生视力不良率低于</w:t>
            </w:r>
            <w:r w:rsidRPr="00E512B9">
              <w:rPr>
                <w:rFonts w:ascii="宋体" w:hAnsi="宋体" w:cs="Times New Roman"/>
                <w:color w:val="000000"/>
              </w:rPr>
              <w:t>70%</w:t>
            </w:r>
            <w:r w:rsidRPr="00E512B9">
              <w:rPr>
                <w:rFonts w:ascii="宋体" w:hAnsi="宋体" w:cs="宋体" w:hint="eastAsia"/>
                <w:color w:val="000000"/>
              </w:rPr>
              <w:t>。</w:t>
            </w:r>
          </w:p>
          <w:p w14:paraId="6ED41BB6" w14:textId="5298D187" w:rsidR="00DF7680" w:rsidRPr="00E512B9" w:rsidRDefault="00DF7680" w:rsidP="005263B3">
            <w:pPr>
              <w:ind w:firstLineChars="200" w:firstLine="422"/>
              <w:rPr>
                <w:rFonts w:ascii="宋体" w:hAnsi="宋体" w:cs="Times New Roman"/>
                <w:b/>
                <w:bCs/>
                <w:color w:val="000000"/>
              </w:rPr>
            </w:pPr>
            <w:r w:rsidRPr="00E512B9">
              <w:rPr>
                <w:rFonts w:ascii="宋体" w:hAnsi="宋体" w:cs="Times New Roman" w:hint="eastAsia"/>
                <w:b/>
                <w:bCs/>
                <w:color w:val="000000"/>
              </w:rPr>
              <w:t>三、学生学业水平好</w:t>
            </w:r>
            <w:r w:rsidR="0011588D">
              <w:rPr>
                <w:rFonts w:ascii="宋体" w:hAnsi="宋体" w:cs="Times New Roman" w:hint="eastAsia"/>
                <w:b/>
                <w:bCs/>
                <w:color w:val="000000"/>
              </w:rPr>
              <w:t>，</w:t>
            </w:r>
            <w:r w:rsidRPr="00E512B9">
              <w:rPr>
                <w:rFonts w:ascii="宋体" w:hAnsi="宋体" w:cs="Times New Roman" w:hint="eastAsia"/>
                <w:b/>
                <w:bCs/>
                <w:color w:val="000000"/>
              </w:rPr>
              <w:t xml:space="preserve">毕业录取质量高 </w:t>
            </w:r>
          </w:p>
          <w:p w14:paraId="5A38158B" w14:textId="77777777" w:rsidR="00DF7680" w:rsidRPr="00E512B9" w:rsidRDefault="00DF7680" w:rsidP="005263B3">
            <w:pPr>
              <w:ind w:firstLineChars="200" w:firstLine="420"/>
              <w:rPr>
                <w:rFonts w:ascii="宋体" w:hAnsi="宋体" w:cs="Times New Roman"/>
              </w:rPr>
            </w:pPr>
            <w:r w:rsidRPr="00E512B9">
              <w:rPr>
                <w:rFonts w:ascii="宋体" w:hAnsi="宋体" w:cs="宋体" w:hint="eastAsia"/>
                <w:color w:val="000000"/>
              </w:rPr>
              <w:t>学校根据新课程改革的要求，开齐开足开好全部课程。</w:t>
            </w:r>
            <w:r w:rsidRPr="00E512B9">
              <w:rPr>
                <w:rFonts w:ascii="宋体" w:hAnsi="宋体" w:hint="eastAsia"/>
                <w:color w:val="000000" w:themeColor="text1"/>
                <w:kern w:val="0"/>
              </w:rPr>
              <w:t>立足学校的教学实际，不断探索实践，创设了“五学”课堂教学模式，</w:t>
            </w:r>
            <w:r w:rsidRPr="00E512B9">
              <w:rPr>
                <w:rFonts w:ascii="宋体" w:hAnsi="宋体" w:cs="宋体" w:hint="eastAsia"/>
                <w:color w:val="000000"/>
              </w:rPr>
              <w:t>提出“双主双学，点燃热情”教学理念，</w:t>
            </w:r>
            <w:r w:rsidRPr="00E512B9">
              <w:rPr>
                <w:rFonts w:ascii="宋体" w:hAnsi="宋体" w:hint="eastAsia"/>
                <w:color w:val="000000" w:themeColor="text1"/>
                <w:kern w:val="0"/>
              </w:rPr>
              <w:t>引导学生进行自主、合作、互动式学习与自主性建构，突出学生的主体性地位，</w:t>
            </w:r>
            <w:r w:rsidRPr="00E512B9">
              <w:rPr>
                <w:rFonts w:ascii="宋体" w:hAnsi="宋体" w:cs="宋体" w:hint="eastAsia"/>
                <w:color w:val="000000"/>
              </w:rPr>
              <w:t>用校本教研推动课堂教学效率的提高，</w:t>
            </w:r>
            <w:r w:rsidRPr="00E512B9">
              <w:rPr>
                <w:rFonts w:ascii="宋体" w:hAnsi="宋体" w:cstheme="minorBidi" w:hint="eastAsia"/>
                <w:bCs/>
                <w:color w:val="000000" w:themeColor="text1"/>
              </w:rPr>
              <w:t>为促进教学方式改革有序规范推进，学校还成立了扬州市仙城中学教学改革指导小组</w:t>
            </w:r>
            <w:r w:rsidRPr="00E512B9">
              <w:rPr>
                <w:rFonts w:ascii="宋体" w:hAnsi="宋体" w:hint="eastAsia"/>
                <w:color w:val="000000" w:themeColor="text1"/>
                <w:kern w:val="0"/>
              </w:rPr>
              <w:t>。孟华校长亲自担任组长，茅汉林校长和赵井网校长担任副组长，以教务处，政教处，教研组长为核心成员，统筹本校课堂教学改革工作，对</w:t>
            </w:r>
            <w:r w:rsidRPr="00E512B9">
              <w:rPr>
                <w:rFonts w:ascii="宋体" w:hAnsi="宋体" w:cs="宋体" w:hint="eastAsia"/>
                <w:color w:val="000000"/>
              </w:rPr>
              <w:t>教育教学质量提升提供了制度</w:t>
            </w:r>
            <w:r w:rsidRPr="00E512B9">
              <w:rPr>
                <w:rFonts w:ascii="宋体" w:hAnsi="宋体" w:hint="eastAsia"/>
                <w:color w:val="000000" w:themeColor="text1"/>
                <w:kern w:val="0"/>
              </w:rPr>
              <w:t>保障</w:t>
            </w:r>
            <w:r w:rsidRPr="00E512B9">
              <w:rPr>
                <w:rFonts w:ascii="宋体" w:hAnsi="宋体" w:cs="宋体" w:hint="eastAsia"/>
                <w:color w:val="000000"/>
              </w:rPr>
              <w:t>。</w:t>
            </w:r>
            <w:r w:rsidRPr="00E512B9">
              <w:rPr>
                <w:rFonts w:ascii="宋体" w:hAnsi="宋体" w:cs="Times New Roman" w:hint="eastAsia"/>
              </w:rPr>
              <w:t>三年来，学生的学业水平得到全面提升，学校的教育教学质量稳步提高。江苏省学业水平测试成绩一次合格率2017年为99.4%，2018年为99.9%，2019年为99.97%，2020年99.69%，信息技术学业水平测试为2017年为100%，2018年为100%，2019年为100%。高考本科</w:t>
            </w:r>
            <w:proofErr w:type="gramStart"/>
            <w:r w:rsidRPr="00E512B9">
              <w:rPr>
                <w:rFonts w:ascii="宋体" w:hAnsi="宋体" w:cs="Times New Roman" w:hint="eastAsia"/>
              </w:rPr>
              <w:t>达线率2017年</w:t>
            </w:r>
            <w:proofErr w:type="gramEnd"/>
            <w:r w:rsidRPr="00E512B9">
              <w:rPr>
                <w:rFonts w:ascii="宋体" w:hAnsi="宋体" w:cs="Times New Roman" w:hint="eastAsia"/>
              </w:rPr>
              <w:t>为95.1%，2018年为96.59%，2019年为97.1%，2020年为96.3%。</w:t>
            </w:r>
            <w:r w:rsidRPr="00E512B9">
              <w:rPr>
                <w:rFonts w:ascii="宋体" w:hAnsi="宋体" w:cs="宋体" w:hint="eastAsia"/>
                <w:color w:val="000000"/>
              </w:rPr>
              <w:t>有一批优秀的学生被C9、985、211高校录取，特别是2020届高三毕业生有两位同学高考成绩超400分，分别被东南大学和西安交大录取，在江苏省五百多所高中学校中位列第36，2018届学生武冠群被海军航空大学录取、庄礼立同学被火箭军工程大学录取，2019届于淼同学被北京科技大学录取、陈悦同学被东南大学录取，2020届学生莫骏杰被海军航空大学录取，近三年录取C9联盟高校2人，985高校21人，211高校突破200人，出色的教学效果为学校赢得了良好的社会声誉，并得到主管部门的多次肯定，师生满意度年年达到95%以上，进入仙城中学学习也成为众多学子梦寐以求的理想，学校教育教学质量也连续多年位居扬州老7所之后，高三高考教学质量连续多年获得扬州市考核一等奖，多次在市内外教学观摩、总结会上作经验介绍。</w:t>
            </w:r>
          </w:p>
          <w:p w14:paraId="349F5C39" w14:textId="7BAD5EAC" w:rsidR="00DF7680" w:rsidRPr="00E512B9" w:rsidRDefault="00DF7680" w:rsidP="005263B3">
            <w:pPr>
              <w:ind w:firstLineChars="200" w:firstLine="422"/>
              <w:rPr>
                <w:rFonts w:ascii="宋体" w:hAnsi="宋体" w:cs="Times New Roman"/>
                <w:b/>
                <w:bCs/>
                <w:color w:val="000000"/>
              </w:rPr>
            </w:pPr>
            <w:r w:rsidRPr="00E512B9">
              <w:rPr>
                <w:rFonts w:ascii="宋体" w:hAnsi="宋体" w:cs="Times New Roman" w:hint="eastAsia"/>
                <w:b/>
                <w:bCs/>
                <w:color w:val="000000"/>
              </w:rPr>
              <w:t>四、学生个性发展</w:t>
            </w:r>
            <w:r w:rsidR="0011588D">
              <w:rPr>
                <w:rFonts w:ascii="宋体" w:hAnsi="宋体" w:cs="Times New Roman" w:hint="eastAsia"/>
                <w:b/>
                <w:bCs/>
                <w:color w:val="000000"/>
              </w:rPr>
              <w:t>，</w:t>
            </w:r>
            <w:r w:rsidRPr="00E512B9">
              <w:rPr>
                <w:rFonts w:ascii="宋体" w:hAnsi="宋体" w:cs="Times New Roman" w:hint="eastAsia"/>
                <w:b/>
                <w:bCs/>
                <w:color w:val="000000"/>
              </w:rPr>
              <w:t>竞技成绩优异</w:t>
            </w:r>
          </w:p>
          <w:p w14:paraId="60A1D1AB" w14:textId="77777777" w:rsidR="00DF7680" w:rsidRPr="00E512B9" w:rsidRDefault="00DF7680" w:rsidP="005263B3">
            <w:pPr>
              <w:ind w:firstLineChars="200" w:firstLine="420"/>
              <w:rPr>
                <w:rFonts w:ascii="宋体" w:hAnsi="宋体" w:cs="Times New Roman"/>
                <w:color w:val="000000"/>
              </w:rPr>
            </w:pPr>
            <w:r w:rsidRPr="00E512B9">
              <w:rPr>
                <w:rFonts w:ascii="宋体" w:hAnsi="宋体" w:cs="宋体" w:hint="eastAsia"/>
                <w:color w:val="000000"/>
              </w:rPr>
              <w:t>学校根据学生个体特点，有针对性地开展学科竞赛、</w:t>
            </w:r>
            <w:proofErr w:type="gramStart"/>
            <w:r w:rsidRPr="00E512B9">
              <w:rPr>
                <w:rFonts w:ascii="宋体" w:hAnsi="宋体" w:cs="宋体" w:hint="eastAsia"/>
                <w:color w:val="000000"/>
              </w:rPr>
              <w:t>学困帮扶</w:t>
            </w:r>
            <w:proofErr w:type="gramEnd"/>
            <w:r w:rsidRPr="00E512B9">
              <w:rPr>
                <w:rFonts w:ascii="宋体" w:hAnsi="宋体" w:cs="宋体" w:hint="eastAsia"/>
                <w:color w:val="000000"/>
              </w:rPr>
              <w:t>、社团活动等活动，使学生通过各类活动提振精神，规范行为，提升素养，有较为清晰的人生目标，并为实现目标而不懈努力。</w:t>
            </w:r>
          </w:p>
          <w:p w14:paraId="3AF57A98" w14:textId="77777777" w:rsidR="00DF7680" w:rsidRPr="00E512B9" w:rsidRDefault="00DF7680" w:rsidP="005263B3">
            <w:pPr>
              <w:ind w:firstLineChars="200" w:firstLine="420"/>
              <w:rPr>
                <w:rFonts w:ascii="宋体" w:hAnsi="宋体" w:cs="宋体"/>
                <w:color w:val="000000"/>
              </w:rPr>
            </w:pPr>
            <w:r w:rsidRPr="00E512B9">
              <w:rPr>
                <w:rFonts w:ascii="宋体" w:hAnsi="宋体" w:cs="宋体" w:hint="eastAsia"/>
                <w:color w:val="000000"/>
              </w:rPr>
              <w:t>重视各类课程的教学。学校根据国家对课程设置的严格规定和《江苏省普通高中课程设置与管理指导意见（试行）》，全面执行国家及地方课程，高质量实施包括技术、艺术、体育与健康、综合实践活动等所有必修课程和选修课程。不断开展校内科</w:t>
            </w:r>
            <w:proofErr w:type="gramStart"/>
            <w:r w:rsidRPr="00E512B9">
              <w:rPr>
                <w:rFonts w:ascii="宋体" w:hAnsi="宋体" w:cs="宋体" w:hint="eastAsia"/>
                <w:color w:val="000000"/>
              </w:rPr>
              <w:t>技创新</w:t>
            </w:r>
            <w:proofErr w:type="gramEnd"/>
            <w:r w:rsidRPr="00E512B9">
              <w:rPr>
                <w:rFonts w:ascii="宋体" w:hAnsi="宋体" w:cs="宋体" w:hint="eastAsia"/>
                <w:color w:val="000000"/>
              </w:rPr>
              <w:t>活动，信息技术竞赛活动、小制作小发明竞赛活动，辩论赛、读书竞赛活动，开展书法、绘画、羽毛球、乒乓球、音乐、美术、</w:t>
            </w:r>
            <w:r w:rsidRPr="00E512B9">
              <w:rPr>
                <w:rFonts w:ascii="宋体" w:hAnsi="宋体" w:cs="宋体" w:hint="eastAsia"/>
                <w:color w:val="000000"/>
              </w:rPr>
              <w:lastRenderedPageBreak/>
              <w:t>摄影等兴趣小组活动。每年通过高一年级的话剧节、高二年级的辩论赛、高三年级的“激情绽放”征文、演讲比赛、五四青年艺术节、国庆征文比赛、元旦文艺汇演及各类运动会等活动展示学生才艺，一批运动健将在省、市运动会上争金夺银。在扬州市江都区2018年和2019年“区长杯”中小学足球比赛中，学校足球队均荣获高中男子组第一名，在2020年江都区中小学生羽毛球比赛中车新宇、高鼎淳同学荣获高中男子组双打第一名，刘文睿、沈晔荣获高中男子组双打第二名，在扬州市江都区中学生篮球比赛中，我校篮球队荣获高中男子组第二名的好成绩，近三年来，参赛学生共获得金牌</w:t>
            </w:r>
            <w:r w:rsidRPr="00E512B9">
              <w:rPr>
                <w:rFonts w:ascii="宋体" w:hAnsi="宋体" w:cs="Times New Roman"/>
                <w:color w:val="000000"/>
              </w:rPr>
              <w:t>1</w:t>
            </w:r>
            <w:r w:rsidRPr="00E512B9">
              <w:rPr>
                <w:rFonts w:ascii="宋体" w:hAnsi="宋体" w:cs="Times New Roman" w:hint="eastAsia"/>
                <w:color w:val="000000"/>
              </w:rPr>
              <w:t>6</w:t>
            </w:r>
            <w:r w:rsidRPr="00E512B9">
              <w:rPr>
                <w:rFonts w:ascii="宋体" w:hAnsi="宋体" w:cs="宋体" w:hint="eastAsia"/>
                <w:color w:val="000000"/>
              </w:rPr>
              <w:t>枚，银牌32枚。近三年共有</w:t>
            </w:r>
            <w:r w:rsidRPr="00E512B9">
              <w:rPr>
                <w:rFonts w:ascii="宋体" w:hAnsi="宋体" w:cs="Times New Roman" w:hint="eastAsia"/>
                <w:color w:val="000000"/>
              </w:rPr>
              <w:t>1</w:t>
            </w:r>
            <w:r w:rsidRPr="00E512B9">
              <w:rPr>
                <w:rFonts w:ascii="宋体" w:hAnsi="宋体" w:cs="Times New Roman"/>
                <w:color w:val="000000"/>
              </w:rPr>
              <w:t>0</w:t>
            </w:r>
            <w:r w:rsidRPr="00E512B9">
              <w:rPr>
                <w:rFonts w:ascii="宋体" w:hAnsi="宋体" w:cs="宋体" w:hint="eastAsia"/>
                <w:color w:val="000000"/>
              </w:rPr>
              <w:t>多名特长生分别被扬州大学、中国传媒大学、南京体育学院、南京艺术学院等高等院校录取。学校是全国群众体育先进单位，江苏省</w:t>
            </w:r>
            <w:proofErr w:type="gramStart"/>
            <w:r w:rsidRPr="00E512B9">
              <w:rPr>
                <w:rFonts w:ascii="宋体" w:hAnsi="宋体" w:cs="宋体" w:hint="eastAsia"/>
                <w:color w:val="000000"/>
              </w:rPr>
              <w:t>体育田径</w:t>
            </w:r>
            <w:proofErr w:type="gramEnd"/>
            <w:r w:rsidRPr="00E512B9">
              <w:rPr>
                <w:rFonts w:ascii="宋体" w:hAnsi="宋体" w:cs="宋体" w:hint="eastAsia"/>
                <w:color w:val="000000"/>
              </w:rPr>
              <w:t>项目传统学校。近三年来，学生共获得省级以上学科竞赛获奖40人次，省以上体育竞赛获奖34人次，区市级获奖人次1258人次。其中2019年我校朱旭东、李雨桐、吴康杰、于雯荣获全国高中数学</w:t>
            </w:r>
            <w:proofErr w:type="gramStart"/>
            <w:r w:rsidRPr="00E512B9">
              <w:rPr>
                <w:rFonts w:ascii="宋体" w:hAnsi="宋体" w:cs="宋体" w:hint="eastAsia"/>
                <w:color w:val="000000"/>
              </w:rPr>
              <w:t>联赛省</w:t>
            </w:r>
            <w:proofErr w:type="gramEnd"/>
            <w:r w:rsidRPr="00E512B9">
              <w:rPr>
                <w:rFonts w:ascii="宋体" w:hAnsi="宋体" w:cs="宋体" w:hint="eastAsia"/>
                <w:color w:val="000000"/>
              </w:rPr>
              <w:t>二等奖、徐睿荣获全国高中数学</w:t>
            </w:r>
            <w:proofErr w:type="gramStart"/>
            <w:r w:rsidRPr="00E512B9">
              <w:rPr>
                <w:rFonts w:ascii="宋体" w:hAnsi="宋体" w:cs="宋体" w:hint="eastAsia"/>
                <w:color w:val="000000"/>
              </w:rPr>
              <w:t>联赛省</w:t>
            </w:r>
            <w:proofErr w:type="gramEnd"/>
            <w:r w:rsidRPr="00E512B9">
              <w:rPr>
                <w:rFonts w:ascii="宋体" w:hAnsi="宋体" w:cs="宋体" w:hint="eastAsia"/>
                <w:color w:val="000000"/>
              </w:rPr>
              <w:t>三等奖，2020年我校陈龙、叶仁杰、姚宇翔荣获全国高中数学</w:t>
            </w:r>
            <w:proofErr w:type="gramStart"/>
            <w:r w:rsidRPr="00E512B9">
              <w:rPr>
                <w:rFonts w:ascii="宋体" w:hAnsi="宋体" w:cs="宋体" w:hint="eastAsia"/>
                <w:color w:val="000000"/>
              </w:rPr>
              <w:t>联赛省</w:t>
            </w:r>
            <w:proofErr w:type="gramEnd"/>
            <w:r w:rsidRPr="00E512B9">
              <w:rPr>
                <w:rFonts w:ascii="宋体" w:hAnsi="宋体" w:cs="宋体" w:hint="eastAsia"/>
                <w:color w:val="000000"/>
              </w:rPr>
              <w:t>二等奖，通过各种活动，使学生形成了积极上进的学习态度、健康阳光的人生态度、刻苦钻研科学精神和正确的世界观、人生观、价值观。学生个性得到了长足的发展</w:t>
            </w:r>
          </w:p>
          <w:p w14:paraId="766CDB27" w14:textId="76C0FB43" w:rsidR="00DF7680" w:rsidRPr="00E512B9" w:rsidRDefault="00DF7680" w:rsidP="005263B3">
            <w:pPr>
              <w:ind w:firstLineChars="200" w:firstLine="422"/>
              <w:rPr>
                <w:rFonts w:ascii="宋体" w:hAnsi="宋体" w:cs="Times New Roman"/>
                <w:b/>
                <w:bCs/>
                <w:color w:val="000000"/>
              </w:rPr>
            </w:pPr>
            <w:r w:rsidRPr="00E512B9">
              <w:rPr>
                <w:rFonts w:ascii="宋体" w:hAnsi="宋体" w:cs="Times New Roman" w:hint="eastAsia"/>
                <w:b/>
                <w:bCs/>
                <w:color w:val="000000"/>
              </w:rPr>
              <w:t>五、学生具备良好信息素养</w:t>
            </w:r>
            <w:r w:rsidR="0011588D">
              <w:rPr>
                <w:rFonts w:ascii="宋体" w:hAnsi="宋体" w:cs="Times New Roman" w:hint="eastAsia"/>
                <w:b/>
                <w:bCs/>
                <w:color w:val="000000"/>
              </w:rPr>
              <w:t>，</w:t>
            </w:r>
            <w:r w:rsidRPr="00E512B9">
              <w:rPr>
                <w:rFonts w:ascii="宋体" w:hAnsi="宋体" w:cs="Times New Roman" w:hint="eastAsia"/>
                <w:b/>
                <w:bCs/>
                <w:color w:val="000000"/>
              </w:rPr>
              <w:t>灵活利用信息技术学习</w:t>
            </w:r>
          </w:p>
          <w:p w14:paraId="49206160" w14:textId="77777777" w:rsidR="00DF7680" w:rsidRPr="00E512B9" w:rsidRDefault="00DF7680" w:rsidP="005263B3">
            <w:pPr>
              <w:ind w:firstLineChars="200" w:firstLine="420"/>
              <w:jc w:val="left"/>
              <w:rPr>
                <w:rFonts w:ascii="宋体" w:hAnsi="宋体"/>
                <w:bCs/>
                <w:color w:val="000000" w:themeColor="text1"/>
              </w:rPr>
            </w:pPr>
            <w:r w:rsidRPr="00E512B9">
              <w:rPr>
                <w:rFonts w:ascii="宋体" w:hAnsi="宋体" w:cs="宋体" w:hint="eastAsia"/>
                <w:color w:val="000000"/>
              </w:rPr>
              <w:t>近年来，学校借助建设“江苏省教育现代化示范校”，以省级教育装备现代化建设实验学校的标准，为各班级装备了多媒体一体机，还配置了六个大型的多媒体教室，四个大型的计算机机房，并</w:t>
            </w:r>
            <w:r w:rsidRPr="00E512B9">
              <w:rPr>
                <w:rFonts w:ascii="宋体" w:hAnsi="宋体" w:hint="eastAsia"/>
                <w:bCs/>
                <w:color w:val="000000" w:themeColor="text1"/>
              </w:rPr>
              <w:t>开设了专门的智能教室，同时对学校中心机房网络进行改造，实现了千兆进校，百兆进班，</w:t>
            </w:r>
            <w:proofErr w:type="gramStart"/>
            <w:r w:rsidRPr="00E512B9">
              <w:rPr>
                <w:rFonts w:ascii="宋体" w:hAnsi="宋体" w:hint="eastAsia"/>
                <w:bCs/>
                <w:color w:val="000000" w:themeColor="text1"/>
              </w:rPr>
              <w:t>无线网全覆盖</w:t>
            </w:r>
            <w:proofErr w:type="gramEnd"/>
            <w:r w:rsidRPr="00E512B9">
              <w:rPr>
                <w:rFonts w:ascii="宋体" w:hAnsi="宋体" w:hint="eastAsia"/>
                <w:bCs/>
                <w:color w:val="000000" w:themeColor="text1"/>
              </w:rPr>
              <w:t>学校校园网络环境；升级教室数字化监控，</w:t>
            </w:r>
            <w:proofErr w:type="gramStart"/>
            <w:r w:rsidRPr="00E512B9">
              <w:rPr>
                <w:rFonts w:ascii="宋体" w:hAnsi="宋体" w:hint="eastAsia"/>
                <w:bCs/>
                <w:color w:val="000000" w:themeColor="text1"/>
              </w:rPr>
              <w:t>网络巡课常态</w:t>
            </w:r>
            <w:proofErr w:type="gramEnd"/>
            <w:r w:rsidRPr="00E512B9">
              <w:rPr>
                <w:rFonts w:ascii="宋体" w:hAnsi="宋体" w:hint="eastAsia"/>
                <w:bCs/>
                <w:color w:val="000000" w:themeColor="text1"/>
              </w:rPr>
              <w:t>化。购置数字化教学软件，提供各学科个性化教学场景，激发学生的学习兴趣，提高教学的趣味性，促进教师的教与学生的学的效率。学校还购买了学科网、</w:t>
            </w:r>
            <w:proofErr w:type="gramStart"/>
            <w:r w:rsidRPr="00E512B9">
              <w:rPr>
                <w:rFonts w:ascii="宋体" w:hAnsi="宋体" w:hint="eastAsia"/>
                <w:bCs/>
                <w:color w:val="000000" w:themeColor="text1"/>
              </w:rPr>
              <w:t>组卷网</w:t>
            </w:r>
            <w:proofErr w:type="gramEnd"/>
            <w:r w:rsidRPr="00E512B9">
              <w:rPr>
                <w:rFonts w:ascii="宋体" w:hAnsi="宋体" w:hint="eastAsia"/>
                <w:bCs/>
                <w:color w:val="000000" w:themeColor="text1"/>
              </w:rPr>
              <w:t>、“七天”阅卷系统,优化、整合、教学资源。</w:t>
            </w:r>
            <w:r w:rsidRPr="00E512B9">
              <w:rPr>
                <w:rFonts w:ascii="宋体" w:hAnsi="宋体" w:cs="宋体" w:hint="eastAsia"/>
                <w:color w:val="000000"/>
              </w:rPr>
              <w:t>学校还创建了学校网站，</w:t>
            </w:r>
            <w:proofErr w:type="gramStart"/>
            <w:r w:rsidRPr="00E512B9">
              <w:rPr>
                <w:rFonts w:ascii="宋体" w:hAnsi="宋体" w:cs="宋体" w:hint="eastAsia"/>
                <w:color w:val="000000"/>
              </w:rPr>
              <w:t>微信公众号</w:t>
            </w:r>
            <w:proofErr w:type="gramEnd"/>
            <w:r w:rsidRPr="00E512B9">
              <w:rPr>
                <w:rFonts w:ascii="宋体" w:hAnsi="宋体" w:cs="宋体" w:hint="eastAsia"/>
                <w:color w:val="000000"/>
              </w:rPr>
              <w:t>，班级家长群，为师生提供灵活、便捷、互动的平台，搭建了高效、高质的沟通和服务桥梁，师生课堂互动更便捷。</w:t>
            </w:r>
          </w:p>
          <w:p w14:paraId="7A44839A" w14:textId="77777777" w:rsidR="00DF7680" w:rsidRPr="00E512B9" w:rsidRDefault="00DF7680" w:rsidP="005263B3">
            <w:pPr>
              <w:ind w:firstLineChars="200" w:firstLine="420"/>
              <w:rPr>
                <w:rFonts w:ascii="宋体" w:hAnsi="宋体"/>
                <w:bCs/>
              </w:rPr>
            </w:pPr>
            <w:r w:rsidRPr="00E512B9">
              <w:rPr>
                <w:rFonts w:ascii="宋体" w:hAnsi="宋体" w:hint="eastAsia"/>
                <w:bCs/>
              </w:rPr>
              <w:t>学生信息素养的提升，开齐开足所有课程是保障。在高一年级的每学期每周开设一节信息课，高二的第一学期每周开设一节信息课。在《信息技术基础》课程的学习中重在侧重学生的信息获取、加工、存储和加工能力的提升，特别是新课改以来以及移动技术的发展，更加注重培养学生利用移动终端和数字化学习资源学习能力的提升。在《网络技术》选修模块，除了让学生掌握计算机网络的相关理论，还帮助学生能够构件自己的数字化学习平台，促进学生利用信息技术解决学习中的问题。</w:t>
            </w:r>
          </w:p>
          <w:p w14:paraId="3179A215" w14:textId="77777777" w:rsidR="00DF7680" w:rsidRPr="00E512B9" w:rsidRDefault="00DF7680" w:rsidP="005263B3">
            <w:pPr>
              <w:rPr>
                <w:rFonts w:ascii="宋体" w:hAnsi="宋体" w:cs="宋体"/>
                <w:color w:val="000000"/>
              </w:rPr>
            </w:pPr>
            <w:r w:rsidRPr="00E512B9">
              <w:rPr>
                <w:rFonts w:ascii="宋体" w:hAnsi="宋体" w:cs="宋体" w:hint="eastAsia"/>
                <w:color w:val="000000"/>
              </w:rPr>
              <w:t xml:space="preserve">     2020年疫情以来，学校整合已有资源进行多种形式的教育教学活动，离校不离学，离生不离教，网上教学、网上家长会、网上辅导、网上家访等等，学生们能熟练利用各种媒体终端进行随时随地的学习、交流和分享，很好地掌握信息化能力，网上提交作业、网上师生互动、课件制作，并在信息化情况下，组建了多个学习小组交流群，均取得理想的效果，学校还定期组织开展网络安全教育，倡导健康上网，构建绿色网络，营造健康向上的氛围，引导学生学习信息化的合理使用，让学生</w:t>
            </w:r>
            <w:r w:rsidRPr="00E512B9">
              <w:rPr>
                <w:rFonts w:ascii="宋体" w:hAnsi="宋体" w:cs="宋体" w:hint="eastAsia"/>
              </w:rPr>
              <w:t>具有网络信息识别能力和自制自控能力，</w:t>
            </w:r>
            <w:r w:rsidRPr="00E512B9">
              <w:rPr>
                <w:rFonts w:ascii="宋体" w:hAnsi="宋体" w:cs="宋体" w:hint="eastAsia"/>
                <w:color w:val="000000"/>
              </w:rPr>
              <w:t>使得学生健康的成长。</w:t>
            </w:r>
          </w:p>
          <w:p w14:paraId="224BD247" w14:textId="77777777" w:rsidR="00DF7680" w:rsidRPr="00E512B9" w:rsidRDefault="00DF7680" w:rsidP="005263B3">
            <w:pPr>
              <w:ind w:firstLineChars="200" w:firstLine="420"/>
              <w:rPr>
                <w:rFonts w:ascii="宋体" w:hAnsi="宋体" w:cs="Times New Roman"/>
                <w:bCs/>
                <w:color w:val="000000"/>
              </w:rPr>
            </w:pPr>
            <w:r w:rsidRPr="00E512B9">
              <w:rPr>
                <w:rFonts w:ascii="宋体" w:hAnsi="宋体" w:cs="宋体" w:hint="eastAsia"/>
                <w:color w:val="000000"/>
              </w:rPr>
              <w:t>学校每年积极组织学生参加校内外科技创新大赛、信息技术竞赛、电脑制作等比赛。建立了相关的、规范的指导、培训、竞赛、奖励制度，由专人负责，时间、经费、师资均得到保证。指导学生运用信息技术，开展自主学习、合作学习与探究学习，提高了学生的信息素养。近三年来，省以上科技竞赛获奖8人次，区市级科技获奖22人次，并在2019年江都区中学生课件设计大赛中尤朝阳、沈子昂两位同学包揽冠亚军。</w:t>
            </w:r>
          </w:p>
          <w:p w14:paraId="51CEAEAE" w14:textId="59C1FBF7" w:rsidR="00DF7680" w:rsidRPr="00E512B9" w:rsidRDefault="00DF7680" w:rsidP="005263B3">
            <w:pPr>
              <w:ind w:firstLineChars="200" w:firstLine="422"/>
              <w:rPr>
                <w:rFonts w:ascii="宋体" w:hAnsi="宋体" w:cs="Times New Roman"/>
                <w:b/>
                <w:bCs/>
                <w:color w:val="000000"/>
              </w:rPr>
            </w:pPr>
            <w:r w:rsidRPr="00E512B9">
              <w:rPr>
                <w:rFonts w:ascii="宋体" w:hAnsi="宋体" w:cs="Times New Roman" w:hint="eastAsia"/>
                <w:b/>
                <w:bCs/>
                <w:color w:val="000000"/>
              </w:rPr>
              <w:t>六、社团类型多样</w:t>
            </w:r>
            <w:r w:rsidR="0011588D">
              <w:rPr>
                <w:rFonts w:ascii="宋体" w:hAnsi="宋体" w:cs="Times New Roman" w:hint="eastAsia"/>
                <w:b/>
                <w:bCs/>
                <w:color w:val="000000"/>
              </w:rPr>
              <w:t>，</w:t>
            </w:r>
            <w:r w:rsidRPr="00E512B9">
              <w:rPr>
                <w:rFonts w:ascii="宋体" w:hAnsi="宋体" w:cs="Times New Roman" w:hint="eastAsia"/>
                <w:b/>
                <w:bCs/>
                <w:color w:val="000000"/>
              </w:rPr>
              <w:t>活动丰富多彩</w:t>
            </w:r>
          </w:p>
          <w:p w14:paraId="01102E98" w14:textId="77777777" w:rsidR="00DF7680" w:rsidRPr="00E512B9" w:rsidRDefault="00DF7680" w:rsidP="005263B3">
            <w:pPr>
              <w:ind w:firstLineChars="200" w:firstLine="420"/>
              <w:rPr>
                <w:rFonts w:ascii="宋体" w:hAnsi="宋体"/>
                <w:bCs/>
              </w:rPr>
            </w:pPr>
            <w:r w:rsidRPr="00E512B9">
              <w:rPr>
                <w:rFonts w:ascii="宋体" w:hAnsi="宋体" w:hint="eastAsia"/>
                <w:bCs/>
              </w:rPr>
              <w:t>我校学生社团接受德育处领导，在教务处、团委、各级部等部门的指导配合下，协调全校的社团组织，统筹安排活动。学生社团管理规范，坚持做到：挖掘资源，积极发动，确保全员参与；注重传承，重点研究，打造精品社团；完善制度，加强考评，注重实效稳步推进。尤其学校领导</w:t>
            </w:r>
            <w:r w:rsidRPr="00E512B9">
              <w:rPr>
                <w:rFonts w:ascii="宋体" w:hAnsi="宋体" w:hint="eastAsia"/>
                <w:bCs/>
              </w:rPr>
              <w:lastRenderedPageBreak/>
              <w:t>高度重视学生社团规范化、制度化，统筹学校场馆资源，为社团活动提供了必要的活动场所、设备以及经费等物质保障。</w:t>
            </w:r>
          </w:p>
          <w:p w14:paraId="64D8277A" w14:textId="77777777" w:rsidR="00DF7680" w:rsidRPr="00E512B9" w:rsidRDefault="00DF7680" w:rsidP="005263B3">
            <w:pPr>
              <w:ind w:firstLineChars="200" w:firstLine="420"/>
              <w:rPr>
                <w:rFonts w:ascii="宋体" w:hAnsi="宋体"/>
                <w:bCs/>
              </w:rPr>
            </w:pPr>
            <w:r w:rsidRPr="00E512B9">
              <w:rPr>
                <w:rFonts w:ascii="宋体" w:hAnsi="宋体" w:hint="eastAsia"/>
                <w:bCs/>
              </w:rPr>
              <w:t>目前学生社团有一支强有力的社团指导教师队伍，学校鼓励有特长的教师志愿报名参与学生社团的指导工作，为社团发展提供智力支持。同时，社团发展积极发挥学生的主体地位，各社团的管理基本上实现学生自主管理的模式。各社团骨干通过自主策划，通过设计制作海报、布置展示位、开展主题表演等方式，吸引新同学参加各自的社团组织，社团实现了自主管理、自我服务、自觉成长的育人目标。</w:t>
            </w:r>
          </w:p>
          <w:p w14:paraId="536F5E3E" w14:textId="77777777" w:rsidR="00DF7680" w:rsidRPr="00E512B9" w:rsidRDefault="00DF7680" w:rsidP="005263B3">
            <w:pPr>
              <w:ind w:firstLineChars="200" w:firstLine="420"/>
              <w:rPr>
                <w:rFonts w:ascii="宋体" w:hAnsi="宋体" w:cs="Times New Roman"/>
                <w:color w:val="000000"/>
              </w:rPr>
            </w:pPr>
            <w:r w:rsidRPr="00E512B9">
              <w:rPr>
                <w:rFonts w:ascii="宋体" w:hAnsi="宋体" w:cs="宋体" w:hint="eastAsia"/>
                <w:color w:val="000000"/>
              </w:rPr>
              <w:t>学生按照各自兴趣特长，组织各类社团共</w:t>
            </w:r>
            <w:r w:rsidRPr="00E512B9">
              <w:rPr>
                <w:rFonts w:ascii="宋体" w:hAnsi="宋体" w:cs="Times New Roman" w:hint="eastAsia"/>
                <w:color w:val="000000"/>
              </w:rPr>
              <w:t>100</w:t>
            </w:r>
            <w:r w:rsidRPr="00E512B9">
              <w:rPr>
                <w:rFonts w:ascii="宋体" w:hAnsi="宋体" w:cs="宋体" w:hint="eastAsia"/>
                <w:color w:val="000000"/>
              </w:rPr>
              <w:t>个，音乐、美术、体育、舞蹈、戏剧等社团类型多样，覆盖面广。各活动小组组织得有声有色，轰轰烈烈。利用社团成员开展了丰富多彩的校园体育竞赛、文化活动，这类活动都是由学生唱主角，从报名组织、节目编排到场地准备、设备组织、人员训练都是由学生自行组织、合成汇演。我校每年一度的国庆诗歌朗诵、元旦文娱晚会、大型的学校运动会开幕式、五四艺术节等都是由老师指导，学生主持。在这里，师生青春飞扬，活力四射；各类活动精彩纷呈，令人目不暇接。学校政教处、团委、学生会组织各类社团正常开展活动，校园文化广播台、校报校刊都是由学生自我设计，自我编排活动。在愉悦了学生自身身心以外，还增添了浓郁的校园文化氛围。我校的体育特色化的三个品牌社团</w:t>
            </w:r>
            <w:r w:rsidRPr="00E512B9">
              <w:rPr>
                <w:rFonts w:ascii="宋体" w:hAnsi="宋体" w:cs="Times New Roman"/>
                <w:color w:val="000000"/>
              </w:rPr>
              <w:t>---</w:t>
            </w:r>
            <w:r w:rsidRPr="00E512B9">
              <w:rPr>
                <w:rFonts w:ascii="宋体" w:hAnsi="宋体" w:cs="宋体" w:hint="eastAsia"/>
                <w:color w:val="000000"/>
              </w:rPr>
              <w:t>足球队、篮球联盟、羽毛球俱乐部，更是组织规范、活动丰富、评价配套，着力培养学生自主管理、自我服务并自觉成长。在老师的指导和训练下，积极组队参与各类竞赛，并屡屡获奖。足球队荣获2018年和2019年“区长杯”两次冠军，篮球联盟荣获2019年肯德基中国中学生3*3篮球联赛扬州大区冠军、2020年扬州市江都区中学生篮球比赛亚军，羽毛球俱乐部包揽2020年江都区中小学羽毛球比赛男子双打冠亚军，很多社团成员成为我校的体育、艺术特长生，相继被高等院校录取，走向更广阔的平台。“小红帽爱心社”社团是一个一直活跃于校园内外、深受广大师生支持的团队。以“保护环境，从我做起”为宗旨，以“打造魅力社团，构建和谐校园”为工作中心，通过开展一系列环保宣传与实践活动，激发了广大学生的环保意识，增强了他们社会实践能力与社会责任感，同时也扩大了环境保护的公众参与程度。社团从</w:t>
            </w:r>
            <w:r w:rsidRPr="00E512B9">
              <w:rPr>
                <w:rFonts w:ascii="宋体" w:hAnsi="宋体" w:cs="Times New Roman"/>
                <w:color w:val="000000"/>
              </w:rPr>
              <w:t>201</w:t>
            </w:r>
            <w:r w:rsidRPr="00E512B9">
              <w:rPr>
                <w:rFonts w:ascii="宋体" w:hAnsi="宋体" w:cs="Times New Roman" w:hint="eastAsia"/>
                <w:color w:val="000000"/>
              </w:rPr>
              <w:t>9</w:t>
            </w:r>
            <w:r w:rsidRPr="00E512B9">
              <w:rPr>
                <w:rFonts w:ascii="宋体" w:hAnsi="宋体" w:cs="宋体" w:hint="eastAsia"/>
                <w:color w:val="000000"/>
              </w:rPr>
              <w:t>年成立至今，活动形式多种多样，内容丰富多彩，有力的教育了广大会员和同学。</w:t>
            </w:r>
            <w:r w:rsidRPr="00E512B9">
              <w:rPr>
                <w:rFonts w:ascii="宋体" w:hAnsi="宋体" w:cs="宋体" w:hint="eastAsia"/>
                <w:color w:val="000000"/>
                <w:kern w:val="0"/>
              </w:rPr>
              <w:t>“杞柳”文学社也是我校具有特色的品牌社团，时常组织学生外出采风，并积极参与各级组织的作文比赛，并有一大批学生获奖，并成为学生文科的中坚，各类</w:t>
            </w:r>
            <w:r w:rsidRPr="00E512B9">
              <w:rPr>
                <w:rFonts w:ascii="宋体" w:hAnsi="宋体" w:cs="宋体" w:hint="eastAsia"/>
                <w:color w:val="000000"/>
              </w:rPr>
              <w:t>活动既有同学们乐于参与的知识讲座，又有体味自然的户外活动。既有公益宣传，又有知识性的参观实践活动。我校的各类社团既有与学校，又有与其他社团共同组织的活动。其中高一年级的“戏剧节”就是融合了“金话筒社团”“杞柳文学社”</w:t>
            </w:r>
            <w:proofErr w:type="gramStart"/>
            <w:r w:rsidRPr="00E512B9">
              <w:rPr>
                <w:rFonts w:ascii="宋体" w:hAnsi="宋体" w:cs="宋体" w:hint="eastAsia"/>
                <w:color w:val="000000"/>
              </w:rPr>
              <w:t>“</w:t>
            </w:r>
            <w:proofErr w:type="gramEnd"/>
            <w:r w:rsidRPr="00E512B9">
              <w:rPr>
                <w:rFonts w:ascii="宋体" w:hAnsi="宋体" w:cs="宋体" w:hint="eastAsia"/>
                <w:color w:val="000000"/>
              </w:rPr>
              <w:t>华风动漫社</w:t>
            </w:r>
            <w:proofErr w:type="gramStart"/>
            <w:r w:rsidRPr="00E512B9">
              <w:rPr>
                <w:rFonts w:ascii="宋体" w:hAnsi="宋体" w:cs="宋体" w:hint="eastAsia"/>
                <w:color w:val="000000"/>
              </w:rPr>
              <w:t>“</w:t>
            </w:r>
            <w:proofErr w:type="gramEnd"/>
            <w:r w:rsidRPr="00E512B9">
              <w:rPr>
                <w:rFonts w:ascii="宋体" w:hAnsi="宋体" w:cs="宋体" w:hint="eastAsia"/>
                <w:color w:val="000000"/>
              </w:rPr>
              <w:t>等多个社团的综合性汇报演出，“戏剧社”也成为我校又一个既有传承又有特色的品牌社团，2019年、2020年被评为“扬州市仙城中学优秀社团”，2019年还被评为“江都区优秀社团”。</w:t>
            </w:r>
          </w:p>
        </w:tc>
      </w:tr>
      <w:tr w:rsidR="00DF7680" w:rsidRPr="00714920" w14:paraId="48797D0E" w14:textId="77777777" w:rsidTr="005263B3">
        <w:trPr>
          <w:trHeight w:val="61"/>
          <w:jc w:val="center"/>
        </w:trPr>
        <w:tc>
          <w:tcPr>
            <w:tcW w:w="9072" w:type="dxa"/>
            <w:gridSpan w:val="4"/>
          </w:tcPr>
          <w:p w14:paraId="1B34825A" w14:textId="77777777" w:rsidR="00DF7680" w:rsidRPr="001468C6" w:rsidRDefault="00DF7680" w:rsidP="005263B3">
            <w:pPr>
              <w:rPr>
                <w:rFonts w:ascii="Times New Roman" w:hAnsi="Times New Roman" w:cs="Times New Roman"/>
                <w:b/>
                <w:bCs/>
                <w:color w:val="000000"/>
              </w:rPr>
            </w:pPr>
            <w:r w:rsidRPr="001468C6">
              <w:rPr>
                <w:rFonts w:ascii="Times New Roman" w:hAnsi="Times New Roman" w:cs="宋体" w:hint="eastAsia"/>
                <w:b/>
                <w:bCs/>
                <w:color w:val="000000"/>
              </w:rPr>
              <w:lastRenderedPageBreak/>
              <w:t>问题与不足</w:t>
            </w:r>
          </w:p>
        </w:tc>
      </w:tr>
      <w:tr w:rsidR="00DF7680" w:rsidRPr="00714920" w14:paraId="6CE1A1A1" w14:textId="77777777" w:rsidTr="005263B3">
        <w:trPr>
          <w:trHeight w:val="253"/>
          <w:jc w:val="center"/>
        </w:trPr>
        <w:tc>
          <w:tcPr>
            <w:tcW w:w="9072" w:type="dxa"/>
            <w:gridSpan w:val="4"/>
          </w:tcPr>
          <w:p w14:paraId="77BF4B10" w14:textId="77777777" w:rsidR="00DF7680" w:rsidRPr="001468C6" w:rsidRDefault="00DF7680" w:rsidP="005263B3">
            <w:pPr>
              <w:rPr>
                <w:rFonts w:ascii="Times New Roman" w:hAnsi="Times New Roman" w:cs="Times New Roman"/>
                <w:color w:val="000000"/>
              </w:rPr>
            </w:pPr>
          </w:p>
          <w:p w14:paraId="00AFA1DF" w14:textId="77777777" w:rsidR="00DF7680" w:rsidRPr="001468C6" w:rsidRDefault="00DF7680" w:rsidP="005263B3">
            <w:pPr>
              <w:rPr>
                <w:rFonts w:ascii="Times New Roman" w:hAnsi="Times New Roman" w:cs="Times New Roman"/>
                <w:color w:val="000000"/>
              </w:rPr>
            </w:pPr>
          </w:p>
        </w:tc>
      </w:tr>
      <w:tr w:rsidR="00DF7680" w:rsidRPr="00714920" w14:paraId="2893E198" w14:textId="77777777" w:rsidTr="005263B3">
        <w:trPr>
          <w:trHeight w:val="411"/>
          <w:jc w:val="center"/>
        </w:trPr>
        <w:tc>
          <w:tcPr>
            <w:tcW w:w="9072" w:type="dxa"/>
            <w:gridSpan w:val="4"/>
          </w:tcPr>
          <w:p w14:paraId="2702917B" w14:textId="77777777" w:rsidR="00DF7680" w:rsidRPr="001468C6" w:rsidRDefault="00DF7680" w:rsidP="005263B3">
            <w:pPr>
              <w:rPr>
                <w:rFonts w:ascii="Times New Roman" w:hAnsi="Times New Roman" w:cs="Times New Roman"/>
                <w:b/>
                <w:bCs/>
                <w:color w:val="000000"/>
              </w:rPr>
            </w:pPr>
            <w:r w:rsidRPr="001468C6">
              <w:rPr>
                <w:rFonts w:ascii="Times New Roman" w:hAnsi="Times New Roman" w:cs="宋体" w:hint="eastAsia"/>
                <w:b/>
                <w:bCs/>
                <w:color w:val="000000"/>
              </w:rPr>
              <w:t>改进措施和目标</w:t>
            </w:r>
          </w:p>
        </w:tc>
      </w:tr>
      <w:tr w:rsidR="00DF7680" w:rsidRPr="00714920" w14:paraId="26143A2C" w14:textId="77777777" w:rsidTr="005263B3">
        <w:trPr>
          <w:trHeight w:val="149"/>
          <w:jc w:val="center"/>
        </w:trPr>
        <w:tc>
          <w:tcPr>
            <w:tcW w:w="9072" w:type="dxa"/>
            <w:gridSpan w:val="4"/>
          </w:tcPr>
          <w:p w14:paraId="4C4249C0" w14:textId="77777777" w:rsidR="00DF7680" w:rsidRPr="001468C6" w:rsidRDefault="00DF7680" w:rsidP="005263B3">
            <w:pPr>
              <w:rPr>
                <w:rFonts w:ascii="Times New Roman" w:hAnsi="Times New Roman" w:cs="Times New Roman"/>
                <w:color w:val="000000"/>
              </w:rPr>
            </w:pPr>
          </w:p>
        </w:tc>
      </w:tr>
    </w:tbl>
    <w:p w14:paraId="71086147" w14:textId="77777777" w:rsidR="00DF7680" w:rsidRDefault="00DF7680" w:rsidP="00DF7680">
      <w:pPr>
        <w:tabs>
          <w:tab w:val="left" w:pos="9135"/>
        </w:tabs>
        <w:rPr>
          <w:rFonts w:ascii="Times New Roman" w:hAnsi="Times New Roman" w:cs="Times New Roman"/>
          <w:b/>
          <w:bCs/>
          <w:color w:val="000000"/>
        </w:rPr>
      </w:pPr>
    </w:p>
    <w:p w14:paraId="6988E2F1" w14:textId="77777777" w:rsidR="00DF7680" w:rsidRDefault="00DF7680" w:rsidP="00DF7680">
      <w:pPr>
        <w:tabs>
          <w:tab w:val="left" w:pos="9135"/>
        </w:tabs>
        <w:rPr>
          <w:rFonts w:ascii="Times New Roman" w:hAnsi="Times New Roman" w:cs="Times New Roman"/>
          <w:b/>
          <w:bCs/>
          <w:color w:val="000000"/>
        </w:rPr>
      </w:pPr>
    </w:p>
    <w:p w14:paraId="43772505" w14:textId="77777777" w:rsidR="00DF7680" w:rsidRDefault="00DF7680" w:rsidP="00DF7680">
      <w:pPr>
        <w:tabs>
          <w:tab w:val="left" w:pos="9135"/>
        </w:tabs>
        <w:rPr>
          <w:rFonts w:ascii="Times New Roman" w:hAnsi="Times New Roman" w:cs="Times New Roman"/>
          <w:b/>
          <w:bCs/>
          <w:color w:val="000000"/>
        </w:rPr>
      </w:pPr>
    </w:p>
    <w:p w14:paraId="4CD4191E" w14:textId="77777777" w:rsidR="00DF7680" w:rsidRDefault="00DF7680" w:rsidP="00DF7680">
      <w:pPr>
        <w:tabs>
          <w:tab w:val="left" w:pos="9135"/>
        </w:tabs>
        <w:rPr>
          <w:rFonts w:ascii="Times New Roman" w:hAnsi="Times New Roman" w:cs="Times New Roman"/>
          <w:b/>
          <w:bCs/>
          <w:color w:val="000000"/>
        </w:rPr>
      </w:pPr>
    </w:p>
    <w:p w14:paraId="7FD467BD" w14:textId="77777777" w:rsidR="00DF7680" w:rsidRDefault="00DF7680" w:rsidP="00DF7680">
      <w:pPr>
        <w:tabs>
          <w:tab w:val="left" w:pos="9135"/>
        </w:tabs>
        <w:rPr>
          <w:rFonts w:ascii="Times New Roman" w:hAnsi="Times New Roman" w:cs="Times New Roman"/>
          <w:b/>
          <w:bCs/>
          <w:color w:val="000000"/>
        </w:rPr>
      </w:pPr>
    </w:p>
    <w:p w14:paraId="129CC7AE" w14:textId="77777777" w:rsidR="00DF7680" w:rsidRDefault="00DF7680" w:rsidP="00DF7680">
      <w:pPr>
        <w:tabs>
          <w:tab w:val="left" w:pos="9135"/>
        </w:tabs>
        <w:rPr>
          <w:rFonts w:ascii="Times New Roman" w:hAnsi="Times New Roman" w:cs="Times New Roman"/>
          <w:b/>
          <w:bCs/>
          <w:color w:val="000000"/>
        </w:rPr>
      </w:pPr>
    </w:p>
    <w:p w14:paraId="23A5282B" w14:textId="757B6F90" w:rsidR="00DF7680" w:rsidRDefault="00DF7680" w:rsidP="00DF7680">
      <w:pPr>
        <w:tabs>
          <w:tab w:val="left" w:pos="9135"/>
        </w:tabs>
        <w:rPr>
          <w:rFonts w:ascii="Times New Roman" w:hAnsi="Times New Roman" w:cs="Times New Roman"/>
          <w:b/>
          <w:bCs/>
          <w:color w:val="000000"/>
        </w:rPr>
      </w:pPr>
    </w:p>
    <w:p w14:paraId="1B73EF03" w14:textId="77777777" w:rsidR="002A6FD9" w:rsidRDefault="002A6FD9" w:rsidP="00DF7680">
      <w:pPr>
        <w:tabs>
          <w:tab w:val="left" w:pos="9135"/>
        </w:tabs>
        <w:rPr>
          <w:rFonts w:ascii="Times New Roman" w:hAnsi="Times New Roman" w:cs="Times New Roman"/>
          <w:b/>
          <w:bCs/>
          <w:color w:val="000000"/>
        </w:rPr>
      </w:pPr>
    </w:p>
    <w:p w14:paraId="12EA642C" w14:textId="77777777" w:rsidR="00DF7680" w:rsidRDefault="00DF7680" w:rsidP="00DF7680">
      <w:pPr>
        <w:jc w:val="center"/>
        <w:rPr>
          <w:rFonts w:ascii="宋体" w:hAnsi="宋体" w:cs="Times New Roman"/>
          <w:b/>
          <w:bCs/>
          <w:color w:val="000000"/>
          <w:sz w:val="24"/>
          <w:szCs w:val="24"/>
        </w:rPr>
      </w:pPr>
      <w:r w:rsidRPr="00502E92">
        <w:rPr>
          <w:rFonts w:ascii="宋体" w:hAnsi="宋体" w:cs="宋体" w:hint="eastAsia"/>
          <w:b/>
          <w:bCs/>
          <w:color w:val="000000"/>
          <w:sz w:val="24"/>
          <w:szCs w:val="24"/>
        </w:rPr>
        <w:lastRenderedPageBreak/>
        <w:t>办学绩效</w:t>
      </w:r>
      <w:r w:rsidRPr="00502E92">
        <w:rPr>
          <w:rFonts w:ascii="宋体" w:hAnsi="宋体" w:cs="Times New Roman"/>
          <w:b/>
          <w:bCs/>
          <w:color w:val="000000"/>
          <w:sz w:val="24"/>
          <w:szCs w:val="24"/>
        </w:rPr>
        <w:t>5-2</w:t>
      </w:r>
    </w:p>
    <w:p w14:paraId="4511AD2C" w14:textId="77777777" w:rsidR="00DF7680" w:rsidRPr="00502E92" w:rsidRDefault="00DF7680" w:rsidP="00DF7680">
      <w:pPr>
        <w:snapToGrid w:val="0"/>
        <w:rPr>
          <w:rFonts w:ascii="宋体"/>
          <w:b/>
        </w:rPr>
      </w:pPr>
      <w:r>
        <w:rPr>
          <w:rFonts w:ascii="宋体" w:hAnsi="宋体" w:hint="eastAsia"/>
          <w:b/>
        </w:rPr>
        <w:t>（</w:t>
      </w:r>
      <w:r>
        <w:rPr>
          <w:rFonts w:ascii="宋体" w:hAnsi="宋体"/>
          <w:b/>
        </w:rPr>
        <w:t>1</w:t>
      </w:r>
      <w:r>
        <w:rPr>
          <w:rFonts w:ascii="宋体" w:hAnsi="宋体" w:hint="eastAsia"/>
          <w:b/>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735"/>
        <w:gridCol w:w="7035"/>
        <w:gridCol w:w="663"/>
      </w:tblGrid>
      <w:tr w:rsidR="00DF7680" w:rsidRPr="00502E92" w14:paraId="59151120" w14:textId="77777777" w:rsidTr="005263B3">
        <w:trPr>
          <w:trHeight w:val="540"/>
          <w:jc w:val="center"/>
        </w:trPr>
        <w:tc>
          <w:tcPr>
            <w:tcW w:w="639" w:type="dxa"/>
            <w:tcBorders>
              <w:top w:val="single" w:sz="4" w:space="0" w:color="auto"/>
              <w:left w:val="single" w:sz="4" w:space="0" w:color="auto"/>
              <w:bottom w:val="single" w:sz="4" w:space="0" w:color="auto"/>
              <w:right w:val="single" w:sz="4" w:space="0" w:color="auto"/>
            </w:tcBorders>
            <w:vAlign w:val="center"/>
          </w:tcPr>
          <w:p w14:paraId="522D4BDF" w14:textId="77777777" w:rsidR="00DF7680" w:rsidRPr="00502E92" w:rsidRDefault="00DF7680" w:rsidP="005263B3">
            <w:pPr>
              <w:rPr>
                <w:rFonts w:ascii="Times New Roman" w:hAnsi="Times New Roman" w:cs="Times New Roman"/>
                <w:b/>
                <w:bCs/>
                <w:color w:val="000000"/>
              </w:rPr>
            </w:pPr>
            <w:r w:rsidRPr="00502E92">
              <w:rPr>
                <w:rFonts w:ascii="Times New Roman" w:hAnsi="Times New Roman" w:cs="Times New Roman" w:hint="eastAsia"/>
                <w:b/>
                <w:bCs/>
                <w:color w:val="000000"/>
              </w:rPr>
              <w:t>指标</w:t>
            </w:r>
          </w:p>
          <w:p w14:paraId="2EC49084" w14:textId="77777777" w:rsidR="00DF7680" w:rsidRPr="00502E92" w:rsidRDefault="00DF7680" w:rsidP="005263B3">
            <w:pPr>
              <w:rPr>
                <w:rFonts w:ascii="Times New Roman" w:hAnsi="Times New Roman" w:cs="Times New Roman"/>
                <w:b/>
                <w:bCs/>
                <w:color w:val="000000"/>
              </w:rPr>
            </w:pPr>
            <w:r w:rsidRPr="00502E92">
              <w:rPr>
                <w:rFonts w:ascii="Times New Roman" w:hAnsi="Times New Roman" w:cs="Times New Roman" w:hint="eastAsia"/>
                <w:b/>
                <w:bCs/>
                <w:color w:val="000000"/>
              </w:rPr>
              <w:t>序号</w:t>
            </w:r>
          </w:p>
        </w:tc>
        <w:tc>
          <w:tcPr>
            <w:tcW w:w="7770" w:type="dxa"/>
            <w:gridSpan w:val="2"/>
            <w:tcBorders>
              <w:top w:val="single" w:sz="4" w:space="0" w:color="auto"/>
              <w:left w:val="nil"/>
              <w:bottom w:val="single" w:sz="4" w:space="0" w:color="auto"/>
              <w:right w:val="single" w:sz="4" w:space="0" w:color="auto"/>
            </w:tcBorders>
            <w:vAlign w:val="center"/>
          </w:tcPr>
          <w:p w14:paraId="45E8DE03" w14:textId="77777777" w:rsidR="00DF7680" w:rsidRPr="00502E92" w:rsidRDefault="00DF7680" w:rsidP="005263B3">
            <w:pPr>
              <w:jc w:val="center"/>
              <w:rPr>
                <w:rFonts w:ascii="Times New Roman" w:hAnsi="Times New Roman" w:cs="Times New Roman"/>
                <w:b/>
                <w:bCs/>
                <w:color w:val="000000"/>
              </w:rPr>
            </w:pPr>
            <w:r w:rsidRPr="00502E92">
              <w:rPr>
                <w:rFonts w:ascii="Times New Roman" w:hAnsi="Times New Roman" w:cs="Times New Roman" w:hint="eastAsia"/>
                <w:b/>
                <w:bCs/>
                <w:color w:val="000000"/>
              </w:rPr>
              <w:t>评估指标及评价细则</w:t>
            </w:r>
          </w:p>
        </w:tc>
        <w:tc>
          <w:tcPr>
            <w:tcW w:w="663" w:type="dxa"/>
            <w:tcBorders>
              <w:top w:val="single" w:sz="4" w:space="0" w:color="auto"/>
              <w:left w:val="nil"/>
              <w:bottom w:val="single" w:sz="4" w:space="0" w:color="auto"/>
              <w:right w:val="single" w:sz="4" w:space="0" w:color="auto"/>
            </w:tcBorders>
            <w:vAlign w:val="center"/>
          </w:tcPr>
          <w:p w14:paraId="1199EC90" w14:textId="77777777" w:rsidR="00DF7680" w:rsidRPr="00502E92" w:rsidRDefault="00DF7680" w:rsidP="005263B3">
            <w:pPr>
              <w:jc w:val="center"/>
              <w:rPr>
                <w:rFonts w:ascii="Times New Roman" w:hAnsi="Times New Roman" w:cs="Times New Roman"/>
                <w:b/>
                <w:bCs/>
                <w:color w:val="000000"/>
              </w:rPr>
            </w:pPr>
            <w:r w:rsidRPr="00502E92">
              <w:rPr>
                <w:rFonts w:ascii="Times New Roman" w:hAnsi="Times New Roman" w:cs="Times New Roman" w:hint="eastAsia"/>
                <w:b/>
                <w:bCs/>
                <w:color w:val="000000"/>
              </w:rPr>
              <w:t>自评结果</w:t>
            </w:r>
          </w:p>
        </w:tc>
      </w:tr>
      <w:tr w:rsidR="00DF7680" w:rsidRPr="00502E92" w14:paraId="67493E6C" w14:textId="77777777" w:rsidTr="005263B3">
        <w:trPr>
          <w:trHeight w:val="666"/>
          <w:jc w:val="center"/>
        </w:trPr>
        <w:tc>
          <w:tcPr>
            <w:tcW w:w="639" w:type="dxa"/>
            <w:vMerge w:val="restart"/>
            <w:tcBorders>
              <w:top w:val="nil"/>
              <w:left w:val="single" w:sz="4" w:space="0" w:color="auto"/>
              <w:bottom w:val="single" w:sz="4" w:space="0" w:color="auto"/>
              <w:right w:val="single" w:sz="4" w:space="0" w:color="auto"/>
            </w:tcBorders>
            <w:vAlign w:val="center"/>
          </w:tcPr>
          <w:p w14:paraId="183ED70A" w14:textId="77777777" w:rsidR="00DF7680" w:rsidRPr="00502E92" w:rsidRDefault="00DF7680" w:rsidP="005263B3">
            <w:pPr>
              <w:jc w:val="center"/>
              <w:rPr>
                <w:rFonts w:ascii="宋体" w:hAnsi="宋体" w:cs="Times New Roman"/>
                <w:b/>
                <w:bCs/>
                <w:color w:val="000000"/>
              </w:rPr>
            </w:pPr>
            <w:r w:rsidRPr="00502E92">
              <w:rPr>
                <w:rFonts w:ascii="宋体" w:hAnsi="宋体" w:cs="Times New Roman" w:hint="eastAsia"/>
                <w:b/>
                <w:bCs/>
                <w:color w:val="000000"/>
              </w:rPr>
              <w:t>第</w:t>
            </w:r>
          </w:p>
          <w:p w14:paraId="3DCC4904" w14:textId="77777777" w:rsidR="00DF7680" w:rsidRPr="00502E92" w:rsidRDefault="00DF7680" w:rsidP="005263B3">
            <w:pPr>
              <w:jc w:val="center"/>
              <w:rPr>
                <w:rFonts w:ascii="宋体" w:hAnsi="宋体" w:cs="Times New Roman"/>
                <w:b/>
                <w:bCs/>
                <w:color w:val="000000"/>
              </w:rPr>
            </w:pPr>
            <w:r w:rsidRPr="00502E92">
              <w:rPr>
                <w:rFonts w:ascii="宋体" w:hAnsi="宋体" w:cs="Times New Roman"/>
                <w:b/>
                <w:bCs/>
                <w:color w:val="000000"/>
              </w:rPr>
              <w:t>23</w:t>
            </w:r>
          </w:p>
          <w:p w14:paraId="6119E2A3" w14:textId="77777777" w:rsidR="00DF7680" w:rsidRPr="00502E92" w:rsidRDefault="00DF7680" w:rsidP="005263B3">
            <w:pPr>
              <w:jc w:val="center"/>
              <w:rPr>
                <w:rFonts w:ascii="宋体" w:hAnsi="宋体" w:cs="Times New Roman"/>
                <w:b/>
                <w:bCs/>
                <w:color w:val="000000"/>
              </w:rPr>
            </w:pPr>
            <w:r w:rsidRPr="00502E92">
              <w:rPr>
                <w:rFonts w:ascii="宋体" w:hAnsi="宋体" w:cs="Times New Roman" w:hint="eastAsia"/>
                <w:b/>
                <w:bCs/>
                <w:color w:val="000000"/>
              </w:rPr>
              <w:t>条</w:t>
            </w:r>
          </w:p>
        </w:tc>
        <w:tc>
          <w:tcPr>
            <w:tcW w:w="735" w:type="dxa"/>
            <w:tcBorders>
              <w:top w:val="single" w:sz="4" w:space="0" w:color="auto"/>
              <w:left w:val="nil"/>
              <w:bottom w:val="single" w:sz="4" w:space="0" w:color="auto"/>
              <w:right w:val="single" w:sz="4" w:space="0" w:color="auto"/>
            </w:tcBorders>
            <w:vAlign w:val="center"/>
          </w:tcPr>
          <w:p w14:paraId="39186C4B" w14:textId="77777777" w:rsidR="00DF7680" w:rsidRPr="00502E92" w:rsidRDefault="00DF7680" w:rsidP="005263B3">
            <w:pPr>
              <w:jc w:val="center"/>
              <w:rPr>
                <w:rFonts w:ascii="宋体" w:hAnsi="宋体" w:cs="Times New Roman"/>
                <w:b/>
                <w:bCs/>
                <w:color w:val="000000"/>
              </w:rPr>
            </w:pPr>
            <w:r w:rsidRPr="00502E92">
              <w:rPr>
                <w:rFonts w:ascii="宋体" w:hAnsi="宋体" w:cs="Times New Roman" w:hint="eastAsia"/>
                <w:b/>
                <w:bCs/>
                <w:color w:val="000000"/>
              </w:rPr>
              <w:t>评估</w:t>
            </w:r>
          </w:p>
          <w:p w14:paraId="78FF545B" w14:textId="77777777" w:rsidR="00DF7680" w:rsidRPr="00502E92" w:rsidRDefault="00DF7680" w:rsidP="005263B3">
            <w:pPr>
              <w:jc w:val="center"/>
              <w:rPr>
                <w:rFonts w:ascii="宋体" w:hAnsi="宋体" w:cs="Times New Roman"/>
                <w:color w:val="000000"/>
              </w:rPr>
            </w:pPr>
            <w:r w:rsidRPr="00502E92">
              <w:rPr>
                <w:rFonts w:ascii="宋体" w:hAnsi="宋体" w:cs="Times New Roman" w:hint="eastAsia"/>
                <w:b/>
                <w:bCs/>
                <w:color w:val="000000"/>
              </w:rPr>
              <w:t>指标</w:t>
            </w:r>
          </w:p>
        </w:tc>
        <w:tc>
          <w:tcPr>
            <w:tcW w:w="7035" w:type="dxa"/>
            <w:tcBorders>
              <w:top w:val="single" w:sz="4" w:space="0" w:color="auto"/>
              <w:left w:val="nil"/>
              <w:bottom w:val="single" w:sz="4" w:space="0" w:color="auto"/>
              <w:right w:val="single" w:sz="4" w:space="0" w:color="auto"/>
            </w:tcBorders>
            <w:vAlign w:val="center"/>
          </w:tcPr>
          <w:p w14:paraId="76542276" w14:textId="5D1E1C3B" w:rsidR="00DF7680" w:rsidRPr="00784AF3" w:rsidRDefault="00DF7680" w:rsidP="005263B3">
            <w:pPr>
              <w:spacing w:line="240" w:lineRule="exact"/>
              <w:ind w:firstLineChars="100" w:firstLine="181"/>
              <w:rPr>
                <w:rFonts w:ascii="宋体" w:hAnsi="宋体" w:cs="Times New Roman"/>
                <w:color w:val="000000"/>
                <w:sz w:val="18"/>
                <w:szCs w:val="18"/>
              </w:rPr>
            </w:pPr>
            <w:r w:rsidRPr="00784AF3">
              <w:rPr>
                <w:rFonts w:ascii="宋体" w:hAnsi="宋体" w:cs="Times New Roman"/>
                <w:b/>
                <w:bCs/>
                <w:color w:val="000000"/>
                <w:sz w:val="18"/>
                <w:szCs w:val="18"/>
              </w:rPr>
              <w:t>23.</w:t>
            </w:r>
            <w:r w:rsidRPr="00784AF3">
              <w:rPr>
                <w:rFonts w:ascii="宋体" w:hAnsi="宋体" w:cs="Times New Roman" w:hint="eastAsia"/>
                <w:b/>
                <w:bCs/>
                <w:color w:val="000000"/>
                <w:sz w:val="18"/>
                <w:szCs w:val="18"/>
              </w:rPr>
              <w:t>积极</w:t>
            </w:r>
            <w:proofErr w:type="gramStart"/>
            <w:r w:rsidRPr="00784AF3">
              <w:rPr>
                <w:rFonts w:ascii="宋体" w:hAnsi="宋体" w:cs="Times New Roman" w:hint="eastAsia"/>
                <w:b/>
                <w:bCs/>
                <w:color w:val="000000"/>
                <w:sz w:val="18"/>
                <w:szCs w:val="18"/>
              </w:rPr>
              <w:t>践行</w:t>
            </w:r>
            <w:proofErr w:type="gramEnd"/>
            <w:r w:rsidRPr="00784AF3">
              <w:rPr>
                <w:rFonts w:ascii="宋体" w:hAnsi="宋体" w:cs="Times New Roman" w:hint="eastAsia"/>
                <w:b/>
                <w:bCs/>
                <w:color w:val="000000"/>
                <w:sz w:val="18"/>
                <w:szCs w:val="18"/>
              </w:rPr>
              <w:t>先进的办学理念，经多年积淀与凝练，形成本校特有的传统优势、办学特色和良好的办学声誉</w:t>
            </w:r>
            <w:r w:rsidR="00784AF3">
              <w:rPr>
                <w:rFonts w:ascii="宋体" w:hAnsi="宋体" w:cs="Times New Roman" w:hint="eastAsia"/>
                <w:b/>
                <w:bCs/>
                <w:color w:val="000000"/>
                <w:sz w:val="18"/>
                <w:szCs w:val="18"/>
              </w:rPr>
              <w:t>。</w:t>
            </w:r>
          </w:p>
        </w:tc>
        <w:tc>
          <w:tcPr>
            <w:tcW w:w="663" w:type="dxa"/>
            <w:vMerge w:val="restart"/>
            <w:tcBorders>
              <w:top w:val="single" w:sz="4" w:space="0" w:color="auto"/>
              <w:left w:val="nil"/>
              <w:bottom w:val="single" w:sz="4" w:space="0" w:color="auto"/>
              <w:right w:val="single" w:sz="4" w:space="0" w:color="auto"/>
            </w:tcBorders>
            <w:vAlign w:val="center"/>
          </w:tcPr>
          <w:p w14:paraId="14BB0F5E" w14:textId="77777777" w:rsidR="00DF7680" w:rsidRPr="00865A47" w:rsidRDefault="00DF7680" w:rsidP="005263B3">
            <w:pPr>
              <w:jc w:val="center"/>
              <w:rPr>
                <w:rFonts w:ascii="Times New Roman" w:hAnsi="Times New Roman" w:cs="Times New Roman"/>
                <w:b/>
                <w:bCs/>
                <w:color w:val="000000"/>
              </w:rPr>
            </w:pPr>
            <w:r w:rsidRPr="00865A47">
              <w:rPr>
                <w:rFonts w:ascii="Times New Roman" w:hAnsi="Times New Roman" w:cs="Times New Roman"/>
                <w:b/>
                <w:bCs/>
                <w:color w:val="000000"/>
              </w:rPr>
              <w:t>A</w:t>
            </w:r>
          </w:p>
        </w:tc>
      </w:tr>
      <w:tr w:rsidR="00DF7680" w:rsidRPr="00502E92" w14:paraId="21431CFF" w14:textId="77777777" w:rsidTr="005263B3">
        <w:trPr>
          <w:trHeight w:val="720"/>
          <w:jc w:val="center"/>
        </w:trPr>
        <w:tc>
          <w:tcPr>
            <w:tcW w:w="639" w:type="dxa"/>
            <w:vMerge/>
            <w:tcBorders>
              <w:top w:val="nil"/>
              <w:left w:val="single" w:sz="4" w:space="0" w:color="auto"/>
              <w:bottom w:val="single" w:sz="4" w:space="0" w:color="auto"/>
              <w:right w:val="single" w:sz="4" w:space="0" w:color="auto"/>
            </w:tcBorders>
            <w:vAlign w:val="center"/>
          </w:tcPr>
          <w:p w14:paraId="7FEC94B0" w14:textId="77777777" w:rsidR="00DF7680" w:rsidRPr="00502E92" w:rsidRDefault="00DF7680" w:rsidP="005263B3">
            <w:pPr>
              <w:widowControl/>
              <w:jc w:val="left"/>
              <w:rPr>
                <w:rFonts w:ascii="宋体" w:hAnsi="宋体" w:cs="Times New Roman"/>
                <w:b/>
                <w:bCs/>
                <w:color w:val="000000"/>
              </w:rPr>
            </w:pPr>
          </w:p>
        </w:tc>
        <w:tc>
          <w:tcPr>
            <w:tcW w:w="735" w:type="dxa"/>
            <w:tcBorders>
              <w:top w:val="single" w:sz="4" w:space="0" w:color="auto"/>
              <w:left w:val="nil"/>
              <w:bottom w:val="single" w:sz="4" w:space="0" w:color="auto"/>
              <w:right w:val="single" w:sz="4" w:space="0" w:color="auto"/>
            </w:tcBorders>
            <w:vAlign w:val="center"/>
          </w:tcPr>
          <w:p w14:paraId="321133E0" w14:textId="77777777" w:rsidR="00DF7680" w:rsidRPr="00502E92" w:rsidRDefault="00DF7680" w:rsidP="005263B3">
            <w:pPr>
              <w:jc w:val="center"/>
              <w:rPr>
                <w:rFonts w:ascii="宋体" w:hAnsi="宋体" w:cs="Times New Roman"/>
                <w:b/>
                <w:bCs/>
                <w:color w:val="000000"/>
              </w:rPr>
            </w:pPr>
            <w:r w:rsidRPr="00502E92">
              <w:rPr>
                <w:rFonts w:ascii="宋体" w:hAnsi="宋体" w:cs="Times New Roman" w:hint="eastAsia"/>
                <w:b/>
                <w:bCs/>
                <w:color w:val="000000"/>
              </w:rPr>
              <w:t>评价</w:t>
            </w:r>
          </w:p>
          <w:p w14:paraId="58FFEFAA" w14:textId="77777777" w:rsidR="00DF7680" w:rsidRPr="00502E92" w:rsidRDefault="00DF7680" w:rsidP="005263B3">
            <w:pPr>
              <w:jc w:val="center"/>
              <w:rPr>
                <w:rFonts w:ascii="宋体" w:hAnsi="宋体" w:cs="Times New Roman"/>
                <w:color w:val="000000"/>
              </w:rPr>
            </w:pPr>
            <w:r w:rsidRPr="00502E92">
              <w:rPr>
                <w:rFonts w:ascii="宋体" w:hAnsi="宋体" w:cs="Times New Roman" w:hint="eastAsia"/>
                <w:b/>
                <w:bCs/>
                <w:color w:val="000000"/>
              </w:rPr>
              <w:t>细则</w:t>
            </w:r>
          </w:p>
        </w:tc>
        <w:tc>
          <w:tcPr>
            <w:tcW w:w="7035" w:type="dxa"/>
            <w:tcBorders>
              <w:top w:val="single" w:sz="4" w:space="0" w:color="auto"/>
              <w:left w:val="nil"/>
              <w:bottom w:val="single" w:sz="4" w:space="0" w:color="auto"/>
              <w:right w:val="single" w:sz="4" w:space="0" w:color="auto"/>
            </w:tcBorders>
            <w:vAlign w:val="center"/>
          </w:tcPr>
          <w:p w14:paraId="6D9A3E0C" w14:textId="77777777" w:rsidR="00DF7680" w:rsidRPr="00502E92" w:rsidRDefault="00DF7680" w:rsidP="005263B3">
            <w:pPr>
              <w:spacing w:line="240" w:lineRule="exact"/>
              <w:ind w:firstLineChars="100" w:firstLine="180"/>
              <w:rPr>
                <w:rFonts w:ascii="宋体" w:hAnsi="宋体" w:cs="Times New Roman"/>
                <w:sz w:val="18"/>
                <w:szCs w:val="18"/>
              </w:rPr>
            </w:pPr>
            <w:r w:rsidRPr="00502E92">
              <w:rPr>
                <w:rFonts w:ascii="宋体" w:hAnsi="宋体" w:cs="Times New Roman" w:hint="eastAsia"/>
                <w:sz w:val="18"/>
                <w:szCs w:val="18"/>
              </w:rPr>
              <w:t>（1）有先进办学理念，经多年追求、积淀，形成学校传统优势和办学特色，并成为学校声誉的重要标志，在设区市内外有较大的影响。</w:t>
            </w:r>
          </w:p>
          <w:p w14:paraId="514B44C6" w14:textId="77777777" w:rsidR="00DF7680" w:rsidRPr="00502E92" w:rsidRDefault="00DF7680" w:rsidP="005263B3">
            <w:pPr>
              <w:spacing w:line="240" w:lineRule="exact"/>
              <w:ind w:firstLineChars="100" w:firstLine="180"/>
              <w:rPr>
                <w:rFonts w:ascii="宋体" w:hAnsi="宋体" w:cs="Times New Roman"/>
                <w:sz w:val="18"/>
                <w:szCs w:val="18"/>
              </w:rPr>
            </w:pPr>
            <w:r w:rsidRPr="00502E92">
              <w:rPr>
                <w:rFonts w:ascii="宋体" w:hAnsi="宋体" w:cs="Times New Roman" w:hint="eastAsia"/>
                <w:sz w:val="18"/>
                <w:szCs w:val="18"/>
              </w:rPr>
              <w:t>（2）以先进的办学理念统领学校特色建设，办学特色有一定时间的积淀，有特色课程、特色教师、特色科研等支撑，有</w:t>
            </w:r>
            <w:r w:rsidRPr="00502E92">
              <w:rPr>
                <w:rFonts w:ascii="宋体" w:hAnsi="宋体" w:cs="Times New Roman"/>
                <w:sz w:val="18"/>
                <w:szCs w:val="18"/>
              </w:rPr>
              <w:t>90%</w:t>
            </w:r>
            <w:r w:rsidRPr="00502E92">
              <w:rPr>
                <w:rFonts w:ascii="宋体" w:hAnsi="宋体" w:cs="Times New Roman" w:hint="eastAsia"/>
                <w:sz w:val="18"/>
                <w:szCs w:val="18"/>
              </w:rPr>
              <w:t>以上的学生受益面，有一定的社会影响力和同行认同度。</w:t>
            </w:r>
          </w:p>
          <w:p w14:paraId="4F9A47DB" w14:textId="77777777" w:rsidR="00DF7680" w:rsidRPr="00502E92" w:rsidRDefault="00DF7680" w:rsidP="005263B3">
            <w:pPr>
              <w:spacing w:line="240" w:lineRule="exact"/>
              <w:ind w:firstLineChars="100" w:firstLine="180"/>
              <w:rPr>
                <w:rFonts w:ascii="宋体" w:hAnsi="宋体" w:cs="Times New Roman"/>
              </w:rPr>
            </w:pPr>
            <w:r w:rsidRPr="00502E92">
              <w:rPr>
                <w:rFonts w:ascii="宋体" w:hAnsi="宋体" w:cs="Times New Roman" w:hint="eastAsia"/>
                <w:sz w:val="18"/>
                <w:szCs w:val="18"/>
              </w:rPr>
              <w:t>（3）办学特色报告与学校发展规划对办学特色的建设目标、路径、措施和成果等相互印证，办学特色有一定个性、有丰富内涵、有标志性成果，基本符合学校实际样态和</w:t>
            </w:r>
            <w:proofErr w:type="gramStart"/>
            <w:r w:rsidRPr="00502E92">
              <w:rPr>
                <w:rFonts w:ascii="宋体" w:hAnsi="宋体" w:cs="Times New Roman" w:hint="eastAsia"/>
                <w:sz w:val="18"/>
                <w:szCs w:val="18"/>
              </w:rPr>
              <w:t>质态</w:t>
            </w:r>
            <w:proofErr w:type="gramEnd"/>
            <w:r w:rsidRPr="00502E92">
              <w:rPr>
                <w:rFonts w:ascii="宋体" w:hAnsi="宋体" w:cs="Times New Roman" w:hint="eastAsia"/>
                <w:sz w:val="18"/>
                <w:szCs w:val="18"/>
              </w:rPr>
              <w:t>。</w:t>
            </w:r>
          </w:p>
        </w:tc>
        <w:tc>
          <w:tcPr>
            <w:tcW w:w="663" w:type="dxa"/>
            <w:vMerge/>
            <w:tcBorders>
              <w:top w:val="single" w:sz="4" w:space="0" w:color="auto"/>
              <w:left w:val="nil"/>
              <w:bottom w:val="single" w:sz="4" w:space="0" w:color="auto"/>
              <w:right w:val="single" w:sz="4" w:space="0" w:color="auto"/>
            </w:tcBorders>
            <w:vAlign w:val="center"/>
          </w:tcPr>
          <w:p w14:paraId="6CC373EC" w14:textId="77777777" w:rsidR="00DF7680" w:rsidRPr="00502E92" w:rsidRDefault="00DF7680" w:rsidP="005263B3">
            <w:pPr>
              <w:widowControl/>
              <w:jc w:val="left"/>
              <w:rPr>
                <w:rFonts w:ascii="Times New Roman" w:hAnsi="Times New Roman" w:cs="Times New Roman"/>
                <w:color w:val="000000"/>
              </w:rPr>
            </w:pPr>
          </w:p>
        </w:tc>
      </w:tr>
      <w:tr w:rsidR="00DF7680" w:rsidRPr="00502E92" w14:paraId="1BBCC4C6" w14:textId="77777777" w:rsidTr="005263B3">
        <w:trPr>
          <w:trHeight w:val="465"/>
          <w:jc w:val="center"/>
        </w:trPr>
        <w:tc>
          <w:tcPr>
            <w:tcW w:w="9072" w:type="dxa"/>
            <w:gridSpan w:val="4"/>
            <w:tcBorders>
              <w:top w:val="single" w:sz="4" w:space="0" w:color="auto"/>
              <w:left w:val="single" w:sz="4" w:space="0" w:color="auto"/>
              <w:bottom w:val="single" w:sz="4" w:space="0" w:color="auto"/>
              <w:right w:val="single" w:sz="4" w:space="0" w:color="auto"/>
            </w:tcBorders>
            <w:vAlign w:val="center"/>
          </w:tcPr>
          <w:p w14:paraId="26BC2AA5" w14:textId="77777777" w:rsidR="00DF7680" w:rsidRPr="00502E92" w:rsidRDefault="00DF7680" w:rsidP="005263B3">
            <w:pPr>
              <w:jc w:val="center"/>
              <w:rPr>
                <w:rFonts w:ascii="Times New Roman" w:hAnsi="Times New Roman" w:cs="Times New Roman"/>
                <w:b/>
                <w:bCs/>
                <w:color w:val="000000"/>
              </w:rPr>
            </w:pPr>
            <w:r w:rsidRPr="00502E92">
              <w:rPr>
                <w:rFonts w:ascii="Times New Roman" w:hAnsi="Times New Roman" w:cs="Times New Roman" w:hint="eastAsia"/>
                <w:b/>
                <w:bCs/>
                <w:color w:val="000000"/>
              </w:rPr>
              <w:t>自评概述</w:t>
            </w:r>
          </w:p>
        </w:tc>
      </w:tr>
      <w:tr w:rsidR="00DF7680" w:rsidRPr="00502E92" w14:paraId="26B529BA" w14:textId="77777777" w:rsidTr="005263B3">
        <w:trPr>
          <w:trHeight w:val="301"/>
          <w:jc w:val="center"/>
        </w:trPr>
        <w:tc>
          <w:tcPr>
            <w:tcW w:w="9072" w:type="dxa"/>
            <w:gridSpan w:val="4"/>
            <w:tcBorders>
              <w:top w:val="single" w:sz="4" w:space="0" w:color="auto"/>
              <w:left w:val="single" w:sz="4" w:space="0" w:color="auto"/>
              <w:bottom w:val="single" w:sz="4" w:space="0" w:color="auto"/>
              <w:right w:val="single" w:sz="4" w:space="0" w:color="auto"/>
            </w:tcBorders>
          </w:tcPr>
          <w:p w14:paraId="33D5A8B0" w14:textId="77777777" w:rsidR="00DF7680" w:rsidRPr="00502E92" w:rsidRDefault="00DF7680" w:rsidP="005263B3">
            <w:pPr>
              <w:rPr>
                <w:rFonts w:ascii="Times New Roman" w:hAnsi="Times New Roman" w:cs="Times New Roman"/>
                <w:b/>
                <w:bCs/>
                <w:color w:val="000000"/>
              </w:rPr>
            </w:pPr>
            <w:r w:rsidRPr="00502E92">
              <w:rPr>
                <w:rFonts w:ascii="Times New Roman" w:hAnsi="Times New Roman" w:cs="Times New Roman" w:hint="eastAsia"/>
                <w:b/>
                <w:bCs/>
                <w:color w:val="000000"/>
              </w:rPr>
              <w:t>现状与成效</w:t>
            </w:r>
          </w:p>
        </w:tc>
      </w:tr>
      <w:tr w:rsidR="00DF7680" w:rsidRPr="00502E92" w14:paraId="4136268C" w14:textId="77777777" w:rsidTr="005263B3">
        <w:trPr>
          <w:trHeight w:val="892"/>
          <w:jc w:val="center"/>
        </w:trPr>
        <w:tc>
          <w:tcPr>
            <w:tcW w:w="9072" w:type="dxa"/>
            <w:gridSpan w:val="4"/>
            <w:tcBorders>
              <w:top w:val="single" w:sz="4" w:space="0" w:color="auto"/>
              <w:left w:val="single" w:sz="4" w:space="0" w:color="auto"/>
              <w:bottom w:val="single" w:sz="4" w:space="0" w:color="auto"/>
              <w:right w:val="single" w:sz="4" w:space="0" w:color="auto"/>
            </w:tcBorders>
          </w:tcPr>
          <w:p w14:paraId="0F0E8A7B"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2016年学校晋升成为江苏省四星级高中以来，学校秉持“和气、</w:t>
            </w:r>
            <w:r w:rsidRPr="00502E92">
              <w:rPr>
                <w:rFonts w:ascii="宋体" w:hAnsi="宋体" w:cs="Times New Roman"/>
              </w:rPr>
              <w:t>和睦</w:t>
            </w:r>
            <w:r w:rsidRPr="00502E92">
              <w:rPr>
                <w:rFonts w:ascii="宋体" w:hAnsi="宋体" w:cs="Times New Roman" w:hint="eastAsia"/>
              </w:rPr>
              <w:t>、</w:t>
            </w:r>
            <w:r w:rsidRPr="00502E92">
              <w:rPr>
                <w:rFonts w:ascii="宋体" w:hAnsi="宋体" w:cs="Times New Roman"/>
              </w:rPr>
              <w:t>和谐</w:t>
            </w:r>
            <w:r w:rsidRPr="00502E92">
              <w:rPr>
                <w:rFonts w:ascii="宋体" w:hAnsi="宋体" w:cs="Times New Roman" w:hint="eastAsia"/>
              </w:rPr>
              <w:t>、</w:t>
            </w:r>
            <w:r w:rsidRPr="00502E92">
              <w:rPr>
                <w:rFonts w:ascii="宋体" w:hAnsi="宋体" w:cs="Times New Roman"/>
              </w:rPr>
              <w:t>和美</w:t>
            </w:r>
            <w:r w:rsidRPr="00502E92">
              <w:rPr>
                <w:rFonts w:ascii="宋体" w:hAnsi="宋体" w:cs="Times New Roman" w:hint="eastAsia"/>
              </w:rPr>
              <w:t>”的校风，充分发挥民办学校的机制优势，积极</w:t>
            </w:r>
            <w:proofErr w:type="gramStart"/>
            <w:r w:rsidRPr="00502E92">
              <w:rPr>
                <w:rFonts w:ascii="宋体" w:hAnsi="宋体" w:cs="Times New Roman" w:hint="eastAsia"/>
              </w:rPr>
              <w:t>践行</w:t>
            </w:r>
            <w:proofErr w:type="gramEnd"/>
            <w:r w:rsidRPr="00502E92">
              <w:rPr>
                <w:rFonts w:ascii="宋体" w:hAnsi="宋体" w:cs="Times New Roman" w:hint="eastAsia"/>
              </w:rPr>
              <w:t>“科学育人、智慧办学、乐教乐学”的办学理念，汇集全体师生的才智，不断充实“智慧教育”这一办学特色，为学校的持续发展注入源源动力。</w:t>
            </w:r>
          </w:p>
          <w:p w14:paraId="3BE35638" w14:textId="1010A4E6" w:rsidR="00DF7680" w:rsidRPr="00502E92" w:rsidRDefault="00DF7680" w:rsidP="005263B3">
            <w:pPr>
              <w:ind w:firstLineChars="212" w:firstLine="447"/>
              <w:rPr>
                <w:rFonts w:ascii="宋体" w:hAnsi="宋体" w:cs="Times New Roman"/>
                <w:b/>
              </w:rPr>
            </w:pPr>
            <w:r w:rsidRPr="00502E92">
              <w:rPr>
                <w:rFonts w:ascii="宋体" w:hAnsi="宋体" w:cs="Times New Roman" w:hint="eastAsia"/>
                <w:b/>
              </w:rPr>
              <w:t>一、</w:t>
            </w:r>
            <w:r w:rsidR="007C39B7">
              <w:rPr>
                <w:rFonts w:ascii="宋体" w:hAnsi="宋体" w:cs="Times New Roman" w:hint="eastAsia"/>
                <w:b/>
              </w:rPr>
              <w:t>更新理念</w:t>
            </w:r>
            <w:r w:rsidRPr="00502E92">
              <w:rPr>
                <w:rFonts w:ascii="宋体" w:hAnsi="宋体" w:cs="Times New Roman" w:hint="eastAsia"/>
                <w:b/>
              </w:rPr>
              <w:t>，进一步充实智慧教育特色内涵</w:t>
            </w:r>
          </w:p>
          <w:p w14:paraId="1B6F6B67"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学校办学近二十年来的实践表明，无论是成功的经验还是失败的教训，都一再提醒：智慧就是有更好的解决问题的能力。这种能力，不是投机取巧，不是目光短浅，而是该挥洒汗水的时候毫不吝啬，该开动脑筋的时候群策群力，</w:t>
            </w:r>
            <w:proofErr w:type="gramStart"/>
            <w:r w:rsidRPr="00502E92">
              <w:rPr>
                <w:rFonts w:ascii="宋体" w:hAnsi="宋体" w:cs="Times New Roman" w:hint="eastAsia"/>
              </w:rPr>
              <w:t>该奋斗</w:t>
            </w:r>
            <w:proofErr w:type="gramEnd"/>
            <w:r w:rsidRPr="00502E92">
              <w:rPr>
                <w:rFonts w:ascii="宋体" w:hAnsi="宋体" w:cs="Times New Roman" w:hint="eastAsia"/>
              </w:rPr>
              <w:t>的时候勇往直前，该冷静的时候停步反省。也是全体仙城人围绕使“每一个学生成功，</w:t>
            </w:r>
            <w:r w:rsidRPr="00502E92">
              <w:rPr>
                <w:rFonts w:ascii="宋体" w:hAnsi="宋体" w:cs="Times New Roman"/>
              </w:rPr>
              <w:t>让每一位家长放心</w:t>
            </w:r>
            <w:r w:rsidRPr="00502E92">
              <w:rPr>
                <w:rFonts w:ascii="宋体" w:hAnsi="宋体" w:cs="Times New Roman" w:hint="eastAsia"/>
              </w:rPr>
              <w:t>，做人民满意的教师，</w:t>
            </w:r>
            <w:r w:rsidRPr="00502E92">
              <w:rPr>
                <w:rFonts w:ascii="宋体" w:hAnsi="宋体" w:cs="Times New Roman"/>
              </w:rPr>
              <w:t>办社会满意的学校</w:t>
            </w:r>
            <w:r w:rsidRPr="00502E92">
              <w:rPr>
                <w:rFonts w:ascii="宋体" w:hAnsi="宋体" w:cs="Times New Roman" w:hint="eastAsia"/>
              </w:rPr>
              <w:t>”这一目标共建共治共享的孜孜以求，不断以智慧的办学特色助力学生的全面发展和教师的终身成长。</w:t>
            </w:r>
          </w:p>
          <w:p w14:paraId="1C7805B8"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坚持“智慧教育”首先要深刻认识高中教育的地位与功能。</w:t>
            </w:r>
            <w:r w:rsidRPr="00502E92">
              <w:rPr>
                <w:rFonts w:ascii="宋体" w:hAnsi="宋体" w:cs="Times New Roman"/>
              </w:rPr>
              <w:t>高中教育作为基础教育的高级阶段，是基础教育与高等教育的衔接口，在整个教育体系中起着承上启下的作用。</w:t>
            </w:r>
            <w:r w:rsidRPr="00502E92">
              <w:rPr>
                <w:rFonts w:ascii="宋体" w:hAnsi="宋体" w:cs="Times New Roman" w:hint="eastAsia"/>
              </w:rPr>
              <w:t>高中阶段是学生正确世界观、价值观和人生观形成的黄金时期，直接关系着学生的终身发展。</w:t>
            </w:r>
            <w:r w:rsidRPr="00502E92">
              <w:rPr>
                <w:rFonts w:ascii="宋体" w:hAnsi="宋体" w:cs="Times New Roman"/>
              </w:rPr>
              <w:t>对于进一步培养学生的创新能力，全面提高人口素质，增强综合国力和国际竞争力，都具有极其重要的意义。</w:t>
            </w:r>
          </w:p>
          <w:p w14:paraId="43801945"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坚持“智慧教育”就要严格对标新课程标准的育人要求。课程标准是国家课程的基本纲领性文件，是国家对基础教育课程的基本规范和质量要求，是教材编写、教学、评估和考试命题的依据，是国家管理和评价课程的基础。它体现国家对不同阶段的学生在知识与技能，过程与方法，情感、态度与价值观等方面的基本要求，突出创新精神和实践能力的培养，强调科学精神、人文素养和环境意识，重视学生思想品德教育和社会责任感的培养。只有严格对标新课程标准的育人要求，才能为现代化建设培养有理想、有担当、有能力时代新人。</w:t>
            </w:r>
          </w:p>
          <w:p w14:paraId="2456331A"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坚持“智慧教育”就要尊重学生的认知发展规律。学生的知识是通过主体活动建构的，而认知活动是与情感活动、意志活动及个性心理倾向相互促进、协同发展的。</w:t>
            </w:r>
            <w:r w:rsidRPr="00502E92">
              <w:rPr>
                <w:rFonts w:ascii="宋体" w:hAnsi="宋体" w:cs="Times New Roman"/>
              </w:rPr>
              <w:t>学生的认知活动总是遵循从具体到抽象，再到具体的顺序，螺旋式上升。学生自身的认知结构是继续学习活动的出发点与归宿。学生的认知发展是稳定性与可变性、阶段性与连续性，量变与质变的辩证统一</w:t>
            </w:r>
            <w:r w:rsidRPr="00502E92">
              <w:rPr>
                <w:rFonts w:ascii="宋体" w:hAnsi="宋体" w:cs="Times New Roman" w:hint="eastAsia"/>
              </w:rPr>
              <w:t>，是</w:t>
            </w:r>
            <w:r w:rsidRPr="00502E92">
              <w:rPr>
                <w:rFonts w:ascii="宋体" w:hAnsi="宋体" w:cs="Times New Roman"/>
              </w:rPr>
              <w:t>发展过程中</w:t>
            </w:r>
            <w:r w:rsidRPr="00502E92">
              <w:rPr>
                <w:rFonts w:ascii="宋体" w:hAnsi="宋体" w:cs="Times New Roman" w:hint="eastAsia"/>
              </w:rPr>
              <w:t>的</w:t>
            </w:r>
            <w:r w:rsidRPr="00502E92">
              <w:rPr>
                <w:rFonts w:ascii="宋体" w:hAnsi="宋体" w:cs="Times New Roman"/>
              </w:rPr>
              <w:t>关键期</w:t>
            </w:r>
            <w:r w:rsidRPr="00502E92">
              <w:rPr>
                <w:rFonts w:ascii="宋体" w:hAnsi="宋体" w:cs="Times New Roman" w:hint="eastAsia"/>
              </w:rPr>
              <w:t>。坚持“智慧教育”就要根据学生认知规律，一方面引导学生以正确的世界观、人身观、价值观为指引，科学制订生涯规划，一方面利用教学和管理的各个环节，充分发挥学生的主体作用，不断全面提升自身素质。</w:t>
            </w:r>
          </w:p>
          <w:p w14:paraId="19F3276B"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坚持“智慧教育”就要注重培养学生的学习力。授人以鱼，不如授人以渔，高中教育尽管重要，但始终只是学生人生短短的三年。因此，能否在这三年中，通过老师的引导，学校的潜移默</w:t>
            </w:r>
            <w:r w:rsidRPr="00502E92">
              <w:rPr>
                <w:rFonts w:ascii="宋体" w:hAnsi="宋体" w:cs="Times New Roman" w:hint="eastAsia"/>
              </w:rPr>
              <w:lastRenderedPageBreak/>
              <w:t>化，让学生真正形成自我学习的能力，至关重要。为了达成以上目标，学校在国标、省标课程之外，大量开设探索性、实践性等具有“微科研”性质的校本特色课程，让学生根据个人兴趣、能力，在老师的引导下，自主选择参与其中，不断增强探索力、学习力。</w:t>
            </w:r>
          </w:p>
          <w:p w14:paraId="203BE57A" w14:textId="77777777" w:rsidR="00DF7680" w:rsidRPr="00502E92" w:rsidRDefault="00DF7680" w:rsidP="005263B3">
            <w:pPr>
              <w:ind w:firstLineChars="212" w:firstLine="447"/>
              <w:rPr>
                <w:rFonts w:ascii="宋体" w:hAnsi="宋体" w:cs="Times New Roman"/>
                <w:b/>
              </w:rPr>
            </w:pPr>
            <w:r w:rsidRPr="00502E92">
              <w:rPr>
                <w:rFonts w:ascii="宋体" w:hAnsi="宋体" w:cs="Times New Roman" w:hint="eastAsia"/>
                <w:b/>
              </w:rPr>
              <w:t>二、张扬特色，为智慧教育营造优良的校园环境</w:t>
            </w:r>
          </w:p>
          <w:p w14:paraId="34DF363D"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2017年1月10日，国务院印发国家教育事业发展“十三五规划”通知，通知明确提出“教育现代化取得重要进展”。2018年教师节，党中央召开新时代第一次全国教育大会，大会强调当今社会已迈入信息社会，未来的教育必然是基于网络环境更加开放的教育。为了贯彻党和国家的相关精神，紧跟时代发展要求，学校在原有的智慧校园建设基础上，进一步张扬特色，加强智慧校园建设。</w:t>
            </w:r>
          </w:p>
          <w:p w14:paraId="72308F7C"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首先，结合本地特色，打造绿色和谐的校园自然环境。学校</w:t>
            </w:r>
            <w:r w:rsidRPr="00502E92">
              <w:rPr>
                <w:rFonts w:ascii="宋体" w:hAnsi="宋体" w:cs="Times New Roman"/>
              </w:rPr>
              <w:t>在依托校内水体、植物园圃、特色景点的基础上，请专家进行统一规划设计，建设了富有扬州江淮生态特色的校园环境；利用学校10亩备用地，分果木、花卉、农作物等区域，种植江淮生态大走廊的典型植物，建设了扬州江淮植物生态体验园</w:t>
            </w:r>
            <w:r w:rsidRPr="00502E92">
              <w:rPr>
                <w:rFonts w:ascii="宋体" w:hAnsi="宋体" w:cs="Times New Roman" w:hint="eastAsia"/>
              </w:rPr>
              <w:t>。学生徜徉其中，体味绿色，感受家乡的自然之美，必然涌起对校园、对家乡、对祖国的爱，这是激励学生发展的根本动力。</w:t>
            </w:r>
          </w:p>
          <w:p w14:paraId="4BFD7345"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其次，汇集历史文化资源，打造潜移默化的校园人文环境。学校</w:t>
            </w:r>
            <w:r w:rsidRPr="00502E92">
              <w:rPr>
                <w:rFonts w:ascii="宋体" w:hAnsi="宋体" w:cs="Times New Roman"/>
              </w:rPr>
              <w:t>利用课程基地建筑群通廊，分江淮之源、江淮风情、生态扬州、诗词扬州等模块进行布设，全面铺陈江淮生态大走廊（扬州）的地域文化，建设了</w:t>
            </w:r>
            <w:r w:rsidRPr="00502E92">
              <w:rPr>
                <w:rFonts w:ascii="宋体" w:hAnsi="宋体" w:cs="Times New Roman" w:hint="eastAsia"/>
              </w:rPr>
              <w:t>扬州江淮文化长廊；建设了江淮文化展示馆，通过江淮生态大走廊（扬州）沙盘、江都“三河六岸”湿地模型、水利机械实物、民间生活生产古物、扬州江淮流域典型动植物图片和标本、江淮生态大走廊及淮河运河知识展板、江淮生态大走廊风光图片、江淮生态大走廊（扬州）建设的“五大板块”“七大亮点”的效果图、</w:t>
            </w:r>
            <w:r w:rsidRPr="00502E92">
              <w:rPr>
                <w:rFonts w:ascii="宋体" w:hAnsi="宋体" w:cs="Times New Roman"/>
              </w:rPr>
              <w:t>LED液晶显示屏等，生动形象展现江淮生态大走廊（扬州）建设发展的图景以及扬州淮河、运河、长江流域丰富的自然、历史与社会文化资源</w:t>
            </w:r>
            <w:r w:rsidRPr="00502E92">
              <w:rPr>
                <w:rFonts w:ascii="宋体" w:hAnsi="宋体" w:cs="Times New Roman" w:hint="eastAsia"/>
              </w:rPr>
              <w:t>。学生一边了解本地的历史文化，一边潜移默化的提升自己的人文素养。</w:t>
            </w:r>
          </w:p>
          <w:p w14:paraId="553BF535"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最后，推进“互联网+”，打造科学职能的校园硬件环境。进一步提升信息化建设水平。当前，云计算、大数据、物联网、移动互联网、人工智能等信息技术，不断改善中小学信息技术基础设施。信息时代呼唤智慧教育，智慧教育要求信息建设。在此时代背景下，学校同专业企业展开合作，依靠专业企业提供的云端服务器，建立起学校集云端教学、云端管理、云端服务、云端图书馆、云端数据库等多项职能为一体的云端服务系统。此外，学校为适应云端服务器的功能提升，升级校园网络，全面升级改造多媒体交互式一体机，让智慧终端覆盖全校，实现资源数字化、管理云端化、教学智慧化、信息数字化，服务人性化。随着云端管理系统和云端课堂的建立，学校的智慧课堂得以从室内</w:t>
            </w:r>
            <w:proofErr w:type="gramStart"/>
            <w:r w:rsidRPr="00502E92">
              <w:rPr>
                <w:rFonts w:ascii="宋体" w:hAnsi="宋体" w:cs="Times New Roman" w:hint="eastAsia"/>
              </w:rPr>
              <w:t>延申</w:t>
            </w:r>
            <w:proofErr w:type="gramEnd"/>
            <w:r w:rsidRPr="00502E92">
              <w:rPr>
                <w:rFonts w:ascii="宋体" w:hAnsi="宋体" w:cs="Times New Roman" w:hint="eastAsia"/>
              </w:rPr>
              <w:t>到室外，课上</w:t>
            </w:r>
            <w:proofErr w:type="gramStart"/>
            <w:r w:rsidRPr="00502E92">
              <w:rPr>
                <w:rFonts w:ascii="宋体" w:hAnsi="宋体" w:cs="Times New Roman" w:hint="eastAsia"/>
              </w:rPr>
              <w:t>延申</w:t>
            </w:r>
            <w:proofErr w:type="gramEnd"/>
            <w:r w:rsidRPr="00502E92">
              <w:rPr>
                <w:rFonts w:ascii="宋体" w:hAnsi="宋体" w:cs="Times New Roman" w:hint="eastAsia"/>
              </w:rPr>
              <w:t>至课下，学生在家中可以通过云端课堂上新课，看回放，做交流。2020年，新冠肺炎疫情期间，学校师生在云端教学系统的支持下，真正做到“停课不停学”，使得学校的信息化建设真正为学校的教学、管理服务，让智慧教育落到了实处。</w:t>
            </w:r>
          </w:p>
          <w:p w14:paraId="783AD59B" w14:textId="77777777" w:rsidR="00DF7680" w:rsidRPr="00502E92" w:rsidRDefault="00DF7680" w:rsidP="005263B3">
            <w:pPr>
              <w:ind w:firstLineChars="212" w:firstLine="447"/>
              <w:rPr>
                <w:rFonts w:ascii="宋体" w:hAnsi="宋体" w:cs="Times New Roman"/>
                <w:b/>
              </w:rPr>
            </w:pPr>
            <w:r w:rsidRPr="00502E92">
              <w:rPr>
                <w:rFonts w:ascii="宋体" w:hAnsi="宋体" w:cs="Times New Roman" w:hint="eastAsia"/>
                <w:b/>
              </w:rPr>
              <w:t>三、强化责任，为智慧教育提供高效管理机制</w:t>
            </w:r>
          </w:p>
          <w:p w14:paraId="042195F8"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近些年来，随着党和国家实现国家治理体系和治理能力现代化目标的提出，网格化管理作为一种革命和创新，逐渐在各个领域得到实施。其效果体现在三个方面：①它将过去被动应对问题的管理模式转变为主动发现问题和解决问题；②它是管理手段数字化，这主要体现在管理对象、过程和评价的数字化上，保证管理的敏捷、精确和高效；③它是科学封闭的管理机制，不仅具有一整套规范统一的管理标准和流程，而且发现、立案、派遣、结案四个步骤形成一个闭环，从而提升管理的能力和水平。正是因为这些功能，可以将过去传统、被动、定性和分散的管理，转变为今天现代、主动、定量和系统的管理。</w:t>
            </w:r>
          </w:p>
          <w:p w14:paraId="17830BE9"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在这样的背景下，学校董事会、校长室开始在“扁平化”管理模式的基础上探索实施“网格化”管理。</w:t>
            </w:r>
            <w:r w:rsidRPr="00502E92">
              <w:rPr>
                <w:rFonts w:ascii="宋体" w:hAnsi="宋体" w:cs="Times New Roman" w:hint="eastAsia"/>
                <w:color w:val="000000"/>
              </w:rPr>
              <w:t>学校将过去以内容为依据的分类管理模式转变为“区域为主，兼顾内容”的模式，坚持“全员参与，共建共享”理念，按照“定岗定责和认岗认责”的原则，整个学校是张大网，年级是支网，班级是小网格，小网格内部又细分为几个细部，学校根据不同岗位与责任，优先选择一</w:t>
            </w:r>
            <w:r w:rsidRPr="00502E92">
              <w:rPr>
                <w:rFonts w:ascii="宋体" w:hAnsi="宋体" w:cs="Times New Roman" w:hint="eastAsia"/>
                <w:color w:val="000000"/>
              </w:rPr>
              <w:lastRenderedPageBreak/>
              <w:t>批骨干力量担任特定岗位责任人，其他人员根据剩下所设岗位和个人情况，自愿</w:t>
            </w:r>
            <w:proofErr w:type="gramStart"/>
            <w:r w:rsidRPr="00502E92">
              <w:rPr>
                <w:rFonts w:ascii="宋体" w:hAnsi="宋体" w:cs="Times New Roman" w:hint="eastAsia"/>
                <w:color w:val="000000"/>
              </w:rPr>
              <w:t>认岗认责</w:t>
            </w:r>
            <w:proofErr w:type="gramEnd"/>
            <w:r w:rsidRPr="00502E92">
              <w:rPr>
                <w:rFonts w:ascii="宋体" w:hAnsi="宋体" w:cs="Times New Roman" w:hint="eastAsia"/>
                <w:color w:val="000000"/>
              </w:rPr>
              <w:t>，真正实现全员参与、共建共享，事事都有岗，岗</w:t>
            </w:r>
            <w:proofErr w:type="gramStart"/>
            <w:r w:rsidRPr="00502E92">
              <w:rPr>
                <w:rFonts w:ascii="宋体" w:hAnsi="宋体" w:cs="Times New Roman" w:hint="eastAsia"/>
                <w:color w:val="000000"/>
              </w:rPr>
              <w:t>岗</w:t>
            </w:r>
            <w:proofErr w:type="gramEnd"/>
            <w:r w:rsidRPr="00502E92">
              <w:rPr>
                <w:rFonts w:ascii="宋体" w:hAnsi="宋体" w:cs="Times New Roman" w:hint="eastAsia"/>
                <w:color w:val="000000"/>
              </w:rPr>
              <w:t>都有责，责</w:t>
            </w:r>
            <w:proofErr w:type="gramStart"/>
            <w:r w:rsidRPr="00502E92">
              <w:rPr>
                <w:rFonts w:ascii="宋体" w:hAnsi="宋体" w:cs="Times New Roman" w:hint="eastAsia"/>
                <w:color w:val="000000"/>
              </w:rPr>
              <w:t>责</w:t>
            </w:r>
            <w:proofErr w:type="gramEnd"/>
            <w:r w:rsidRPr="00502E92">
              <w:rPr>
                <w:rFonts w:ascii="宋体" w:hAnsi="宋体" w:cs="Times New Roman" w:hint="eastAsia"/>
                <w:color w:val="000000"/>
              </w:rPr>
              <w:t>有人担。</w:t>
            </w:r>
          </w:p>
          <w:p w14:paraId="196CA1B2" w14:textId="77777777" w:rsidR="00DF7680" w:rsidRPr="00502E92" w:rsidRDefault="00DF7680" w:rsidP="005263B3">
            <w:pPr>
              <w:ind w:firstLineChars="212" w:firstLine="445"/>
              <w:rPr>
                <w:rFonts w:ascii="宋体" w:hAnsi="宋体" w:cs="Times New Roman"/>
                <w:color w:val="000000"/>
              </w:rPr>
            </w:pPr>
            <w:r w:rsidRPr="00502E92">
              <w:rPr>
                <w:rFonts w:ascii="宋体" w:hAnsi="宋体" w:cs="Times New Roman" w:hint="eastAsia"/>
                <w:color w:val="000000"/>
              </w:rPr>
              <w:t>目前学校管理已经完全数字化，整个学校网格建立了综合性智能平台，每个子模块都有自己的动态智能管理、监察与反馈平台。实行每日一报制，每个子模块有专人向上一级模块反馈，学校每周会将各部分反馈综合后进行一次全校性反向交流。同时，如遇重大突然情况，各子模块可以越级上报，将扁平化与网格化相结合，为智慧教育提供了高效的管理机制。</w:t>
            </w:r>
          </w:p>
          <w:p w14:paraId="7783D80B" w14:textId="77777777" w:rsidR="00DF7680" w:rsidRPr="00502E92" w:rsidRDefault="00DF7680" w:rsidP="005263B3">
            <w:pPr>
              <w:ind w:firstLineChars="212" w:firstLine="447"/>
              <w:rPr>
                <w:rFonts w:ascii="宋体" w:hAnsi="宋体" w:cs="Times New Roman"/>
                <w:b/>
              </w:rPr>
            </w:pPr>
            <w:r w:rsidRPr="00502E92">
              <w:rPr>
                <w:rFonts w:ascii="宋体" w:hAnsi="宋体" w:cs="Times New Roman" w:hint="eastAsia"/>
                <w:b/>
              </w:rPr>
              <w:t>四、注重德才，为智慧教育强化人才保障</w:t>
            </w:r>
          </w:p>
          <w:p w14:paraId="1804088C"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智慧教育的关键在于人，学校位于扬州市江都区，历史文化底蕴深厚，江淮之都，龙川胜地，汇八方智水，聚九州英才。同时，学校作为一所民办中学，最大优势就在于用人机制的方面的灵活性。“十三五”以来，学校继续发扬这项优势，吸引优秀人才，为学校的持续、健康发展提供优质的人才保障。</w:t>
            </w:r>
          </w:p>
          <w:p w14:paraId="6DC8A1B9"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筑巢引凤，聚才引智。欲引凤来，先栽梧桐。为了吸引全国优秀的教育人才加盟学校，就必须先解决好人才落地的一切后顾之忧。为此，学校着力改造人才公寓、使之更宜居；不断拼搏进取、提升教学质量、增强生源素质、使之更宜业；加强同全区相关单位的沟通联系、严格按照国家法律法规为人才购买五险</w:t>
            </w:r>
            <w:proofErr w:type="gramStart"/>
            <w:r w:rsidRPr="00502E92">
              <w:rPr>
                <w:rFonts w:ascii="宋体" w:hAnsi="宋体" w:cs="Times New Roman" w:hint="eastAsia"/>
              </w:rPr>
              <w:t>一</w:t>
            </w:r>
            <w:proofErr w:type="gramEnd"/>
            <w:r w:rsidRPr="00502E92">
              <w:rPr>
                <w:rFonts w:ascii="宋体" w:hAnsi="宋体" w:cs="Times New Roman" w:hint="eastAsia"/>
              </w:rPr>
              <w:t>金，解决人才落地后的卫生医疗、教育等方面的担忧，使之更宜家。学校不断通过自身努力，在运河之畔、长江之滨、江淮之都、龙川胜地建立起一个宜居、宜业、宜家的智慧平台，为八方人才筑造了一个放心金巢。十三五期间，学校董事会、校长室多次亲自带队、携骨干教师力量远赴全国各大名校，吸引优秀人才。其中很多来来自南京师范大学、华中师范大学、上海师范大学、苏州大学、华中科技大学、江南大学、兰州大学、山东师范大学、延边大学、韩国庆熙大学等知名大学，其中拥有硕士学历的教师比例达到了90%.</w:t>
            </w:r>
          </w:p>
          <w:p w14:paraId="44F11F42"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以凤引凤,</w:t>
            </w:r>
            <w:proofErr w:type="gramStart"/>
            <w:r w:rsidRPr="00502E92">
              <w:rPr>
                <w:rFonts w:ascii="宋体" w:hAnsi="宋体" w:cs="Times New Roman" w:hint="eastAsia"/>
              </w:rPr>
              <w:t>固巢养凤</w:t>
            </w:r>
            <w:proofErr w:type="gramEnd"/>
            <w:r w:rsidRPr="00502E92">
              <w:rPr>
                <w:rFonts w:ascii="宋体" w:hAnsi="宋体" w:cs="Times New Roman" w:hint="eastAsia"/>
              </w:rPr>
              <w:t>。桃李不言，下自成蹊。学校在“孟华名师工作室”“常国庆名师工作室”“李鑫林名师工作室”的孵化下，近几年来，一批老师迅速成长成为区级、市级教学能手、而后成长为骨干，成为学科带头人。语文组长茅汉林、于楠、王鹤莹，数学组吴心泼、桂佳，英语组张小龙、曲丽丽、刘霞、周敏、</w:t>
            </w:r>
            <w:proofErr w:type="gramStart"/>
            <w:r w:rsidRPr="00502E92">
              <w:rPr>
                <w:rFonts w:ascii="宋体" w:hAnsi="宋体" w:cs="Times New Roman" w:hint="eastAsia"/>
              </w:rPr>
              <w:t>物理组孙义</w:t>
            </w:r>
            <w:proofErr w:type="gramEnd"/>
            <w:r w:rsidRPr="00502E92">
              <w:rPr>
                <w:rFonts w:ascii="宋体" w:hAnsi="宋体" w:cs="Times New Roman" w:hint="eastAsia"/>
              </w:rPr>
              <w:t>明，</w:t>
            </w:r>
            <w:proofErr w:type="gramStart"/>
            <w:r w:rsidRPr="00502E92">
              <w:rPr>
                <w:rFonts w:ascii="宋体" w:hAnsi="宋体" w:cs="Times New Roman" w:hint="eastAsia"/>
              </w:rPr>
              <w:t>化学组王作</w:t>
            </w:r>
            <w:proofErr w:type="gramEnd"/>
            <w:r w:rsidRPr="00502E92">
              <w:rPr>
                <w:rFonts w:ascii="宋体" w:hAnsi="宋体" w:cs="Times New Roman" w:hint="eastAsia"/>
              </w:rPr>
              <w:t>虎、李玉花、地理</w:t>
            </w:r>
            <w:proofErr w:type="gramStart"/>
            <w:r w:rsidRPr="00502E92">
              <w:rPr>
                <w:rFonts w:ascii="宋体" w:hAnsi="宋体" w:cs="Times New Roman" w:hint="eastAsia"/>
              </w:rPr>
              <w:t>组虞杰</w:t>
            </w:r>
            <w:proofErr w:type="gramEnd"/>
            <w:r w:rsidRPr="00502E92">
              <w:rPr>
                <w:rFonts w:ascii="宋体" w:hAnsi="宋体" w:cs="Times New Roman" w:hint="eastAsia"/>
              </w:rPr>
              <w:t>，政治</w:t>
            </w:r>
            <w:proofErr w:type="gramStart"/>
            <w:r w:rsidRPr="00502E92">
              <w:rPr>
                <w:rFonts w:ascii="宋体" w:hAnsi="宋体" w:cs="Times New Roman" w:hint="eastAsia"/>
              </w:rPr>
              <w:t>组童占忠</w:t>
            </w:r>
            <w:proofErr w:type="gramEnd"/>
            <w:r w:rsidRPr="00502E92">
              <w:rPr>
                <w:rFonts w:ascii="宋体" w:hAnsi="宋体" w:cs="Times New Roman" w:hint="eastAsia"/>
              </w:rPr>
              <w:t>等，教学能力突出，师德高尚的老师逐渐成长为学校的中坚力量。不论是在学科教研、还是在培育新人等方面，都兢兢业业、全力付出。在他们的影响下，学校营造出一种既奋发向上、充满干劲的工作氛围，又和谐和睦、和气和美的人际氛围。这种氛围以其独特的包容性为新老师的成长提供了一片沃土。箫</w:t>
            </w:r>
            <w:proofErr w:type="gramStart"/>
            <w:r w:rsidRPr="00502E92">
              <w:rPr>
                <w:rFonts w:ascii="宋体" w:hAnsi="宋体" w:cs="Times New Roman" w:hint="eastAsia"/>
              </w:rPr>
              <w:t>韶</w:t>
            </w:r>
            <w:proofErr w:type="gramEnd"/>
            <w:r w:rsidRPr="00502E92">
              <w:rPr>
                <w:rFonts w:ascii="宋体" w:hAnsi="宋体" w:cs="Times New Roman" w:hint="eastAsia"/>
              </w:rPr>
              <w:t>九成，凤凰来仪，学校以骨干教师为龙头，培育核心团队，逐渐形成相对稳定的精干教育教学团队。同时，学校不断提高教师开展科研的资助和扶持力度，校财务每年专门划拨专项经费人民币三十余万元， 助力学校教师开展教学科研活动，培养新型教学、研究复合型、综合性人才队伍。</w:t>
            </w:r>
          </w:p>
          <w:p w14:paraId="7148F3ED" w14:textId="77777777" w:rsidR="00DF7680" w:rsidRPr="00502E92" w:rsidRDefault="00DF7680" w:rsidP="005263B3">
            <w:pPr>
              <w:ind w:firstLineChars="212" w:firstLine="447"/>
              <w:rPr>
                <w:rFonts w:ascii="宋体" w:hAnsi="宋体" w:cs="Times New Roman"/>
                <w:b/>
              </w:rPr>
            </w:pPr>
            <w:r w:rsidRPr="00502E92">
              <w:rPr>
                <w:rFonts w:ascii="宋体" w:hAnsi="宋体" w:cs="Times New Roman" w:hint="eastAsia"/>
                <w:b/>
              </w:rPr>
              <w:t>五、尊重规律，为智慧教育探索科学育人模式</w:t>
            </w:r>
          </w:p>
          <w:p w14:paraId="16C2B9D8"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学校的中心工作是教学，核心是</w:t>
            </w:r>
            <w:proofErr w:type="gramStart"/>
            <w:r w:rsidRPr="00502E92">
              <w:rPr>
                <w:rFonts w:ascii="宋体" w:hAnsi="宋体" w:cs="Times New Roman" w:hint="eastAsia"/>
              </w:rPr>
              <w:t>践行</w:t>
            </w:r>
            <w:proofErr w:type="gramEnd"/>
            <w:r w:rsidRPr="00502E92">
              <w:rPr>
                <w:rFonts w:ascii="宋体" w:hAnsi="宋体" w:cs="Times New Roman" w:hint="eastAsia"/>
              </w:rPr>
              <w:t>“立德树人的根本任务”。如何根据学情、找到具有学校特色的智慧教学新模式，从而实现学校“ 五育并举，三全育人”的教育理念，增强学生的核心素养是学校特色发展的核心内容。</w:t>
            </w:r>
          </w:p>
          <w:p w14:paraId="476058ED" w14:textId="77777777" w:rsidR="00DF7680" w:rsidRPr="00502E92" w:rsidRDefault="00DF7680" w:rsidP="005263B3">
            <w:pPr>
              <w:ind w:firstLineChars="212" w:firstLine="445"/>
              <w:rPr>
                <w:rFonts w:ascii="宋体" w:hAnsi="宋体" w:cs="Times New Roman"/>
              </w:rPr>
            </w:pPr>
            <w:proofErr w:type="gramStart"/>
            <w:r w:rsidRPr="00502E92">
              <w:rPr>
                <w:rFonts w:ascii="宋体" w:hAnsi="宋体" w:cs="Times New Roman" w:hint="eastAsia"/>
              </w:rPr>
              <w:t>十二五</w:t>
            </w:r>
            <w:proofErr w:type="gramEnd"/>
            <w:r w:rsidRPr="00502E92">
              <w:rPr>
                <w:rFonts w:ascii="宋体" w:hAnsi="宋体" w:cs="Times New Roman" w:hint="eastAsia"/>
              </w:rPr>
              <w:t>期间，学校首倡通过科学实践，打造五步智慧课堂，这一教学模式改革是学校大幅度提升教育教学质量的坚实保证。十三五期间，站在新的发展阶段，面对新的发展挑战，学校结合过去的经验和未来发展的需求及趋势，对“五步课堂教学模式”进行了总结、提炼、优化，提出了“五学课堂”教育模式。</w:t>
            </w:r>
          </w:p>
          <w:p w14:paraId="5640648C" w14:textId="597836D4" w:rsidR="00DF7680" w:rsidRPr="00502E92" w:rsidRDefault="007C638E" w:rsidP="005263B3">
            <w:pPr>
              <w:adjustRightInd w:val="0"/>
              <w:ind w:firstLineChars="212" w:firstLine="445"/>
              <w:rPr>
                <w:rFonts w:ascii="宋体" w:hAnsi="宋体" w:cs="Times New Roman"/>
              </w:rPr>
            </w:pPr>
            <w:r>
              <w:rPr>
                <w:rFonts w:ascii="宋体" w:hAnsi="宋体" w:cs="Times New Roman" w:hint="eastAsia"/>
              </w:rPr>
              <w:t>“五学”</w:t>
            </w:r>
            <w:r w:rsidR="00DF7680" w:rsidRPr="00502E92">
              <w:rPr>
                <w:rFonts w:ascii="宋体" w:hAnsi="宋体" w:cs="Times New Roman" w:hint="eastAsia"/>
              </w:rPr>
              <w:t>课堂 包括“导学、</w:t>
            </w:r>
            <w:proofErr w:type="gramStart"/>
            <w:r w:rsidR="00DF7680" w:rsidRPr="00502E92">
              <w:rPr>
                <w:rFonts w:ascii="宋体" w:hAnsi="宋体" w:cs="Times New Roman" w:hint="eastAsia"/>
              </w:rPr>
              <w:t>研</w:t>
            </w:r>
            <w:proofErr w:type="gramEnd"/>
            <w:r w:rsidR="00DF7680" w:rsidRPr="00502E92">
              <w:rPr>
                <w:rFonts w:ascii="宋体" w:hAnsi="宋体" w:cs="Times New Roman" w:hint="eastAsia"/>
              </w:rPr>
              <w:t>学、讲学、练学、固学”五个紧密相连的环节。首先，每节课都要在充分教研的基础上，编制科学的导学案，要让学生明确学习目标，带着问题对课文进行预习。同时，教师在学生自学过程中应进行适当辅导，使学生较好地掌握教学内容，培养学生的</w:t>
            </w:r>
            <w:r w:rsidR="00EE0EF9">
              <w:fldChar w:fldCharType="begin"/>
            </w:r>
            <w:r w:rsidR="00EE0EF9">
              <w:instrText xml:space="preserve"> HYPERLINK "http://baike.baidu.com/subview/5352104/5385327.htm" \t "_blank" </w:instrText>
            </w:r>
            <w:r w:rsidR="00EE0EF9">
              <w:fldChar w:fldCharType="separate"/>
            </w:r>
            <w:r w:rsidR="00DF7680" w:rsidRPr="00502E92">
              <w:rPr>
                <w:rFonts w:ascii="宋体" w:hAnsi="宋体" w:cs="Times New Roman" w:hint="eastAsia"/>
              </w:rPr>
              <w:t>自学能力</w:t>
            </w:r>
            <w:r w:rsidR="00EE0EF9">
              <w:rPr>
                <w:rFonts w:ascii="宋体" w:hAnsi="宋体" w:cs="Times New Roman"/>
              </w:rPr>
              <w:fldChar w:fldCharType="end"/>
            </w:r>
            <w:r w:rsidR="00DF7680" w:rsidRPr="00502E92">
              <w:rPr>
                <w:rFonts w:ascii="宋体" w:hAnsi="宋体" w:cs="Times New Roman" w:hint="eastAsia"/>
              </w:rPr>
              <w:t>。这样做，一方面能逐步培养学生自主学习的能力。另一方面，又能使学生逐步养成良好的预习习惯和正确的自学方法；而后，学生在教师的指导下进行自主学习，开展研究性学习。在</w:t>
            </w:r>
            <w:r w:rsidR="00DF7680" w:rsidRPr="00502E92">
              <w:rPr>
                <w:rFonts w:ascii="宋体" w:hAnsi="宋体" w:cs="Times New Roman" w:hint="eastAsia"/>
              </w:rPr>
              <w:lastRenderedPageBreak/>
              <w:t>这一阶段，每个学生会在自己的原有知识结构的基础上探索新的知识点。这样做的好处是让学生的自主性充分释放，充分体现学生的思维方式差异，发现学习中存在的问题，并未下一阶段老师的课堂讲学打好基础；在老师的讲学阶段，学生充分</w:t>
            </w:r>
            <w:proofErr w:type="gramStart"/>
            <w:r w:rsidR="00DF7680" w:rsidRPr="00502E92">
              <w:rPr>
                <w:rFonts w:ascii="宋体" w:hAnsi="宋体" w:cs="Times New Roman" w:hint="eastAsia"/>
              </w:rPr>
              <w:t>研</w:t>
            </w:r>
            <w:proofErr w:type="gramEnd"/>
            <w:r w:rsidR="00DF7680" w:rsidRPr="00502E92">
              <w:rPr>
                <w:rFonts w:ascii="宋体" w:hAnsi="宋体" w:cs="Times New Roman" w:hint="eastAsia"/>
              </w:rPr>
              <w:t>学了课堂教学内容，并且在老师的讲学中获得新的认知，增强学习效果；最后通过练习和</w:t>
            </w:r>
            <w:proofErr w:type="gramStart"/>
            <w:r w:rsidR="00DF7680" w:rsidRPr="00502E92">
              <w:rPr>
                <w:rFonts w:ascii="宋体" w:hAnsi="宋体" w:cs="Times New Roman" w:hint="eastAsia"/>
              </w:rPr>
              <w:t>校本化</w:t>
            </w:r>
            <w:proofErr w:type="gramEnd"/>
            <w:r w:rsidR="00DF7680" w:rsidRPr="00502E92">
              <w:rPr>
                <w:rFonts w:ascii="宋体" w:hAnsi="宋体" w:cs="Times New Roman" w:hint="eastAsia"/>
              </w:rPr>
              <w:t>作业进行知识巩固，举一反三，真正将所学知识落到实处，形成能力。</w:t>
            </w:r>
          </w:p>
          <w:p w14:paraId="7F5E30A3" w14:textId="77777777" w:rsidR="00DF7680" w:rsidRPr="00502E92" w:rsidRDefault="00DF7680" w:rsidP="005263B3">
            <w:pPr>
              <w:adjustRightInd w:val="0"/>
              <w:ind w:firstLineChars="212" w:firstLine="445"/>
              <w:rPr>
                <w:rFonts w:ascii="宋体" w:hAnsi="宋体" w:cs="Times New Roman"/>
              </w:rPr>
            </w:pPr>
            <w:r w:rsidRPr="00502E92">
              <w:rPr>
                <w:rFonts w:ascii="宋体" w:hAnsi="宋体" w:cs="Times New Roman" w:hint="eastAsia"/>
              </w:rPr>
              <w:t>科学合理、富有特色的课程体系是科学育人的基础，也是学校智慧特色的精华所在。在国家课程和地方课程的基础上，学校组织教师认真研读了《基础教育课程改革纲要（试行）》，建立以校为本的教学研究制度，建立健全课程发展的专业咨询、指导和进修体系。每年请来一批专家、学者，与教师一起研讨，以更新教师队伍的观念，推进校本课程的更新。结合学生的实际，设定每学期的校本课程。目前学校开发与实施了丰富的研究性学习和校本课程，通过学生会、学生社团、学生自律会、校外实践基地等组织积极参与，形式多样，效果好。研究性学习的开展开拓了学生的视野、培养了学生自主学习的能力。校本课程围绕人文素养、科学素养、生活技能、身心发展、兴趣培养、艺术修养、技术素养和学科竞赛等八大领域，开发了《扬州乡土诗文》、《江都民间传说》、《我为国际友人话扬州旅游》、《美食之都——扬州》、《扬州引江水利工程》、《盆景与艺术》、《机器人》、《江淮生态大走廊典型动植物》、《生态环境检测》、《江都红色故事》、《江都历史名人》、《江都非物质文化遗产》、《江都革命简史》、《江都乡镇史话》、《江都水文化》、《校园植物》、《生物与生活》、《魅力江都》、《地理模型制作》、《化学趣味实验》、《诗经雅颂篇选读》、《扬州八怪》、《数海拾趣》、《数学在生活中运用》、《钢琴的起源于发展》、《中国民族音乐》、《</w:t>
            </w:r>
            <w:proofErr w:type="spellStart"/>
            <w:r w:rsidRPr="00502E92">
              <w:rPr>
                <w:rFonts w:ascii="宋体" w:hAnsi="宋体" w:cs="Times New Roman"/>
              </w:rPr>
              <w:t>Teachers'own</w:t>
            </w:r>
            <w:proofErr w:type="spellEnd"/>
            <w:r w:rsidRPr="00502E92">
              <w:rPr>
                <w:rFonts w:ascii="宋体" w:hAnsi="宋体" w:cs="Times New Roman"/>
              </w:rPr>
              <w:t xml:space="preserve">  experiences in foreign countries》、《钢琴的起源与发展》、《歌剧的起源与发展》、《中等美术校本课程-摄影篇》、《中等美术校本课程-剪纸篇》等，全面地拓展了国家课程和地方课程以外的新领域，形成了丰富的“课程超市”。其中《Teachers' own experiences in foreign countries》被区内外多所学校使用。</w:t>
            </w:r>
          </w:p>
          <w:p w14:paraId="5B7CDEFD" w14:textId="77777777" w:rsidR="00DF7680" w:rsidRPr="00502E92" w:rsidRDefault="00DF7680" w:rsidP="005263B3">
            <w:pPr>
              <w:ind w:firstLineChars="212" w:firstLine="447"/>
              <w:rPr>
                <w:rFonts w:ascii="宋体" w:hAnsi="宋体" w:cs="Times New Roman"/>
                <w:b/>
              </w:rPr>
            </w:pPr>
            <w:r w:rsidRPr="00502E92">
              <w:rPr>
                <w:rFonts w:ascii="宋体" w:hAnsi="宋体" w:cs="Times New Roman" w:hint="eastAsia"/>
                <w:b/>
              </w:rPr>
              <w:t>六、厚积薄发，智慧教育特色成果展现</w:t>
            </w:r>
          </w:p>
          <w:p w14:paraId="608380D3"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学校目前已经形成人人有课题、人人搞研究的良好科研氛围。全校教师以已有经验为生长点，以现实问题为突破点，以先进理论为支撑点，既有个人微课题研究，也参与学校大课题研究。各级各类课题覆盖所有学科，学校</w:t>
            </w:r>
            <w:r w:rsidRPr="00502E92">
              <w:rPr>
                <w:rFonts w:ascii="宋体" w:hAnsi="宋体" w:cs="Times New Roman"/>
              </w:rPr>
              <w:t>100%的教师参与到课题研究中，承担具体的研究任务，呈现出不同的学科特色和个人特点。</w:t>
            </w:r>
            <w:r w:rsidRPr="00502E92">
              <w:rPr>
                <w:rFonts w:ascii="宋体" w:hAnsi="宋体" w:cs="Times New Roman" w:hint="eastAsia"/>
              </w:rPr>
              <w:t>在良好教科研氛围的熏陶下，教师立足课堂问题积极开展教育教学研究并取得不错的成果，产生了一定的影响力。近</w:t>
            </w:r>
            <w:r w:rsidRPr="00502E92">
              <w:rPr>
                <w:rFonts w:ascii="宋体" w:hAnsi="宋体" w:cs="Times New Roman"/>
              </w:rPr>
              <w:t>5年共有《核心素养视野下扬州运河文化资源校本课程的开发研究》、《现代教学手段支持下的传统国学教学的实践研究》等</w:t>
            </w:r>
            <w:r w:rsidRPr="00502E92">
              <w:rPr>
                <w:rFonts w:ascii="宋体" w:hAnsi="宋体" w:cs="Times New Roman" w:hint="eastAsia"/>
              </w:rPr>
              <w:t>多</w:t>
            </w:r>
            <w:r w:rsidRPr="00502E92">
              <w:rPr>
                <w:rFonts w:ascii="宋体" w:hAnsi="宋体" w:cs="Times New Roman"/>
              </w:rPr>
              <w:t>项</w:t>
            </w:r>
            <w:r w:rsidRPr="00502E92">
              <w:rPr>
                <w:rFonts w:ascii="宋体" w:hAnsi="宋体" w:cs="Times New Roman" w:hint="eastAsia"/>
              </w:rPr>
              <w:t>省</w:t>
            </w:r>
            <w:r w:rsidRPr="00502E92">
              <w:rPr>
                <w:rFonts w:ascii="宋体" w:hAnsi="宋体" w:cs="Times New Roman"/>
              </w:rPr>
              <w:t>级课题结题或研究中</w:t>
            </w:r>
            <w:r w:rsidRPr="00502E92">
              <w:rPr>
                <w:rFonts w:ascii="宋体" w:hAnsi="宋体" w:cs="Times New Roman" w:hint="eastAsia"/>
              </w:rPr>
              <w:t>，取得了显著的教科研成效</w:t>
            </w:r>
            <w:r w:rsidRPr="00502E92">
              <w:rPr>
                <w:rFonts w:ascii="宋体" w:hAnsi="宋体" w:cs="Times New Roman"/>
              </w:rPr>
              <w:t>。</w:t>
            </w:r>
            <w:r w:rsidRPr="00502E92">
              <w:rPr>
                <w:rFonts w:ascii="宋体" w:hAnsi="宋体" w:cs="Times New Roman" w:hint="eastAsia"/>
              </w:rPr>
              <w:t>郭有春老师的《基于学科核心素养的高中数学智慧课堂的生态研究》省级课题已经圆满结题，对学校数学课堂的教学从理论到实践进行了深入的思考、总结；于楠老师主持的省级课题《大数据背景下高中语文课堂教学模式转换的实践研究》，对学校的智慧特色的在语文教学中实践进行有益探索，该课题正在进行之中，必将带来良好的示范效应。</w:t>
            </w:r>
          </w:p>
          <w:p w14:paraId="2FF21497"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近五年来，学校每年都面向扬州大市举行公开教学活动，每次都围绕一个主题，2017年围绕《师生互动，和谐共进》、2018年《借助现代手段，创新课堂模式》、2019年围绕《五学课堂，提升效率》等，这些公开教学活动，受到了同行们的热烈欢迎，不仅展示了学校的校园校貌、师生风采，扩大了学校影响力，也在与同行的交流探讨中，互促互进，提升学校教育教学水平。</w:t>
            </w:r>
          </w:p>
          <w:p w14:paraId="750CBAF2"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学校积极推动优秀教师走出去。一方面不断吸取其他区域的先进经验，一方面将学校的做法对外推广宣传。语文学科郁玉霞老师</w:t>
            </w:r>
            <w:r w:rsidRPr="00502E92">
              <w:rPr>
                <w:rFonts w:ascii="宋体" w:hAnsi="宋体" w:cs="Times New Roman"/>
              </w:rPr>
              <w:t>2020年开设整本书阅读研讨《乡土中国》微讲座，2018-2020年分别赴育才中学、</w:t>
            </w:r>
            <w:proofErr w:type="gramStart"/>
            <w:r w:rsidRPr="00502E92">
              <w:rPr>
                <w:rFonts w:ascii="宋体" w:hAnsi="宋体" w:cs="Times New Roman"/>
              </w:rPr>
              <w:t>丁沟中学</w:t>
            </w:r>
            <w:proofErr w:type="gramEnd"/>
            <w:r w:rsidRPr="00502E92">
              <w:rPr>
                <w:rFonts w:ascii="宋体" w:hAnsi="宋体" w:cs="Times New Roman"/>
              </w:rPr>
              <w:t>、大桥高级、红桥高级中学中学视导，2020年在大桥中学开设公开课《登泰山记》。数学学科程全平老师送课到大桥中学，就《两角和与差的正弦》开设公开课。英语学科曲丽丽老师于2018-2019年度在大桥高级中学开设《Argumentation in NMET》微课，在2019年高三期末质量分析暨复习教学研讨会英语学科交流会上发言。化学组强玉荣老师于2018年12月在大桥中学开设《限定同分异构体书写》一课，2019年12月在大桥中学开设《物质的量》</w:t>
            </w:r>
            <w:r w:rsidRPr="00502E92">
              <w:rPr>
                <w:rFonts w:ascii="宋体" w:hAnsi="宋体" w:cs="Times New Roman"/>
              </w:rPr>
              <w:lastRenderedPageBreak/>
              <w:t>一课，2020年分别赴宝应、安宜、</w:t>
            </w:r>
            <w:proofErr w:type="gramStart"/>
            <w:r w:rsidRPr="00502E92">
              <w:rPr>
                <w:rFonts w:ascii="宋体" w:hAnsi="宋体" w:cs="Times New Roman"/>
              </w:rPr>
              <w:t>氾</w:t>
            </w:r>
            <w:proofErr w:type="gramEnd"/>
            <w:r w:rsidRPr="00502E92">
              <w:rPr>
                <w:rFonts w:ascii="宋体" w:hAnsi="宋体" w:cs="Times New Roman"/>
              </w:rPr>
              <w:t>水、扬州中学送课。疫情期间，强玉荣老师在扬州智慧课堂通过网络开设《氮、硫及其化合</w:t>
            </w:r>
            <w:r w:rsidRPr="00502E92">
              <w:rPr>
                <w:rFonts w:ascii="宋体" w:hAnsi="宋体" w:cs="Times New Roman" w:hint="eastAsia"/>
              </w:rPr>
              <w:t>物复习》一课。历史学科刘程老师在</w:t>
            </w:r>
            <w:r w:rsidRPr="00502E92">
              <w:rPr>
                <w:rFonts w:ascii="宋体" w:hAnsi="宋体" w:cs="Times New Roman"/>
              </w:rPr>
              <w:t>2020年10月去往扬州市树</w:t>
            </w:r>
            <w:proofErr w:type="gramStart"/>
            <w:r w:rsidRPr="00502E92">
              <w:rPr>
                <w:rFonts w:ascii="宋体" w:hAnsi="宋体" w:cs="Times New Roman"/>
              </w:rPr>
              <w:t>人中学视导送</w:t>
            </w:r>
            <w:proofErr w:type="gramEnd"/>
            <w:r w:rsidRPr="00502E92">
              <w:rPr>
                <w:rFonts w:ascii="宋体" w:hAnsi="宋体" w:cs="Times New Roman"/>
              </w:rPr>
              <w:t>《新航路开辟》一课。</w:t>
            </w:r>
          </w:p>
          <w:p w14:paraId="046CCACE"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学校特色的成果经验已经在《江苏教育》《扬州晚报》《扬州教育》《扬州电视台》《中学语文》《现代语文》《中学英语》等多家媒体、刊物广泛深入报道，进一步扩大仙城中学的特色品牌效应。</w:t>
            </w:r>
          </w:p>
          <w:p w14:paraId="5CAD0219"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学校在多种工作会议和学术交流活动中介绍了特色创建经验。孟华校长在“扬州市高中特色发展经验交流会”上作学校智慧管理的经验交流，杨琴老师在仪征中学做“高中英语五学写作”专题讲座，强玉荣老师前往南京参加省课题教研活动，同在场专家就五学课堂进行深入交流探讨等。曲丽丽老师</w:t>
            </w:r>
            <w:r w:rsidRPr="00502E92">
              <w:rPr>
                <w:rFonts w:ascii="宋体" w:hAnsi="宋体" w:cs="Times New Roman"/>
              </w:rPr>
              <w:t>在扬州</w:t>
            </w:r>
            <w:proofErr w:type="gramStart"/>
            <w:r w:rsidRPr="00502E92">
              <w:rPr>
                <w:rFonts w:ascii="宋体" w:hAnsi="宋体" w:cs="Times New Roman"/>
              </w:rPr>
              <w:t>邗江区</w:t>
            </w:r>
            <w:proofErr w:type="gramEnd"/>
            <w:r w:rsidRPr="00502E92">
              <w:rPr>
                <w:rFonts w:ascii="宋体" w:hAnsi="宋体" w:cs="Times New Roman"/>
              </w:rPr>
              <w:t>高中英语教师暑期培训活动中做了“高中英语写作教学三年规划与指导策略”的讲座。</w:t>
            </w:r>
          </w:p>
          <w:p w14:paraId="74365AEF"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高考质量是学校发展的生命线，学校晋升为四星高中以来，在智慧教育思想的指导下，高考成绩连创新高，2</w:t>
            </w:r>
            <w:r w:rsidRPr="00502E92">
              <w:rPr>
                <w:rFonts w:ascii="宋体" w:hAnsi="宋体" w:cs="Times New Roman"/>
              </w:rPr>
              <w:t>020</w:t>
            </w:r>
            <w:r w:rsidRPr="00502E92">
              <w:rPr>
                <w:rFonts w:ascii="宋体" w:hAnsi="宋体" w:cs="Times New Roman" w:hint="eastAsia"/>
              </w:rPr>
              <w:t>年学校高考本</w:t>
            </w:r>
            <w:proofErr w:type="gramStart"/>
            <w:r w:rsidRPr="00502E92">
              <w:rPr>
                <w:rFonts w:ascii="宋体" w:hAnsi="宋体" w:cs="Times New Roman" w:hint="eastAsia"/>
              </w:rPr>
              <w:t>一</w:t>
            </w:r>
            <w:proofErr w:type="gramEnd"/>
            <w:r w:rsidRPr="00502E92">
              <w:rPr>
                <w:rFonts w:ascii="宋体" w:hAnsi="宋体" w:cs="Times New Roman" w:hint="eastAsia"/>
              </w:rPr>
              <w:t>文化达</w:t>
            </w:r>
            <w:proofErr w:type="gramStart"/>
            <w:r w:rsidRPr="00502E92">
              <w:rPr>
                <w:rFonts w:ascii="宋体" w:hAnsi="宋体" w:cs="Times New Roman" w:hint="eastAsia"/>
              </w:rPr>
              <w:t>线达级</w:t>
            </w:r>
            <w:proofErr w:type="gramEnd"/>
            <w:r w:rsidRPr="00502E92">
              <w:rPr>
                <w:rFonts w:ascii="宋体" w:hAnsi="宋体" w:cs="Times New Roman" w:hint="eastAsia"/>
              </w:rPr>
              <w:t>4</w:t>
            </w:r>
            <w:r w:rsidRPr="00502E92">
              <w:rPr>
                <w:rFonts w:ascii="宋体" w:hAnsi="宋体" w:cs="Times New Roman"/>
              </w:rPr>
              <w:t>26</w:t>
            </w:r>
            <w:r w:rsidRPr="00502E92">
              <w:rPr>
                <w:rFonts w:ascii="宋体" w:hAnsi="宋体" w:cs="Times New Roman" w:hint="eastAsia"/>
              </w:rPr>
              <w:t>人，4</w:t>
            </w:r>
            <w:r w:rsidRPr="00502E92">
              <w:rPr>
                <w:rFonts w:ascii="宋体" w:hAnsi="宋体" w:cs="Times New Roman"/>
              </w:rPr>
              <w:t>00</w:t>
            </w:r>
            <w:r w:rsidRPr="00502E92">
              <w:rPr>
                <w:rFonts w:ascii="宋体" w:hAnsi="宋体" w:cs="Times New Roman" w:hint="eastAsia"/>
              </w:rPr>
              <w:t>分以上2人，本</w:t>
            </w:r>
            <w:proofErr w:type="gramStart"/>
            <w:r w:rsidRPr="00502E92">
              <w:rPr>
                <w:rFonts w:ascii="宋体" w:hAnsi="宋体" w:cs="Times New Roman" w:hint="eastAsia"/>
              </w:rPr>
              <w:t>一</w:t>
            </w:r>
            <w:proofErr w:type="gramEnd"/>
            <w:r w:rsidRPr="00502E92">
              <w:rPr>
                <w:rFonts w:ascii="宋体" w:hAnsi="宋体" w:cs="Times New Roman" w:hint="eastAsia"/>
              </w:rPr>
              <w:t>上线率5</w:t>
            </w:r>
            <w:r w:rsidRPr="00502E92">
              <w:rPr>
                <w:rFonts w:ascii="宋体" w:hAnsi="宋体" w:cs="Times New Roman"/>
              </w:rPr>
              <w:t>8</w:t>
            </w:r>
            <w:r w:rsidRPr="00502E92">
              <w:rPr>
                <w:rFonts w:ascii="宋体" w:hAnsi="宋体" w:cs="Times New Roman" w:hint="eastAsia"/>
              </w:rPr>
              <w:t>.</w:t>
            </w:r>
            <w:r w:rsidRPr="00502E92">
              <w:rPr>
                <w:rFonts w:ascii="宋体" w:hAnsi="宋体" w:cs="Times New Roman"/>
              </w:rPr>
              <w:t>6</w:t>
            </w:r>
            <w:r w:rsidRPr="00502E92">
              <w:rPr>
                <w:rFonts w:ascii="宋体" w:hAnsi="宋体" w:cs="Times New Roman" w:hint="eastAsia"/>
              </w:rPr>
              <w:t>%，本一、</w:t>
            </w:r>
            <w:proofErr w:type="gramStart"/>
            <w:r w:rsidRPr="00502E92">
              <w:rPr>
                <w:rFonts w:ascii="宋体" w:hAnsi="宋体" w:cs="Times New Roman" w:hint="eastAsia"/>
              </w:rPr>
              <w:t>本二达线达级</w:t>
            </w:r>
            <w:proofErr w:type="gramEnd"/>
            <w:r w:rsidRPr="00502E92">
              <w:rPr>
                <w:rFonts w:ascii="宋体" w:hAnsi="宋体" w:cs="Times New Roman" w:hint="eastAsia"/>
              </w:rPr>
              <w:t>6</w:t>
            </w:r>
            <w:r w:rsidRPr="00502E92">
              <w:rPr>
                <w:rFonts w:ascii="宋体" w:hAnsi="宋体" w:cs="Times New Roman"/>
              </w:rPr>
              <w:t>98</w:t>
            </w:r>
            <w:r w:rsidRPr="00502E92">
              <w:rPr>
                <w:rFonts w:ascii="宋体" w:hAnsi="宋体" w:cs="Times New Roman" w:hint="eastAsia"/>
              </w:rPr>
              <w:t>人，上线率9</w:t>
            </w:r>
            <w:r w:rsidRPr="00502E92">
              <w:rPr>
                <w:rFonts w:ascii="宋体" w:hAnsi="宋体" w:cs="Times New Roman"/>
              </w:rPr>
              <w:t>6</w:t>
            </w:r>
            <w:r w:rsidRPr="00502E92">
              <w:rPr>
                <w:rFonts w:ascii="宋体" w:hAnsi="宋体" w:cs="Times New Roman" w:hint="eastAsia"/>
              </w:rPr>
              <w:t>.</w:t>
            </w:r>
            <w:r w:rsidRPr="00502E92">
              <w:rPr>
                <w:rFonts w:ascii="宋体" w:hAnsi="宋体" w:cs="Times New Roman"/>
              </w:rPr>
              <w:t>3</w:t>
            </w:r>
            <w:r w:rsidRPr="00502E92">
              <w:rPr>
                <w:rFonts w:ascii="宋体" w:hAnsi="宋体" w:cs="Times New Roman" w:hint="eastAsia"/>
              </w:rPr>
              <w:t>%，取得了历史性的辉煌成就，作为一所办学不到2</w:t>
            </w:r>
            <w:r w:rsidRPr="00502E92">
              <w:rPr>
                <w:rFonts w:ascii="宋体" w:hAnsi="宋体" w:cs="Times New Roman"/>
              </w:rPr>
              <w:t>0</w:t>
            </w:r>
            <w:r w:rsidRPr="00502E92">
              <w:rPr>
                <w:rFonts w:ascii="宋体" w:hAnsi="宋体" w:cs="Times New Roman" w:hint="eastAsia"/>
              </w:rPr>
              <w:t>年的民办高级中学，稳稳站在了扬州高中的前列。</w:t>
            </w:r>
          </w:p>
          <w:p w14:paraId="644B8B91" w14:textId="77777777" w:rsidR="00DF7680" w:rsidRPr="00502E92" w:rsidRDefault="00DF7680" w:rsidP="005263B3">
            <w:pPr>
              <w:ind w:firstLineChars="212" w:firstLine="445"/>
              <w:rPr>
                <w:rFonts w:ascii="宋体" w:hAnsi="宋体" w:cs="Times New Roman"/>
              </w:rPr>
            </w:pPr>
            <w:r w:rsidRPr="00502E92">
              <w:rPr>
                <w:rFonts w:ascii="宋体" w:hAnsi="宋体" w:cs="Times New Roman" w:hint="eastAsia"/>
              </w:rPr>
              <w:t>今后，我们将继续坚持智慧教育特色方向，不断探索，为早日建成高品质示范高中而努力。</w:t>
            </w:r>
          </w:p>
        </w:tc>
      </w:tr>
      <w:tr w:rsidR="00DF7680" w:rsidRPr="00502E92" w14:paraId="030B63BF" w14:textId="77777777" w:rsidTr="005263B3">
        <w:trPr>
          <w:trHeight w:val="61"/>
          <w:jc w:val="center"/>
        </w:trPr>
        <w:tc>
          <w:tcPr>
            <w:tcW w:w="9072" w:type="dxa"/>
            <w:gridSpan w:val="4"/>
            <w:tcBorders>
              <w:top w:val="single" w:sz="4" w:space="0" w:color="auto"/>
              <w:left w:val="single" w:sz="4" w:space="0" w:color="auto"/>
              <w:bottom w:val="single" w:sz="4" w:space="0" w:color="auto"/>
              <w:right w:val="single" w:sz="4" w:space="0" w:color="auto"/>
            </w:tcBorders>
          </w:tcPr>
          <w:p w14:paraId="55719FC6" w14:textId="77777777" w:rsidR="00DF7680" w:rsidRPr="00502E92" w:rsidRDefault="00DF7680" w:rsidP="005263B3">
            <w:pPr>
              <w:rPr>
                <w:rFonts w:ascii="宋体" w:hAnsi="Times New Roman" w:cs="Times New Roman"/>
                <w:szCs w:val="24"/>
              </w:rPr>
            </w:pPr>
            <w:r w:rsidRPr="00502E92">
              <w:rPr>
                <w:rFonts w:ascii="宋体" w:hAnsi="Times New Roman" w:cs="Times New Roman" w:hint="eastAsia"/>
                <w:szCs w:val="24"/>
              </w:rPr>
              <w:lastRenderedPageBreak/>
              <w:t>主要不足和问题</w:t>
            </w:r>
          </w:p>
        </w:tc>
      </w:tr>
      <w:tr w:rsidR="00DF7680" w:rsidRPr="00502E92" w14:paraId="456A0931" w14:textId="77777777" w:rsidTr="005263B3">
        <w:trPr>
          <w:trHeight w:val="606"/>
          <w:jc w:val="center"/>
        </w:trPr>
        <w:tc>
          <w:tcPr>
            <w:tcW w:w="9072" w:type="dxa"/>
            <w:gridSpan w:val="4"/>
            <w:tcBorders>
              <w:top w:val="single" w:sz="4" w:space="0" w:color="auto"/>
              <w:left w:val="single" w:sz="4" w:space="0" w:color="auto"/>
              <w:bottom w:val="single" w:sz="4" w:space="0" w:color="auto"/>
              <w:right w:val="single" w:sz="4" w:space="0" w:color="auto"/>
            </w:tcBorders>
          </w:tcPr>
          <w:p w14:paraId="66FE50AE" w14:textId="77777777" w:rsidR="00DF7680" w:rsidRPr="00502E92" w:rsidRDefault="00DF7680" w:rsidP="005263B3">
            <w:pPr>
              <w:rPr>
                <w:rFonts w:ascii="宋体" w:hAnsi="Times New Roman" w:cs="Times New Roman"/>
                <w:szCs w:val="24"/>
              </w:rPr>
            </w:pPr>
          </w:p>
        </w:tc>
      </w:tr>
      <w:tr w:rsidR="00DF7680" w:rsidRPr="00502E92" w14:paraId="6F934FAA" w14:textId="77777777" w:rsidTr="005263B3">
        <w:trPr>
          <w:trHeight w:val="411"/>
          <w:jc w:val="center"/>
        </w:trPr>
        <w:tc>
          <w:tcPr>
            <w:tcW w:w="9072" w:type="dxa"/>
            <w:gridSpan w:val="4"/>
            <w:tcBorders>
              <w:top w:val="single" w:sz="4" w:space="0" w:color="auto"/>
              <w:left w:val="single" w:sz="4" w:space="0" w:color="auto"/>
              <w:bottom w:val="single" w:sz="4" w:space="0" w:color="auto"/>
              <w:right w:val="single" w:sz="4" w:space="0" w:color="auto"/>
            </w:tcBorders>
          </w:tcPr>
          <w:p w14:paraId="0FEF6F73" w14:textId="77777777" w:rsidR="00DF7680" w:rsidRPr="00502E92" w:rsidRDefault="00DF7680" w:rsidP="005263B3">
            <w:pPr>
              <w:rPr>
                <w:rFonts w:ascii="宋体" w:hAnsi="Times New Roman" w:cs="Times New Roman"/>
                <w:szCs w:val="24"/>
              </w:rPr>
            </w:pPr>
            <w:r w:rsidRPr="00502E92">
              <w:rPr>
                <w:rFonts w:ascii="宋体" w:hAnsi="Times New Roman" w:cs="Times New Roman" w:hint="eastAsia"/>
                <w:szCs w:val="24"/>
              </w:rPr>
              <w:t>改进措施和目标</w:t>
            </w:r>
          </w:p>
        </w:tc>
      </w:tr>
      <w:tr w:rsidR="00DF7680" w:rsidRPr="00502E92" w14:paraId="77189969" w14:textId="77777777" w:rsidTr="005263B3">
        <w:trPr>
          <w:trHeight w:val="411"/>
          <w:jc w:val="center"/>
        </w:trPr>
        <w:tc>
          <w:tcPr>
            <w:tcW w:w="9072" w:type="dxa"/>
            <w:gridSpan w:val="4"/>
            <w:tcBorders>
              <w:top w:val="single" w:sz="4" w:space="0" w:color="auto"/>
              <w:left w:val="single" w:sz="4" w:space="0" w:color="auto"/>
              <w:bottom w:val="single" w:sz="4" w:space="0" w:color="auto"/>
              <w:right w:val="single" w:sz="4" w:space="0" w:color="auto"/>
            </w:tcBorders>
          </w:tcPr>
          <w:p w14:paraId="01641224" w14:textId="77777777" w:rsidR="00DF7680" w:rsidRPr="00502E92" w:rsidRDefault="00DF7680" w:rsidP="005263B3">
            <w:pPr>
              <w:rPr>
                <w:rFonts w:ascii="宋体" w:hAnsi="Times New Roman" w:cs="Times New Roman"/>
                <w:szCs w:val="24"/>
              </w:rPr>
            </w:pPr>
          </w:p>
        </w:tc>
      </w:tr>
    </w:tbl>
    <w:p w14:paraId="05C2430A" w14:textId="77777777" w:rsidR="00DF7680" w:rsidRPr="00502E92" w:rsidRDefault="00DF7680" w:rsidP="00DF7680">
      <w:pPr>
        <w:rPr>
          <w:rFonts w:ascii="等线" w:eastAsia="等线" w:hAnsi="等线" w:cs="Times New Roman"/>
        </w:rPr>
      </w:pPr>
    </w:p>
    <w:p w14:paraId="5DD8E727" w14:textId="5B5933D3" w:rsidR="00DF7680" w:rsidRDefault="00DF7680"/>
    <w:p w14:paraId="08260D0F" w14:textId="36CF9F0A" w:rsidR="00837090" w:rsidRDefault="00837090"/>
    <w:p w14:paraId="56150B03" w14:textId="00545DC4" w:rsidR="00837090" w:rsidRDefault="00837090"/>
    <w:p w14:paraId="3F9DDC5B" w14:textId="261B52B9" w:rsidR="00837090" w:rsidRDefault="00837090"/>
    <w:p w14:paraId="014145E6" w14:textId="40232EFE" w:rsidR="00837090" w:rsidRDefault="00837090"/>
    <w:p w14:paraId="20CEA716" w14:textId="32ECA9A5" w:rsidR="00837090" w:rsidRDefault="00837090"/>
    <w:p w14:paraId="3C34F0B0" w14:textId="5602704B" w:rsidR="00837090" w:rsidRDefault="00837090"/>
    <w:p w14:paraId="369ADDB7" w14:textId="6E38819B" w:rsidR="00837090" w:rsidRDefault="00837090"/>
    <w:p w14:paraId="08D10622" w14:textId="55E4EC57" w:rsidR="00837090" w:rsidRDefault="00837090"/>
    <w:p w14:paraId="4A4BA2F7" w14:textId="52B7C402" w:rsidR="00837090" w:rsidRDefault="00837090"/>
    <w:p w14:paraId="6EE7583E" w14:textId="3C31225B" w:rsidR="00837090" w:rsidRDefault="00837090"/>
    <w:p w14:paraId="43FFE330" w14:textId="4ABB7204" w:rsidR="00837090" w:rsidRDefault="00837090"/>
    <w:p w14:paraId="1411EB88" w14:textId="0E857F59" w:rsidR="00837090" w:rsidRDefault="00837090"/>
    <w:p w14:paraId="327342FD" w14:textId="0ADDAC98" w:rsidR="00837090" w:rsidRDefault="00837090"/>
    <w:p w14:paraId="7532FE09" w14:textId="40488FAA" w:rsidR="00837090" w:rsidRDefault="00837090"/>
    <w:p w14:paraId="3ABC31EB" w14:textId="60D3D0F2" w:rsidR="00837090" w:rsidRDefault="00837090"/>
    <w:p w14:paraId="3903C62E" w14:textId="60D6ACA0" w:rsidR="00837090" w:rsidRDefault="00837090"/>
    <w:p w14:paraId="26A94EC4" w14:textId="483F8A79" w:rsidR="00837090" w:rsidRDefault="00837090"/>
    <w:p w14:paraId="48B0128E" w14:textId="25C4C02F" w:rsidR="00837090" w:rsidRDefault="00837090"/>
    <w:p w14:paraId="080D8273" w14:textId="0952322C" w:rsidR="00837090" w:rsidRDefault="00837090"/>
    <w:p w14:paraId="315B84E6" w14:textId="1F0626E6" w:rsidR="00837090" w:rsidRDefault="00837090"/>
    <w:p w14:paraId="4A0F1A00" w14:textId="77777777" w:rsidR="00837090" w:rsidRDefault="00837090">
      <w:pPr>
        <w:rPr>
          <w:rFonts w:hint="eastAsia"/>
        </w:rPr>
      </w:pPr>
    </w:p>
    <w:p w14:paraId="1DA7820E" w14:textId="77777777" w:rsidR="00663B7E" w:rsidRDefault="00663B7E" w:rsidP="00663B7E">
      <w:pPr>
        <w:snapToGrid w:val="0"/>
        <w:rPr>
          <w:rFonts w:ascii="Times New Roman" w:hAnsi="Times New Roman" w:cs="Times New Roman"/>
          <w:color w:val="000000"/>
        </w:rPr>
      </w:pPr>
    </w:p>
    <w:p w14:paraId="3E352189" w14:textId="77777777" w:rsidR="00663B7E" w:rsidRDefault="00663B7E" w:rsidP="00663B7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办学绩效</w:t>
      </w:r>
      <w:r>
        <w:rPr>
          <w:rFonts w:ascii="Times New Roman" w:eastAsia="仿宋_GB2312" w:hAnsi="Times New Roman" w:cs="Times New Roman"/>
          <w:b/>
          <w:color w:val="000000"/>
          <w:sz w:val="24"/>
          <w:szCs w:val="24"/>
        </w:rPr>
        <w:t>5</w:t>
      </w:r>
      <w:r>
        <w:rPr>
          <w:rFonts w:ascii="Times New Roman" w:hAnsi="Times New Roman" w:cs="Times New Roman"/>
          <w:b/>
          <w:color w:val="000000"/>
          <w:sz w:val="24"/>
          <w:szCs w:val="24"/>
        </w:rPr>
        <w:t>-</w:t>
      </w:r>
      <w:r>
        <w:rPr>
          <w:rFonts w:ascii="Times New Roman" w:eastAsia="仿宋_GB2312" w:hAnsi="Times New Roman" w:cs="Times New Roman"/>
          <w:b/>
          <w:color w:val="000000"/>
          <w:sz w:val="24"/>
          <w:szCs w:val="24"/>
        </w:rPr>
        <w:t>3</w:t>
      </w:r>
    </w:p>
    <w:p w14:paraId="1754656E" w14:textId="77777777" w:rsidR="00663B7E" w:rsidRDefault="00663B7E" w:rsidP="00663B7E">
      <w:pPr>
        <w:snapToGrid w:val="0"/>
        <w:rPr>
          <w:rFonts w:ascii="Times New Roman" w:hAnsi="Times New Roman" w:cs="Times New Roman"/>
          <w:b/>
          <w:color w:val="000000"/>
        </w:rPr>
      </w:pPr>
      <w:r>
        <w:rPr>
          <w:rFonts w:ascii="Times New Roman" w:hAnsi="Times New Roman" w:cs="Times New Roman"/>
          <w:b/>
          <w:color w:val="000000"/>
        </w:rPr>
        <w:t>（</w:t>
      </w:r>
      <w:r>
        <w:rPr>
          <w:rFonts w:ascii="Times New Roman" w:eastAsia="仿宋_GB2312" w:hAnsi="Times New Roman" w:cs="Times New Roman"/>
          <w:b/>
          <w:color w:val="000000"/>
        </w:rPr>
        <w:t>1</w:t>
      </w:r>
      <w:r>
        <w:rPr>
          <w:rFonts w:ascii="Times New Roman" w:hAnsi="Times New Roman" w:cs="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09"/>
        <w:gridCol w:w="6946"/>
        <w:gridCol w:w="736"/>
      </w:tblGrid>
      <w:tr w:rsidR="00663B7E" w14:paraId="3AF2DEA3" w14:textId="77777777" w:rsidTr="005263B3">
        <w:trPr>
          <w:trHeight w:val="540"/>
          <w:jc w:val="center"/>
        </w:trPr>
        <w:tc>
          <w:tcPr>
            <w:tcW w:w="681" w:type="dxa"/>
            <w:vAlign w:val="center"/>
          </w:tcPr>
          <w:p w14:paraId="1BC3EC94" w14:textId="77777777" w:rsidR="00663B7E" w:rsidRDefault="00663B7E" w:rsidP="005263B3">
            <w:pPr>
              <w:rPr>
                <w:rFonts w:ascii="Times New Roman" w:hAnsi="Times New Roman" w:cs="Times New Roman"/>
                <w:b/>
                <w:color w:val="000000"/>
              </w:rPr>
            </w:pPr>
            <w:r>
              <w:rPr>
                <w:rFonts w:ascii="Times New Roman" w:hAnsi="Times New Roman" w:cs="Times New Roman"/>
                <w:b/>
                <w:color w:val="000000"/>
              </w:rPr>
              <w:t>指标</w:t>
            </w:r>
            <w:r>
              <w:rPr>
                <w:rFonts w:ascii="Times New Roman" w:hAnsi="Times New Roman" w:cs="Times New Roman" w:hint="eastAsia"/>
                <w:b/>
                <w:color w:val="000000"/>
              </w:rPr>
              <w:t>序号</w:t>
            </w:r>
          </w:p>
        </w:tc>
        <w:tc>
          <w:tcPr>
            <w:tcW w:w="7655" w:type="dxa"/>
            <w:gridSpan w:val="2"/>
            <w:vAlign w:val="center"/>
          </w:tcPr>
          <w:p w14:paraId="4657A569" w14:textId="77777777" w:rsidR="00663B7E" w:rsidRDefault="00663B7E" w:rsidP="005263B3">
            <w:pPr>
              <w:jc w:val="center"/>
              <w:rPr>
                <w:rFonts w:ascii="Times New Roman" w:hAnsi="Times New Roman" w:cs="Times New Roman"/>
                <w:b/>
                <w:color w:val="000000"/>
              </w:rPr>
            </w:pPr>
            <w:r>
              <w:rPr>
                <w:rFonts w:ascii="Times New Roman" w:hAnsi="Times New Roman" w:cs="Times New Roman" w:hint="eastAsia"/>
                <w:b/>
                <w:color w:val="000000"/>
              </w:rPr>
              <w:t>评估指标及评价细则</w:t>
            </w:r>
          </w:p>
        </w:tc>
        <w:tc>
          <w:tcPr>
            <w:tcW w:w="736" w:type="dxa"/>
            <w:vAlign w:val="center"/>
          </w:tcPr>
          <w:p w14:paraId="2B71771A" w14:textId="77777777" w:rsidR="00663B7E" w:rsidRDefault="00663B7E" w:rsidP="005263B3">
            <w:pPr>
              <w:jc w:val="center"/>
              <w:rPr>
                <w:rFonts w:ascii="Times New Roman" w:hAnsi="Times New Roman" w:cs="Times New Roman"/>
                <w:b/>
                <w:color w:val="000000"/>
              </w:rPr>
            </w:pPr>
            <w:r>
              <w:rPr>
                <w:rFonts w:ascii="Times New Roman" w:hAnsi="Times New Roman" w:cs="Times New Roman"/>
                <w:b/>
                <w:color w:val="000000"/>
              </w:rPr>
              <w:t>自评结果</w:t>
            </w:r>
          </w:p>
        </w:tc>
      </w:tr>
      <w:tr w:rsidR="00663B7E" w14:paraId="408188F0" w14:textId="77777777" w:rsidTr="005263B3">
        <w:trPr>
          <w:trHeight w:val="594"/>
          <w:jc w:val="center"/>
        </w:trPr>
        <w:tc>
          <w:tcPr>
            <w:tcW w:w="681" w:type="dxa"/>
            <w:vMerge w:val="restart"/>
            <w:vAlign w:val="center"/>
          </w:tcPr>
          <w:p w14:paraId="1253E3EA" w14:textId="77777777" w:rsidR="00663B7E" w:rsidRDefault="00663B7E" w:rsidP="005263B3">
            <w:pPr>
              <w:jc w:val="center"/>
              <w:rPr>
                <w:rFonts w:ascii="Times New Roman" w:hAnsi="Times New Roman" w:cs="Times New Roman"/>
                <w:b/>
                <w:color w:val="000000"/>
              </w:rPr>
            </w:pPr>
            <w:r>
              <w:rPr>
                <w:rFonts w:ascii="Times New Roman" w:hAnsi="Times New Roman" w:cs="Times New Roman"/>
                <w:b/>
                <w:color w:val="000000"/>
              </w:rPr>
              <w:t>第</w:t>
            </w:r>
          </w:p>
          <w:p w14:paraId="375B5389" w14:textId="77777777" w:rsidR="00663B7E" w:rsidRDefault="00663B7E" w:rsidP="005263B3">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24</w:t>
            </w:r>
          </w:p>
          <w:p w14:paraId="45A08C35" w14:textId="77777777" w:rsidR="00663B7E" w:rsidRDefault="00663B7E" w:rsidP="005263B3">
            <w:pPr>
              <w:jc w:val="center"/>
              <w:rPr>
                <w:rFonts w:ascii="Times New Roman" w:hAnsi="Times New Roman" w:cs="Times New Roman"/>
                <w:b/>
                <w:color w:val="000000"/>
              </w:rPr>
            </w:pPr>
            <w:r>
              <w:rPr>
                <w:rFonts w:ascii="Times New Roman" w:hAnsi="Times New Roman" w:cs="Times New Roman"/>
                <w:b/>
                <w:color w:val="000000"/>
              </w:rPr>
              <w:t>条</w:t>
            </w:r>
          </w:p>
        </w:tc>
        <w:tc>
          <w:tcPr>
            <w:tcW w:w="709" w:type="dxa"/>
            <w:vAlign w:val="center"/>
          </w:tcPr>
          <w:p w14:paraId="3B2F9423" w14:textId="77777777" w:rsidR="00663B7E" w:rsidRDefault="00663B7E" w:rsidP="005263B3">
            <w:pPr>
              <w:jc w:val="center"/>
              <w:rPr>
                <w:rFonts w:ascii="Times New Roman" w:hAnsi="Times New Roman" w:cs="Times New Roman"/>
                <w:b/>
                <w:color w:val="000000"/>
              </w:rPr>
            </w:pPr>
            <w:r>
              <w:rPr>
                <w:rFonts w:ascii="Times New Roman" w:hAnsi="Times New Roman" w:cs="Times New Roman" w:hint="eastAsia"/>
                <w:b/>
                <w:color w:val="000000"/>
              </w:rPr>
              <w:t>评估</w:t>
            </w:r>
          </w:p>
          <w:p w14:paraId="2B52D61D" w14:textId="77777777" w:rsidR="00663B7E" w:rsidRDefault="00663B7E" w:rsidP="005263B3">
            <w:pPr>
              <w:jc w:val="center"/>
              <w:rPr>
                <w:rFonts w:ascii="Times New Roman" w:hAnsi="Times New Roman" w:cs="Times New Roman"/>
                <w:color w:val="000000"/>
                <w:sz w:val="18"/>
                <w:szCs w:val="18"/>
              </w:rPr>
            </w:pPr>
            <w:r>
              <w:rPr>
                <w:rFonts w:ascii="Times New Roman" w:hAnsi="Times New Roman" w:cs="Times New Roman" w:hint="eastAsia"/>
                <w:b/>
                <w:color w:val="000000"/>
              </w:rPr>
              <w:t>指标</w:t>
            </w:r>
          </w:p>
        </w:tc>
        <w:tc>
          <w:tcPr>
            <w:tcW w:w="6946" w:type="dxa"/>
            <w:vAlign w:val="center"/>
          </w:tcPr>
          <w:p w14:paraId="23ECD062" w14:textId="77777777" w:rsidR="00663B7E" w:rsidRDefault="00663B7E" w:rsidP="005263B3">
            <w:pPr>
              <w:spacing w:line="240" w:lineRule="exact"/>
              <w:ind w:firstLineChars="100" w:firstLine="181"/>
              <w:rPr>
                <w:rFonts w:ascii="宋体" w:hAnsi="宋体" w:cs="Times New Roman"/>
                <w:color w:val="000000"/>
                <w:sz w:val="18"/>
                <w:szCs w:val="18"/>
              </w:rPr>
            </w:pPr>
            <w:r>
              <w:rPr>
                <w:rFonts w:ascii="Times New Roman" w:hAnsi="Times New Roman" w:cs="Times New Roman"/>
                <w:b/>
                <w:color w:val="000000"/>
                <w:sz w:val="18"/>
                <w:szCs w:val="18"/>
              </w:rPr>
              <w:t>24.</w:t>
            </w:r>
            <w:r>
              <w:rPr>
                <w:rFonts w:ascii="Times New Roman" w:hAnsi="Times New Roman" w:cs="Times New Roman" w:hint="eastAsia"/>
                <w:b/>
                <w:color w:val="000000"/>
                <w:sz w:val="18"/>
                <w:szCs w:val="18"/>
              </w:rPr>
              <w:t xml:space="preserve"> </w:t>
            </w:r>
            <w:r>
              <w:rPr>
                <w:rFonts w:ascii="Times New Roman" w:hAnsi="Times New Roman" w:cs="Times New Roman"/>
                <w:b/>
                <w:color w:val="000000"/>
                <w:sz w:val="18"/>
                <w:szCs w:val="18"/>
              </w:rPr>
              <w:t>学校是所在区域实施素质教育的典范、教育教学改革的先行者、教师专业发展和教育科研的基地，其经验在</w:t>
            </w:r>
            <w:r>
              <w:rPr>
                <w:rFonts w:ascii="Times New Roman" w:hAnsi="Times New Roman" w:cs="Times New Roman"/>
                <w:b/>
                <w:bCs/>
                <w:color w:val="000000"/>
                <w:sz w:val="18"/>
                <w:szCs w:val="18"/>
              </w:rPr>
              <w:t>设区市</w:t>
            </w:r>
            <w:r>
              <w:rPr>
                <w:rFonts w:ascii="Times New Roman" w:hAnsi="Times New Roman" w:cs="Times New Roman"/>
                <w:b/>
                <w:color w:val="000000"/>
                <w:sz w:val="18"/>
                <w:szCs w:val="18"/>
              </w:rPr>
              <w:t>及以上范围内推广</w:t>
            </w:r>
            <w:r>
              <w:rPr>
                <w:rFonts w:ascii="Times New Roman" w:hAnsi="Times New Roman" w:cs="Times New Roman" w:hint="eastAsia"/>
                <w:b/>
                <w:color w:val="000000"/>
                <w:sz w:val="18"/>
                <w:szCs w:val="18"/>
              </w:rPr>
              <w:t>。</w:t>
            </w:r>
          </w:p>
        </w:tc>
        <w:tc>
          <w:tcPr>
            <w:tcW w:w="736" w:type="dxa"/>
            <w:vMerge w:val="restart"/>
            <w:vAlign w:val="center"/>
          </w:tcPr>
          <w:p w14:paraId="4F02FBC5" w14:textId="77777777" w:rsidR="00663B7E" w:rsidRDefault="00663B7E" w:rsidP="005263B3">
            <w:pPr>
              <w:jc w:val="center"/>
              <w:rPr>
                <w:rFonts w:ascii="宋体" w:hAnsi="宋体" w:cs="Times New Roman"/>
                <w:b/>
                <w:bCs/>
                <w:color w:val="000000"/>
              </w:rPr>
            </w:pPr>
            <w:r>
              <w:rPr>
                <w:rFonts w:ascii="宋体" w:hAnsi="宋体" w:cs="Times New Roman" w:hint="eastAsia"/>
                <w:b/>
                <w:bCs/>
                <w:color w:val="000000"/>
              </w:rPr>
              <w:t>A</w:t>
            </w:r>
          </w:p>
        </w:tc>
      </w:tr>
      <w:tr w:rsidR="00663B7E" w14:paraId="7DF863F4" w14:textId="77777777" w:rsidTr="005263B3">
        <w:trPr>
          <w:trHeight w:val="282"/>
          <w:jc w:val="center"/>
        </w:trPr>
        <w:tc>
          <w:tcPr>
            <w:tcW w:w="681" w:type="dxa"/>
            <w:vMerge/>
            <w:vAlign w:val="center"/>
          </w:tcPr>
          <w:p w14:paraId="446F26E5" w14:textId="77777777" w:rsidR="00663B7E" w:rsidRDefault="00663B7E" w:rsidP="005263B3">
            <w:pPr>
              <w:jc w:val="center"/>
              <w:rPr>
                <w:rFonts w:ascii="Times New Roman" w:hAnsi="Times New Roman" w:cs="Times New Roman"/>
                <w:b/>
                <w:color w:val="000000"/>
              </w:rPr>
            </w:pPr>
          </w:p>
        </w:tc>
        <w:tc>
          <w:tcPr>
            <w:tcW w:w="709" w:type="dxa"/>
            <w:vAlign w:val="center"/>
          </w:tcPr>
          <w:p w14:paraId="7733F282" w14:textId="77777777" w:rsidR="00663B7E" w:rsidRDefault="00663B7E" w:rsidP="005263B3">
            <w:pPr>
              <w:jc w:val="center"/>
              <w:rPr>
                <w:rFonts w:ascii="Times New Roman" w:hAnsi="Times New Roman" w:cs="Times New Roman"/>
                <w:b/>
                <w:color w:val="000000"/>
              </w:rPr>
            </w:pPr>
            <w:r>
              <w:rPr>
                <w:rFonts w:ascii="Times New Roman" w:hAnsi="Times New Roman" w:cs="Times New Roman" w:hint="eastAsia"/>
                <w:b/>
                <w:color w:val="000000"/>
              </w:rPr>
              <w:t>评价</w:t>
            </w:r>
          </w:p>
          <w:p w14:paraId="1EEB64D5" w14:textId="77777777" w:rsidR="00663B7E" w:rsidRDefault="00663B7E" w:rsidP="005263B3">
            <w:pPr>
              <w:jc w:val="center"/>
              <w:rPr>
                <w:rFonts w:ascii="Times New Roman" w:hAnsi="Times New Roman" w:cs="Times New Roman"/>
                <w:color w:val="000000"/>
                <w:sz w:val="18"/>
                <w:szCs w:val="18"/>
              </w:rPr>
            </w:pPr>
            <w:r>
              <w:rPr>
                <w:rFonts w:ascii="Times New Roman" w:hAnsi="Times New Roman" w:cs="Times New Roman" w:hint="eastAsia"/>
                <w:b/>
                <w:color w:val="000000"/>
              </w:rPr>
              <w:t>细则</w:t>
            </w:r>
          </w:p>
        </w:tc>
        <w:tc>
          <w:tcPr>
            <w:tcW w:w="6946" w:type="dxa"/>
            <w:vAlign w:val="center"/>
          </w:tcPr>
          <w:p w14:paraId="4787FFBE" w14:textId="77777777" w:rsidR="00663B7E" w:rsidRDefault="00663B7E"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）学校在素质教育的目标设计、制度创新、育人模式</w:t>
            </w:r>
            <w:r>
              <w:rPr>
                <w:rFonts w:ascii="Times New Roman" w:hAnsi="Times New Roman" w:cs="Times New Roman" w:hint="eastAsia"/>
                <w:sz w:val="18"/>
                <w:szCs w:val="18"/>
              </w:rPr>
              <w:t>改革</w:t>
            </w:r>
            <w:r>
              <w:rPr>
                <w:rFonts w:ascii="Times New Roman" w:hAnsi="Times New Roman" w:cs="Times New Roman"/>
                <w:sz w:val="18"/>
                <w:szCs w:val="18"/>
              </w:rPr>
              <w:t>等方面有研究、有实践、有成效，在</w:t>
            </w:r>
            <w:r>
              <w:rPr>
                <w:rFonts w:ascii="Times New Roman" w:hAnsi="Times New Roman" w:cs="Times New Roman" w:hint="eastAsia"/>
                <w:sz w:val="18"/>
                <w:szCs w:val="18"/>
              </w:rPr>
              <w:t>设区市范围</w:t>
            </w:r>
            <w:r>
              <w:rPr>
                <w:rFonts w:ascii="Times New Roman" w:hAnsi="Times New Roman" w:cs="Times New Roman"/>
                <w:sz w:val="18"/>
                <w:szCs w:val="18"/>
              </w:rPr>
              <w:t>内</w:t>
            </w:r>
            <w:r>
              <w:rPr>
                <w:rFonts w:ascii="Times New Roman" w:hAnsi="Times New Roman" w:cs="Times New Roman" w:hint="eastAsia"/>
                <w:sz w:val="18"/>
                <w:szCs w:val="18"/>
              </w:rPr>
              <w:t>形成辐射效应或在省级以上主流媒体宣传推介。</w:t>
            </w:r>
          </w:p>
          <w:p w14:paraId="476AF6FC" w14:textId="77777777" w:rsidR="00663B7E" w:rsidRDefault="00663B7E"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）推进教育教学改革成效显著</w:t>
            </w:r>
            <w:r>
              <w:rPr>
                <w:rFonts w:ascii="Times New Roman" w:hAnsi="Times New Roman" w:cs="Times New Roman" w:hint="eastAsia"/>
                <w:sz w:val="18"/>
                <w:szCs w:val="18"/>
              </w:rPr>
              <w:t>，积极实施普通高中课程基地建设、学科发展创新中心建设、前瞻性教学改革实验等，教学改革、项目建设成果</w:t>
            </w:r>
            <w:r>
              <w:rPr>
                <w:rFonts w:ascii="Times New Roman" w:hAnsi="Times New Roman" w:cs="Times New Roman"/>
                <w:sz w:val="18"/>
                <w:szCs w:val="18"/>
              </w:rPr>
              <w:t>在校内外得到推广应用，或在设区市</w:t>
            </w:r>
            <w:r>
              <w:rPr>
                <w:rFonts w:ascii="Times New Roman" w:hAnsi="Times New Roman" w:cs="Times New Roman" w:hint="eastAsia"/>
                <w:sz w:val="18"/>
                <w:szCs w:val="18"/>
              </w:rPr>
              <w:t>级</w:t>
            </w:r>
            <w:r>
              <w:rPr>
                <w:rFonts w:ascii="Times New Roman" w:hAnsi="Times New Roman" w:cs="Times New Roman"/>
                <w:sz w:val="18"/>
                <w:szCs w:val="18"/>
              </w:rPr>
              <w:t>及以上教育</w:t>
            </w:r>
            <w:r>
              <w:rPr>
                <w:rFonts w:ascii="Times New Roman" w:hAnsi="Times New Roman" w:cs="Times New Roman" w:hint="eastAsia"/>
                <w:sz w:val="18"/>
                <w:szCs w:val="18"/>
              </w:rPr>
              <w:t>部门</w:t>
            </w:r>
            <w:r>
              <w:rPr>
                <w:rFonts w:ascii="Times New Roman" w:hAnsi="Times New Roman" w:cs="Times New Roman"/>
                <w:sz w:val="18"/>
                <w:szCs w:val="18"/>
              </w:rPr>
              <w:t>评选中获奖</w:t>
            </w:r>
            <w:r>
              <w:rPr>
                <w:rFonts w:ascii="Times New Roman" w:hAnsi="Times New Roman" w:cs="Times New Roman" w:hint="eastAsia"/>
                <w:sz w:val="18"/>
                <w:szCs w:val="18"/>
              </w:rPr>
              <w:t>、在</w:t>
            </w:r>
            <w:r>
              <w:rPr>
                <w:rFonts w:ascii="Times New Roman" w:hAnsi="Times New Roman" w:cs="Times New Roman"/>
                <w:sz w:val="18"/>
                <w:szCs w:val="18"/>
              </w:rPr>
              <w:t>主流媒体上宣传推</w:t>
            </w:r>
            <w:r>
              <w:rPr>
                <w:rFonts w:ascii="Times New Roman" w:hAnsi="Times New Roman" w:cs="Times New Roman" w:hint="eastAsia"/>
                <w:sz w:val="18"/>
                <w:szCs w:val="18"/>
              </w:rPr>
              <w:t>介。</w:t>
            </w:r>
          </w:p>
          <w:p w14:paraId="6D920F04" w14:textId="77777777" w:rsidR="00663B7E" w:rsidRDefault="00663B7E"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）教师培养和</w:t>
            </w:r>
            <w:r>
              <w:rPr>
                <w:rFonts w:ascii="Times New Roman" w:hAnsi="Times New Roman" w:cs="Times New Roman" w:hint="eastAsia"/>
                <w:sz w:val="18"/>
                <w:szCs w:val="18"/>
              </w:rPr>
              <w:t>教育科研成果丰硕，有效促进教师专业发展，</w:t>
            </w:r>
            <w:r>
              <w:rPr>
                <w:rFonts w:ascii="Times New Roman" w:hAnsi="Times New Roman" w:cs="Times New Roman"/>
                <w:sz w:val="18"/>
                <w:szCs w:val="18"/>
              </w:rPr>
              <w:t>其优秀教师成为区域</w:t>
            </w:r>
            <w:r>
              <w:rPr>
                <w:rFonts w:ascii="Times New Roman" w:hAnsi="Times New Roman" w:cs="Times New Roman" w:hint="eastAsia"/>
                <w:sz w:val="18"/>
                <w:szCs w:val="18"/>
              </w:rPr>
              <w:t>教学</w:t>
            </w:r>
            <w:r>
              <w:rPr>
                <w:rFonts w:ascii="Times New Roman" w:hAnsi="Times New Roman" w:cs="Times New Roman"/>
                <w:sz w:val="18"/>
                <w:szCs w:val="18"/>
              </w:rPr>
              <w:t>研究组织的带头人</w:t>
            </w:r>
            <w:r>
              <w:rPr>
                <w:rFonts w:ascii="Times New Roman" w:hAnsi="Times New Roman" w:cs="Times New Roman" w:hint="eastAsia"/>
                <w:sz w:val="18"/>
                <w:szCs w:val="18"/>
              </w:rPr>
              <w:t>，其经验可资兄弟学校学习借鉴。</w:t>
            </w:r>
          </w:p>
        </w:tc>
        <w:tc>
          <w:tcPr>
            <w:tcW w:w="736" w:type="dxa"/>
            <w:vMerge/>
            <w:vAlign w:val="center"/>
          </w:tcPr>
          <w:p w14:paraId="1756F4C2" w14:textId="77777777" w:rsidR="00663B7E" w:rsidRDefault="00663B7E" w:rsidP="005263B3">
            <w:pPr>
              <w:rPr>
                <w:rFonts w:ascii="Times New Roman" w:hAnsi="Times New Roman" w:cs="Times New Roman"/>
                <w:color w:val="000000"/>
              </w:rPr>
            </w:pPr>
          </w:p>
        </w:tc>
      </w:tr>
      <w:tr w:rsidR="00663B7E" w14:paraId="7F23CA58" w14:textId="77777777" w:rsidTr="005263B3">
        <w:trPr>
          <w:trHeight w:val="465"/>
          <w:jc w:val="center"/>
        </w:trPr>
        <w:tc>
          <w:tcPr>
            <w:tcW w:w="9072" w:type="dxa"/>
            <w:gridSpan w:val="4"/>
            <w:vAlign w:val="center"/>
          </w:tcPr>
          <w:p w14:paraId="3D1F91A9" w14:textId="77777777" w:rsidR="00663B7E" w:rsidRDefault="00663B7E" w:rsidP="005263B3">
            <w:pPr>
              <w:jc w:val="center"/>
              <w:rPr>
                <w:rFonts w:ascii="Times New Roman" w:hAnsi="Times New Roman" w:cs="Times New Roman"/>
                <w:b/>
                <w:color w:val="000000"/>
              </w:rPr>
            </w:pPr>
            <w:r>
              <w:rPr>
                <w:rFonts w:ascii="Times New Roman" w:hAnsi="Times New Roman" w:cs="Times New Roman"/>
                <w:b/>
                <w:color w:val="000000"/>
              </w:rPr>
              <w:t>自</w:t>
            </w:r>
            <w:r>
              <w:rPr>
                <w:rFonts w:ascii="Times New Roman" w:hAnsi="Times New Roman" w:cs="Times New Roman"/>
                <w:b/>
                <w:color w:val="000000"/>
              </w:rPr>
              <w:t xml:space="preserve">    </w:t>
            </w:r>
            <w:r>
              <w:rPr>
                <w:rFonts w:ascii="Times New Roman" w:hAnsi="Times New Roman" w:cs="Times New Roman"/>
                <w:b/>
                <w:color w:val="000000"/>
              </w:rPr>
              <w:t>评</w:t>
            </w:r>
            <w:r>
              <w:rPr>
                <w:rFonts w:ascii="Times New Roman" w:hAnsi="Times New Roman" w:cs="Times New Roman"/>
                <w:b/>
                <w:color w:val="000000"/>
              </w:rPr>
              <w:t xml:space="preserve">    </w:t>
            </w:r>
            <w:r>
              <w:rPr>
                <w:rFonts w:ascii="Times New Roman" w:hAnsi="Times New Roman" w:cs="Times New Roman"/>
                <w:b/>
                <w:color w:val="000000"/>
              </w:rPr>
              <w:t>概</w:t>
            </w:r>
            <w:r>
              <w:rPr>
                <w:rFonts w:ascii="Times New Roman" w:hAnsi="Times New Roman" w:cs="Times New Roman"/>
                <w:b/>
                <w:color w:val="000000"/>
              </w:rPr>
              <w:t xml:space="preserve">    </w:t>
            </w:r>
            <w:r>
              <w:rPr>
                <w:rFonts w:ascii="Times New Roman" w:hAnsi="Times New Roman" w:cs="Times New Roman"/>
                <w:b/>
                <w:color w:val="000000"/>
              </w:rPr>
              <w:t>述</w:t>
            </w:r>
          </w:p>
        </w:tc>
      </w:tr>
      <w:tr w:rsidR="00663B7E" w14:paraId="4D8D8150" w14:textId="77777777" w:rsidTr="005263B3">
        <w:trPr>
          <w:trHeight w:val="301"/>
          <w:jc w:val="center"/>
        </w:trPr>
        <w:tc>
          <w:tcPr>
            <w:tcW w:w="9072" w:type="dxa"/>
            <w:gridSpan w:val="4"/>
          </w:tcPr>
          <w:p w14:paraId="1B169CE3" w14:textId="77777777" w:rsidR="00663B7E" w:rsidRDefault="00663B7E" w:rsidP="005263B3">
            <w:pPr>
              <w:rPr>
                <w:rFonts w:ascii="Times New Roman" w:hAnsi="Times New Roman" w:cs="Times New Roman"/>
                <w:b/>
                <w:color w:val="000000"/>
                <w:szCs w:val="24"/>
              </w:rPr>
            </w:pPr>
            <w:r>
              <w:rPr>
                <w:rFonts w:ascii="Times New Roman" w:hAnsi="Times New Roman" w:cs="Times New Roman"/>
                <w:b/>
                <w:color w:val="000000"/>
                <w:szCs w:val="24"/>
              </w:rPr>
              <w:t>现状与成效</w:t>
            </w:r>
          </w:p>
        </w:tc>
      </w:tr>
      <w:tr w:rsidR="00663B7E" w14:paraId="31EC0641" w14:textId="77777777" w:rsidTr="005263B3">
        <w:trPr>
          <w:trHeight w:val="746"/>
          <w:jc w:val="center"/>
        </w:trPr>
        <w:tc>
          <w:tcPr>
            <w:tcW w:w="9072" w:type="dxa"/>
            <w:gridSpan w:val="4"/>
          </w:tcPr>
          <w:p w14:paraId="48A6B387" w14:textId="77777777" w:rsidR="00663B7E" w:rsidRDefault="00663B7E" w:rsidP="005263B3">
            <w:pPr>
              <w:ind w:firstLineChars="200" w:firstLine="420"/>
              <w:rPr>
                <w:rFonts w:ascii="宋体" w:hAnsi="宋体" w:cs="Times New Roman"/>
                <w:bCs/>
              </w:rPr>
            </w:pPr>
            <w:r>
              <w:rPr>
                <w:rFonts w:ascii="宋体" w:hAnsi="宋体" w:cs="Times New Roman" w:hint="eastAsia"/>
                <w:bCs/>
              </w:rPr>
              <w:t>作为江苏省四星级高中，我校始终在实施高质量素质教育的路途上进行着不懈的追求和探索，以“科学育人，智慧办学，乐教乐学”为办学理念，以“使每一个学生成功，让每一位家长放心；做人民满意的教师，办社会满意的学校”为办学目标，以“五育并举，三全育人”为教育理念，以“双主双学，点燃热情”为教学目标，培养了一大批德智体美劳全面发展且创新能力较强的毕业生，为高校和地方输送了大批合格人才，赢得了社会各界的广泛赞誉，在本区域发挥了良好的示范和辐射作用。</w:t>
            </w:r>
          </w:p>
          <w:p w14:paraId="3E42173D" w14:textId="77777777" w:rsidR="00663B7E" w:rsidRDefault="00663B7E" w:rsidP="005263B3">
            <w:pPr>
              <w:ind w:firstLineChars="200" w:firstLine="422"/>
              <w:rPr>
                <w:rFonts w:ascii="宋体" w:hAnsi="宋体" w:cs="Times New Roman"/>
                <w:b/>
                <w:bCs/>
              </w:rPr>
            </w:pPr>
            <w:r>
              <w:rPr>
                <w:rFonts w:ascii="宋体" w:hAnsi="宋体" w:cs="Times New Roman" w:hint="eastAsia"/>
                <w:b/>
                <w:bCs/>
              </w:rPr>
              <w:t>一、学校是所在区域实施素质教育的典范</w:t>
            </w:r>
          </w:p>
          <w:p w14:paraId="088246CC" w14:textId="77777777" w:rsidR="00663B7E" w:rsidRDefault="00663B7E" w:rsidP="005263B3">
            <w:pPr>
              <w:ind w:firstLineChars="200" w:firstLine="422"/>
              <w:rPr>
                <w:rFonts w:ascii="宋体" w:hAnsi="宋体" w:cs="Times New Roman"/>
                <w:b/>
              </w:rPr>
            </w:pPr>
            <w:r>
              <w:rPr>
                <w:rFonts w:ascii="宋体" w:hAnsi="宋体" w:cs="Times New Roman" w:hint="eastAsia"/>
                <w:b/>
              </w:rPr>
              <w:t>（一）</w:t>
            </w:r>
            <w:r>
              <w:rPr>
                <w:rFonts w:ascii="宋体" w:hAnsi="宋体" w:cs="宋体" w:hint="eastAsia"/>
                <w:b/>
              </w:rPr>
              <w:t>贯彻课程改革目标，坚持素质教育方向</w:t>
            </w:r>
          </w:p>
          <w:p w14:paraId="08E2A61A" w14:textId="77777777" w:rsidR="00663B7E" w:rsidRDefault="00663B7E" w:rsidP="005263B3">
            <w:pPr>
              <w:ind w:firstLineChars="200" w:firstLine="420"/>
              <w:rPr>
                <w:rFonts w:ascii="宋体" w:hAnsi="宋体" w:cs="Times New Roman"/>
                <w:bCs/>
              </w:rPr>
            </w:pPr>
            <w:r>
              <w:rPr>
                <w:rFonts w:ascii="宋体" w:hAnsi="宋体" w:cs="Times New Roman" w:hint="eastAsia"/>
                <w:bCs/>
              </w:rPr>
              <w:t>学校严格执行省深化素质教育、规范办学行为的具体要求，无任何违规违纪办学的行为。为达成“减负增效”的目标，学校采取了一系列保障措施：通过举办教师讲座、教师论坛等形式提升教师教学理念；通过召开学生大会、主题班会等形式，转变学生学习观念，提高学生学习效率；通过课程与教学改革，将课程改革的思想贯穿教学管理的始终，引导教师改变课堂教学模式，提高课堂教学效率。严格执行国家规定的课程方案，不随意增减课时，建立学生课业负担监控制度等措施切实减轻学生负担，确保学生每天休息、睡眠时间不少于8小时，禁止违规补课，严格规范考试频次，学生课业负担合理。由于模范遵守江苏省“五严规定”，学校实现了执行“五严”规定零投诉的目标，学生、家长、社会满意度较高。</w:t>
            </w:r>
          </w:p>
          <w:p w14:paraId="7A0AEA71" w14:textId="77777777" w:rsidR="00663B7E" w:rsidRDefault="00663B7E" w:rsidP="005263B3">
            <w:pPr>
              <w:ind w:firstLineChars="200" w:firstLine="420"/>
              <w:rPr>
                <w:rFonts w:ascii="宋体" w:hAnsi="宋体" w:cs="Times New Roman"/>
                <w:bCs/>
              </w:rPr>
            </w:pPr>
            <w:r>
              <w:rPr>
                <w:rFonts w:ascii="宋体" w:hAnsi="宋体" w:cs="Times New Roman" w:hint="eastAsia"/>
                <w:bCs/>
              </w:rPr>
              <w:t>我校在开齐开足国家课程，开好地方课程的同时，积极开发和开设校本课程，围绕课程改革的目标，在课程管理、课程内容、课程评价、课程结构等方面转变教师教学方式，有效改进教师教学行为；促进学生学习方式的转变，引导学生进行自主、合作、探究的学习，重视学生的全面发展，关注和培养学生的兴趣，发展学生的特长，努力实现素质教育课程化。充分利用校内外教育资源，编写了《扬州乡土诗文》《江都民歌民谣》《江都水利诗》《美食之都——扬州》《南水北调东线工程》《生态环境检测》等9</w:t>
            </w:r>
            <w:r>
              <w:rPr>
                <w:rFonts w:ascii="宋体" w:hAnsi="宋体" w:cs="Times New Roman"/>
                <w:bCs/>
              </w:rPr>
              <w:t>8</w:t>
            </w:r>
            <w:proofErr w:type="gramStart"/>
            <w:r>
              <w:rPr>
                <w:rFonts w:ascii="宋体" w:hAnsi="宋体" w:cs="Times New Roman" w:hint="eastAsia"/>
                <w:bCs/>
              </w:rPr>
              <w:t>本校本化课程</w:t>
            </w:r>
            <w:proofErr w:type="gramEnd"/>
            <w:r>
              <w:rPr>
                <w:rFonts w:ascii="宋体" w:hAnsi="宋体" w:cs="Times New Roman" w:hint="eastAsia"/>
                <w:bCs/>
              </w:rPr>
              <w:t>教材。</w:t>
            </w:r>
          </w:p>
          <w:p w14:paraId="0FD0D755" w14:textId="77777777" w:rsidR="00663B7E" w:rsidRDefault="00663B7E" w:rsidP="005263B3">
            <w:pPr>
              <w:ind w:firstLineChars="200" w:firstLine="422"/>
              <w:rPr>
                <w:rFonts w:ascii="宋体" w:hAnsi="宋体" w:cs="Times New Roman"/>
                <w:b/>
              </w:rPr>
            </w:pPr>
            <w:r>
              <w:rPr>
                <w:rFonts w:ascii="宋体" w:hAnsi="宋体" w:cs="Times New Roman" w:hint="eastAsia"/>
                <w:b/>
              </w:rPr>
              <w:t>（二）注重学生全面发展，扎实推进素质教育</w:t>
            </w:r>
            <w:r>
              <w:rPr>
                <w:rFonts w:ascii="宋体" w:hAnsi="宋体" w:cs="Times New Roman"/>
                <w:b/>
              </w:rPr>
              <w:t xml:space="preserve"> </w:t>
            </w:r>
          </w:p>
          <w:p w14:paraId="59E1891B" w14:textId="77777777" w:rsidR="00663B7E" w:rsidRDefault="00663B7E" w:rsidP="005263B3">
            <w:pPr>
              <w:ind w:firstLineChars="200" w:firstLine="420"/>
              <w:rPr>
                <w:rFonts w:ascii="宋体" w:hAnsi="宋体" w:cs="Times New Roman"/>
                <w:bCs/>
              </w:rPr>
            </w:pPr>
            <w:r>
              <w:rPr>
                <w:rFonts w:ascii="宋体" w:hAnsi="宋体" w:cs="Times New Roman" w:hint="eastAsia"/>
                <w:bCs/>
              </w:rPr>
              <w:t>学校根据省市区综合素质评价实施要求，研究制定了《仙城中学</w:t>
            </w:r>
            <w:r>
              <w:rPr>
                <w:rFonts w:ascii="宋体" w:hAnsi="宋体" w:cs="Times New Roman"/>
                <w:bCs/>
              </w:rPr>
              <w:t>学生综合素质评价实施方案及细则</w:t>
            </w:r>
            <w:r>
              <w:rPr>
                <w:rFonts w:ascii="宋体" w:hAnsi="宋体" w:cs="Times New Roman" w:hint="eastAsia"/>
                <w:bCs/>
              </w:rPr>
              <w:t>》、《研究性学习评价方案》，由单一关注学生学习成绩的评价转向对学生的多元全面评价，建立了由学生自评、同学互评、教师与</w:t>
            </w:r>
            <w:proofErr w:type="gramStart"/>
            <w:r>
              <w:rPr>
                <w:rFonts w:ascii="宋体" w:hAnsi="宋体" w:cs="Times New Roman" w:hint="eastAsia"/>
                <w:bCs/>
              </w:rPr>
              <w:t>家长共评的</w:t>
            </w:r>
            <w:proofErr w:type="gramEnd"/>
            <w:r>
              <w:rPr>
                <w:rFonts w:ascii="宋体" w:hAnsi="宋体" w:cs="Times New Roman" w:hint="eastAsia"/>
                <w:bCs/>
              </w:rPr>
              <w:t>多元评价体系。坚持“五育并举、三全育人”的育人理念，构建 “12345”德育体系，形成“学校—家庭—社会”三位一体的德育网络，提高学生的思想道德品质，个性心理品质，培养有梦想、有爱心、有智慧、有担当、有韧性的时代新人。</w:t>
            </w:r>
          </w:p>
          <w:p w14:paraId="3C55B79C" w14:textId="77777777" w:rsidR="00663B7E" w:rsidRDefault="00663B7E" w:rsidP="005263B3">
            <w:pPr>
              <w:ind w:firstLineChars="200" w:firstLine="420"/>
              <w:rPr>
                <w:rFonts w:ascii="宋体" w:hAnsi="宋体" w:cs="Times New Roman"/>
                <w:bCs/>
              </w:rPr>
            </w:pPr>
            <w:r>
              <w:rPr>
                <w:rFonts w:ascii="宋体" w:hAnsi="宋体" w:cs="Times New Roman" w:hint="eastAsia"/>
                <w:bCs/>
              </w:rPr>
              <w:t>学校通过爱国主义教育主题活动、“八礼四仪”教育、法制教育、生涯规划活动、十八岁成人仪式等培养学生的国家意识、民族意识、公民意识和社会参与意识，提升学生生命高度，引导学</w:t>
            </w:r>
            <w:r>
              <w:rPr>
                <w:rFonts w:ascii="宋体" w:hAnsi="宋体" w:cs="Times New Roman" w:hint="eastAsia"/>
                <w:bCs/>
              </w:rPr>
              <w:lastRenderedPageBreak/>
              <w:t>生</w:t>
            </w:r>
            <w:proofErr w:type="gramStart"/>
            <w:r>
              <w:rPr>
                <w:rFonts w:ascii="宋体" w:hAnsi="宋体" w:cs="Times New Roman" w:hint="eastAsia"/>
                <w:bCs/>
              </w:rPr>
              <w:t>践行</w:t>
            </w:r>
            <w:proofErr w:type="gramEnd"/>
            <w:r>
              <w:rPr>
                <w:rFonts w:ascii="宋体" w:hAnsi="宋体" w:cs="Times New Roman" w:hint="eastAsia"/>
                <w:bCs/>
              </w:rPr>
              <w:t>社会主义核心价值观。通过开展入学军事训练、学雷锋活动、艺术节、体育节、读书节、演讲比赛、朗诵比赛、科技制作比赛、象棋培训、健康教育、元旦晚会等多种形式的活动，既培养学生的文化素质、学习品质，又重视学生的道德素质、艺术素质、身心健康等综合素质评价。学校还与社会联系，先后建立了扬州市仙城中学烈士陵园德育基地、扬州市仙城中学人武部德育基地、扬州市仙城中学阿波罗花木市场德育基地、仙城中学社会福利院德育基地、仙城中学看守所德育基地、仙城中学许晓轩故居德育基地和</w:t>
            </w:r>
            <w:proofErr w:type="gramStart"/>
            <w:r>
              <w:rPr>
                <w:rFonts w:ascii="宋体" w:hAnsi="宋体" w:cs="Times New Roman" w:hint="eastAsia"/>
                <w:bCs/>
              </w:rPr>
              <w:t>仙城</w:t>
            </w:r>
            <w:proofErr w:type="gramEnd"/>
            <w:r>
              <w:rPr>
                <w:rFonts w:ascii="宋体" w:hAnsi="宋体" w:cs="Times New Roman" w:hint="eastAsia"/>
                <w:bCs/>
              </w:rPr>
              <w:t>中学江都区博物馆德育基地、郭村保卫战德育基地、邵伯保卫战遗址德育基地、引江枢纽德育基地。通过建立德育基地平台，既培养了学生高尚的思想情操，也锻炼了学生社会的活动能力，促进学生素质的全面提高。</w:t>
            </w:r>
          </w:p>
          <w:p w14:paraId="3F71BD9A" w14:textId="77777777" w:rsidR="00663B7E" w:rsidRDefault="00663B7E" w:rsidP="005263B3">
            <w:pPr>
              <w:ind w:firstLineChars="200" w:firstLine="422"/>
              <w:rPr>
                <w:rFonts w:ascii="宋体" w:hAnsi="宋体" w:cs="Times New Roman"/>
                <w:b/>
              </w:rPr>
            </w:pPr>
            <w:r>
              <w:rPr>
                <w:rFonts w:ascii="宋体" w:hAnsi="宋体" w:cs="Times New Roman" w:hint="eastAsia"/>
                <w:b/>
              </w:rPr>
              <w:t>（三）开展社团活动，张扬学生个性</w:t>
            </w:r>
          </w:p>
          <w:p w14:paraId="0983A64C" w14:textId="77777777" w:rsidR="00663B7E" w:rsidRDefault="00663B7E" w:rsidP="005263B3">
            <w:pPr>
              <w:ind w:firstLineChars="200" w:firstLine="420"/>
              <w:rPr>
                <w:rFonts w:ascii="宋体" w:hAnsi="宋体" w:cs="Times New Roman"/>
                <w:bCs/>
              </w:rPr>
            </w:pPr>
            <w:r>
              <w:rPr>
                <w:rFonts w:ascii="宋体" w:hAnsi="宋体" w:cs="Times New Roman" w:hint="eastAsia"/>
                <w:bCs/>
              </w:rPr>
              <w:t>学校关注学生个性发展和特长培育，设立了音乐、体育、美术、科技兴趣小组和“杞柳”文学社等</w:t>
            </w:r>
            <w:r>
              <w:rPr>
                <w:rFonts w:ascii="宋体" w:hAnsi="宋体" w:cs="Times New Roman"/>
                <w:bCs/>
              </w:rPr>
              <w:t>100</w:t>
            </w:r>
            <w:r>
              <w:rPr>
                <w:rFonts w:ascii="宋体" w:hAnsi="宋体" w:cs="Times New Roman" w:hint="eastAsia"/>
                <w:bCs/>
              </w:rPr>
              <w:t>多种各类社团组织，</w:t>
            </w:r>
            <w:r>
              <w:rPr>
                <w:rFonts w:ascii="宋体" w:hAnsi="宋体" w:cs="宋体" w:hint="eastAsia"/>
              </w:rPr>
              <w:t>每个学生都参加一到两个社团</w:t>
            </w:r>
            <w:r>
              <w:rPr>
                <w:rFonts w:ascii="宋体" w:hAnsi="宋体" w:cs="Times New Roman" w:hint="eastAsia"/>
                <w:bCs/>
              </w:rPr>
              <w:t>。目前学生社团有一支强有力的社团指导教师队伍，学校鼓励有特长的教师志愿报名参与学生社团的指导工作，为社团发展提供智力支持。同时，社团发展积极发挥学生的主体地位，各社团的管理基本上实现学生自主管理的模式。各社团骨干通过自主策划，通过设计制作海报、布置展示位、开展主题表演等方式，吸引新同学参加各自的社团组织，社团实现了自主管理、自我服务、自觉成长的育人目标。各社团之间，也经常进行交流，高一年级的“戏剧节”就是融合了“金话筒社团”“杞柳文学社”“华风动漫社”等多个社团的综合性汇报演出，“戏剧社”也成为我校又一个既有传承又有特色的品牌社团，2019年、2020年被评为“扬州市仙城中学优秀社团”，2019年还被评为“江都区优秀社团”。</w:t>
            </w:r>
          </w:p>
          <w:p w14:paraId="1A8F73EC" w14:textId="77777777" w:rsidR="00663B7E" w:rsidRDefault="00663B7E" w:rsidP="005263B3">
            <w:pPr>
              <w:ind w:firstLineChars="200" w:firstLine="422"/>
              <w:rPr>
                <w:rFonts w:ascii="宋体" w:hAnsi="宋体" w:cs="Times New Roman"/>
                <w:b/>
              </w:rPr>
            </w:pPr>
            <w:r>
              <w:rPr>
                <w:rFonts w:ascii="宋体" w:hAnsi="宋体" w:cs="Times New Roman" w:hint="eastAsia"/>
                <w:b/>
              </w:rPr>
              <w:t>（四）实施阳光体育，增强学生体质</w:t>
            </w:r>
          </w:p>
          <w:p w14:paraId="0C5EF510" w14:textId="77777777" w:rsidR="00663B7E" w:rsidRDefault="00663B7E" w:rsidP="005263B3">
            <w:pPr>
              <w:ind w:firstLineChars="200" w:firstLine="420"/>
              <w:rPr>
                <w:rFonts w:ascii="宋体" w:hAnsi="宋体" w:cs="Times New Roman"/>
                <w:bCs/>
              </w:rPr>
            </w:pPr>
            <w:r>
              <w:rPr>
                <w:rFonts w:ascii="宋体" w:hAnsi="宋体" w:cs="Times New Roman" w:hint="eastAsia"/>
                <w:bCs/>
              </w:rPr>
              <w:t>学校坚持“培养学生体育精神，提高体育文化素养，增强学生身心健康”的体育宗旨，认真落实《全民健身计划纲要》精神，紧密结合学校实际，把学生的体育活动纳入到正常的教育教学中，建立体育与健康运动的管理措施。学校是全国青少年校园足球特色学校、全国群众体育先进单位、江苏省</w:t>
            </w:r>
            <w:proofErr w:type="gramStart"/>
            <w:r>
              <w:rPr>
                <w:rFonts w:ascii="宋体" w:hAnsi="宋体" w:cs="Times New Roman" w:hint="eastAsia"/>
                <w:bCs/>
              </w:rPr>
              <w:t>体育田径</w:t>
            </w:r>
            <w:proofErr w:type="gramEnd"/>
            <w:r>
              <w:rPr>
                <w:rFonts w:ascii="宋体" w:hAnsi="宋体" w:cs="Times New Roman" w:hint="eastAsia"/>
                <w:bCs/>
              </w:rPr>
              <w:t>项目传统学校。每周除了开设两节体育课外，坚持每天上午课间跑操，保证了学生每天在校能够锻炼</w:t>
            </w:r>
            <w:r>
              <w:rPr>
                <w:rFonts w:ascii="宋体" w:hAnsi="宋体" w:cs="Times New Roman"/>
                <w:bCs/>
              </w:rPr>
              <w:t>1</w:t>
            </w:r>
            <w:r>
              <w:rPr>
                <w:rFonts w:ascii="宋体" w:hAnsi="宋体" w:cs="Times New Roman" w:hint="eastAsia"/>
                <w:bCs/>
              </w:rPr>
              <w:t>小时。学校还积极开展丰富多彩的体育比赛，每年一次的校运动、足球、篮球、排球等比赛，构建了面向全体学生的多元化体育服务体系。</w:t>
            </w:r>
            <w:r>
              <w:rPr>
                <w:rFonts w:ascii="宋体" w:hAnsi="宋体" w:cs="宋体" w:hint="eastAsia"/>
              </w:rPr>
              <w:t>学生综合素质评价中“运动与健康”的A级学生比例为3</w:t>
            </w:r>
            <w:r>
              <w:rPr>
                <w:rFonts w:ascii="宋体" w:hAnsi="宋体" w:cs="宋体"/>
              </w:rPr>
              <w:t>0</w:t>
            </w:r>
            <w:r>
              <w:rPr>
                <w:rFonts w:ascii="宋体" w:hAnsi="宋体" w:cs="宋体" w:hint="eastAsia"/>
              </w:rPr>
              <w:t>%，学生体质健康达标率</w:t>
            </w:r>
            <w:r>
              <w:rPr>
                <w:rFonts w:ascii="宋体" w:hAnsi="宋体" w:cs="宋体"/>
              </w:rPr>
              <w:t>99.62</w:t>
            </w:r>
            <w:r>
              <w:rPr>
                <w:rFonts w:ascii="宋体" w:hAnsi="宋体" w:cs="宋体" w:hint="eastAsia"/>
              </w:rPr>
              <w:t>%。</w:t>
            </w:r>
            <w:r>
              <w:rPr>
                <w:rFonts w:ascii="宋体" w:hAnsi="宋体" w:cs="Times New Roman" w:hint="eastAsia"/>
                <w:bCs/>
              </w:rPr>
              <w:t>我校阳光体育活动的广泛开展，培养了学生锻炼的习惯，增强了学生的体魄，在各级体育竞赛中也屡获大奖。在江都区2018年和2019年“区长杯”中小学足球比赛中，仙城中学足球队均荣获高中男子组第一名，在2020年江都区中小学生羽毛球比赛中车新宇、高鼎淳同学荣获高中男子组双打第一名，刘文睿、沈晔荣获高中男子组双打第二名，在江都区中学生篮球比赛中，我校篮球队荣获高中男子组第二名。近三年来，参赛学生共获得金牌</w:t>
            </w:r>
            <w:r>
              <w:rPr>
                <w:rFonts w:ascii="宋体" w:hAnsi="宋体" w:cs="Times New Roman"/>
                <w:bCs/>
              </w:rPr>
              <w:t>1</w:t>
            </w:r>
            <w:r>
              <w:rPr>
                <w:rFonts w:ascii="宋体" w:hAnsi="宋体" w:cs="Times New Roman" w:hint="eastAsia"/>
                <w:bCs/>
              </w:rPr>
              <w:t>6枚，银牌32枚，有1</w:t>
            </w:r>
            <w:r>
              <w:rPr>
                <w:rFonts w:ascii="宋体" w:hAnsi="宋体" w:cs="Times New Roman"/>
                <w:bCs/>
              </w:rPr>
              <w:t>0</w:t>
            </w:r>
            <w:r>
              <w:rPr>
                <w:rFonts w:ascii="宋体" w:hAnsi="宋体" w:cs="Times New Roman" w:hint="eastAsia"/>
                <w:bCs/>
              </w:rPr>
              <w:t>多名特长生分别被扬州大学、中国传媒大学、南京体育学院、南京艺术学院等高等院校录取。通过各种活动，使学生形成了积极上进的学习态度、健康阳光的人生态度、刻苦钻研科学精神和正确的世界观、人生观、价值观，学生个性得到了长足的发展。</w:t>
            </w:r>
          </w:p>
          <w:p w14:paraId="31EC0F80" w14:textId="77777777" w:rsidR="00663B7E" w:rsidRDefault="00663B7E" w:rsidP="005263B3">
            <w:pPr>
              <w:ind w:firstLineChars="200" w:firstLine="422"/>
              <w:rPr>
                <w:rFonts w:ascii="宋体" w:hAnsi="宋体" w:cs="Times New Roman"/>
                <w:b/>
              </w:rPr>
            </w:pPr>
            <w:r>
              <w:rPr>
                <w:rFonts w:ascii="宋体" w:hAnsi="宋体" w:cs="Times New Roman" w:hint="eastAsia"/>
                <w:b/>
              </w:rPr>
              <w:t>（五）素质教育成果显著</w:t>
            </w:r>
          </w:p>
          <w:p w14:paraId="481B6D2D" w14:textId="5F5D177A" w:rsidR="00663B7E" w:rsidRDefault="00663B7E" w:rsidP="005263B3">
            <w:pPr>
              <w:ind w:firstLineChars="200" w:firstLine="420"/>
              <w:rPr>
                <w:rFonts w:ascii="宋体" w:hAnsi="宋体" w:cs="Times New Roman"/>
                <w:bCs/>
              </w:rPr>
            </w:pPr>
            <w:r>
              <w:rPr>
                <w:rFonts w:ascii="宋体" w:hAnsi="宋体" w:cs="Times New Roman" w:hint="eastAsia"/>
                <w:bCs/>
              </w:rPr>
              <w:t>随着素质教育的全面深化和办学质量的逐步提升，今年来我校</w:t>
            </w:r>
            <w:r>
              <w:rPr>
                <w:rFonts w:ascii="宋体" w:hAnsi="宋体" w:cs="Times New Roman"/>
                <w:bCs/>
              </w:rPr>
              <w:t>本</w:t>
            </w:r>
            <w:proofErr w:type="gramStart"/>
            <w:r>
              <w:rPr>
                <w:rFonts w:ascii="宋体" w:hAnsi="宋体" w:cs="Times New Roman"/>
                <w:bCs/>
              </w:rPr>
              <w:t>一</w:t>
            </w:r>
            <w:proofErr w:type="gramEnd"/>
            <w:r>
              <w:rPr>
                <w:rFonts w:ascii="宋体" w:hAnsi="宋体" w:cs="Times New Roman"/>
                <w:bCs/>
              </w:rPr>
              <w:t>率</w:t>
            </w:r>
            <w:r>
              <w:rPr>
                <w:rFonts w:ascii="宋体" w:hAnsi="宋体" w:cs="Times New Roman" w:hint="eastAsia"/>
                <w:bCs/>
              </w:rPr>
              <w:t>稳定在5</w:t>
            </w:r>
            <w:r w:rsidR="00B6647C">
              <w:rPr>
                <w:rFonts w:ascii="宋体" w:hAnsi="宋体" w:cs="Times New Roman"/>
                <w:bCs/>
              </w:rPr>
              <w:t>5</w:t>
            </w:r>
            <w:r>
              <w:rPr>
                <w:rFonts w:ascii="宋体" w:hAnsi="宋体" w:cs="Times New Roman" w:hint="eastAsia"/>
                <w:bCs/>
              </w:rPr>
              <w:t>%左右</w:t>
            </w:r>
            <w:r>
              <w:rPr>
                <w:rFonts w:ascii="宋体" w:hAnsi="宋体" w:cs="Times New Roman"/>
                <w:bCs/>
              </w:rPr>
              <w:t>，</w:t>
            </w:r>
            <w:proofErr w:type="gramStart"/>
            <w:r>
              <w:rPr>
                <w:rFonts w:ascii="宋体" w:hAnsi="宋体" w:cs="Times New Roman" w:hint="eastAsia"/>
                <w:bCs/>
              </w:rPr>
              <w:t>本二率</w:t>
            </w:r>
            <w:proofErr w:type="gramEnd"/>
            <w:r>
              <w:rPr>
                <w:rFonts w:ascii="宋体" w:hAnsi="宋体" w:cs="Times New Roman" w:hint="eastAsia"/>
                <w:bCs/>
              </w:rPr>
              <w:t>均在9</w:t>
            </w:r>
            <w:r w:rsidR="00B6647C">
              <w:rPr>
                <w:rFonts w:ascii="宋体" w:hAnsi="宋体" w:cs="Times New Roman"/>
                <w:bCs/>
              </w:rPr>
              <w:t>5</w:t>
            </w:r>
            <w:r>
              <w:rPr>
                <w:rFonts w:ascii="宋体" w:hAnsi="宋体" w:cs="Times New Roman" w:hint="eastAsia"/>
                <w:bCs/>
              </w:rPr>
              <w:t>%以上</w:t>
            </w:r>
            <w:r>
              <w:rPr>
                <w:rFonts w:ascii="宋体" w:hAnsi="宋体" w:cs="Times New Roman"/>
                <w:bCs/>
              </w:rPr>
              <w:t>，其中2020年400分以上两人，在江苏省五百多所高中学校中位列第36。近三年录取C9联盟高校的2人，985高校21人，211高校突破200人，双一流高校的更是一大批，得到社会的广泛认可和主管部门的多次肯定。</w:t>
            </w:r>
            <w:r>
              <w:rPr>
                <w:rFonts w:ascii="宋体" w:hAnsi="宋体" w:cs="Times New Roman" w:hint="eastAsia"/>
                <w:bCs/>
              </w:rPr>
              <w:t>三年来，学生综合素质评价合格率达</w:t>
            </w:r>
            <w:r>
              <w:rPr>
                <w:rFonts w:ascii="宋体" w:hAnsi="宋体" w:cs="Times New Roman"/>
                <w:bCs/>
              </w:rPr>
              <w:t>99%</w:t>
            </w:r>
            <w:r>
              <w:rPr>
                <w:rFonts w:ascii="宋体" w:hAnsi="宋体" w:cs="Times New Roman" w:hint="eastAsia"/>
                <w:bCs/>
              </w:rPr>
              <w:t>，有近</w:t>
            </w:r>
            <w:r>
              <w:rPr>
                <w:rFonts w:ascii="宋体" w:hAnsi="宋体" w:cs="Times New Roman"/>
                <w:bCs/>
              </w:rPr>
              <w:t>50%</w:t>
            </w:r>
            <w:r>
              <w:rPr>
                <w:rFonts w:ascii="宋体" w:hAnsi="宋体" w:cs="Times New Roman" w:hint="eastAsia"/>
                <w:bCs/>
              </w:rPr>
              <w:t>的学生被评为省、市、校级三好学生、潜能生、优秀团员、优秀学生干部、进步之星、学习之星等，2018年陈智秋、周</w:t>
            </w:r>
            <w:proofErr w:type="gramStart"/>
            <w:r>
              <w:rPr>
                <w:rFonts w:ascii="宋体" w:hAnsi="宋体" w:cs="Times New Roman" w:hint="eastAsia"/>
                <w:bCs/>
              </w:rPr>
              <w:t>岿岳被</w:t>
            </w:r>
            <w:proofErr w:type="gramEnd"/>
            <w:r>
              <w:rPr>
                <w:rFonts w:ascii="宋体" w:hAnsi="宋体" w:cs="Times New Roman" w:hint="eastAsia"/>
                <w:bCs/>
              </w:rPr>
              <w:t>授予省级三好学生，2019年戴雯洁、吴茜涵被授予省级</w:t>
            </w:r>
            <w:r w:rsidR="009668D8">
              <w:rPr>
                <w:rFonts w:ascii="宋体" w:hAnsi="宋体" w:cs="Times New Roman" w:hint="eastAsia"/>
                <w:bCs/>
              </w:rPr>
              <w:t>“</w:t>
            </w:r>
            <w:r>
              <w:rPr>
                <w:rFonts w:ascii="宋体" w:hAnsi="宋体" w:cs="Times New Roman" w:hint="eastAsia"/>
                <w:bCs/>
              </w:rPr>
              <w:t>三好学生</w:t>
            </w:r>
            <w:r w:rsidR="009668D8">
              <w:rPr>
                <w:rFonts w:ascii="宋体" w:hAnsi="宋体" w:cs="Times New Roman" w:hint="eastAsia"/>
                <w:bCs/>
              </w:rPr>
              <w:t>”</w:t>
            </w:r>
            <w:r>
              <w:rPr>
                <w:rFonts w:ascii="宋体" w:hAnsi="宋体" w:cs="Times New Roman" w:hint="eastAsia"/>
                <w:bCs/>
              </w:rPr>
              <w:t>，202</w:t>
            </w:r>
            <w:r>
              <w:rPr>
                <w:rFonts w:ascii="宋体" w:hAnsi="宋体" w:cs="Times New Roman"/>
                <w:bCs/>
              </w:rPr>
              <w:t>0</w:t>
            </w:r>
            <w:r>
              <w:rPr>
                <w:rFonts w:ascii="宋体" w:hAnsi="宋体" w:cs="Times New Roman" w:hint="eastAsia"/>
                <w:bCs/>
              </w:rPr>
              <w:t>年姚杰芃、杜尼娜被授予省级三好学生，每年均有数十人获得扬州市优秀学生干部和扬州市三好学生，学生全面发展，各方面素质好。</w:t>
            </w:r>
            <w:r>
              <w:rPr>
                <w:rFonts w:ascii="宋体" w:hAnsi="宋体" w:cs="Times New Roman" w:hint="eastAsia"/>
              </w:rPr>
              <w:t>学校每年都有班集体被评为“江都区先进团支部”，团委被评为“五四”红旗团委。</w:t>
            </w:r>
            <w:r>
              <w:rPr>
                <w:rFonts w:ascii="宋体" w:hAnsi="宋体" w:cs="宋体" w:hint="eastAsia"/>
                <w:kern w:val="0"/>
                <w:szCs w:val="24"/>
                <w:lang w:val="zh-CN"/>
              </w:rPr>
              <w:t>学校先后被授予“</w:t>
            </w:r>
            <w:r>
              <w:rPr>
                <w:rFonts w:ascii="宋体" w:hAnsi="宋体" w:cs="宋体" w:hint="eastAsia"/>
                <w:kern w:val="0"/>
                <w:szCs w:val="24"/>
              </w:rPr>
              <w:t>全国青少年校园足球特色学校</w:t>
            </w:r>
            <w:r>
              <w:rPr>
                <w:rFonts w:ascii="宋体" w:hAnsi="宋体" w:cs="宋体" w:hint="eastAsia"/>
                <w:kern w:val="0"/>
                <w:szCs w:val="24"/>
                <w:lang w:val="zh-CN"/>
              </w:rPr>
              <w:t>”“</w:t>
            </w:r>
            <w:r>
              <w:rPr>
                <w:rFonts w:ascii="宋体" w:hAnsi="宋体" w:cs="宋体" w:hint="eastAsia"/>
                <w:kern w:val="0"/>
                <w:szCs w:val="24"/>
              </w:rPr>
              <w:t>中国地理学会</w:t>
            </w:r>
            <w:r>
              <w:rPr>
                <w:rFonts w:ascii="宋体" w:hAnsi="宋体" w:cs="宋体" w:hint="eastAsia"/>
                <w:kern w:val="0"/>
                <w:szCs w:val="24"/>
              </w:rPr>
              <w:lastRenderedPageBreak/>
              <w:t>‘地理科普教育基地’</w:t>
            </w:r>
            <w:r>
              <w:rPr>
                <w:rFonts w:ascii="宋体" w:hAnsi="宋体" w:cs="宋体" w:hint="eastAsia"/>
                <w:kern w:val="0"/>
                <w:szCs w:val="24"/>
                <w:lang w:val="zh-CN"/>
              </w:rPr>
              <w:t>”“江苏省绿色学校”“精致管理示范校”“文化建设示范校”“扬州市第三批艺术教育特色学校”“扬州市科技特色学校”“扬州市科技教育特色学校”“</w:t>
            </w:r>
            <w:r>
              <w:rPr>
                <w:rFonts w:ascii="宋体" w:hAnsi="宋体" w:cs="宋体" w:hint="eastAsia"/>
                <w:kern w:val="0"/>
                <w:szCs w:val="24"/>
              </w:rPr>
              <w:t>扬州市教育科学研究实验基地</w:t>
            </w:r>
            <w:r>
              <w:rPr>
                <w:rFonts w:ascii="宋体" w:hAnsi="宋体" w:cs="宋体" w:hint="eastAsia"/>
                <w:kern w:val="0"/>
                <w:szCs w:val="24"/>
                <w:lang w:val="zh-CN"/>
              </w:rPr>
              <w:t>”“</w:t>
            </w:r>
            <w:r>
              <w:rPr>
                <w:rFonts w:ascii="宋体" w:hAnsi="宋体" w:cs="宋体" w:hint="eastAsia"/>
                <w:kern w:val="0"/>
                <w:szCs w:val="24"/>
              </w:rPr>
              <w:t>扬州市数字化校园</w:t>
            </w:r>
            <w:r>
              <w:rPr>
                <w:rFonts w:ascii="宋体" w:hAnsi="宋体" w:cs="宋体" w:hint="eastAsia"/>
                <w:kern w:val="0"/>
                <w:szCs w:val="24"/>
                <w:lang w:val="zh-CN"/>
              </w:rPr>
              <w:t>”等荣誉称号；荣获“江都区高中素质教育突出贡献奖”“扬州市高中素质教育目标奖”。</w:t>
            </w:r>
            <w:r>
              <w:rPr>
                <w:rFonts w:ascii="宋体" w:hAnsi="宋体" w:cs="宋体" w:hint="eastAsia"/>
                <w:kern w:val="0"/>
                <w:szCs w:val="24"/>
              </w:rPr>
              <w:t>201</w:t>
            </w:r>
            <w:r>
              <w:rPr>
                <w:rFonts w:ascii="宋体" w:hAnsi="宋体" w:cs="宋体"/>
                <w:kern w:val="0"/>
                <w:szCs w:val="24"/>
              </w:rPr>
              <w:t>6</w:t>
            </w:r>
            <w:r>
              <w:rPr>
                <w:rFonts w:ascii="宋体" w:hAnsi="宋体" w:cs="宋体" w:hint="eastAsia"/>
                <w:kern w:val="0"/>
                <w:szCs w:val="24"/>
              </w:rPr>
              <w:t>年至今，市内外多所兄弟学校到我校参观学习素质教育方面的经验，目前，学校素质教育成果在设区市有了较大影响力，学校成为所在区域实施素质教育的典范。</w:t>
            </w:r>
          </w:p>
          <w:p w14:paraId="5F3842B8" w14:textId="77777777" w:rsidR="00663B7E" w:rsidRDefault="00663B7E" w:rsidP="005263B3">
            <w:pPr>
              <w:ind w:firstLineChars="200" w:firstLine="422"/>
              <w:rPr>
                <w:rFonts w:ascii="宋体" w:hAnsi="宋体" w:cs="Times New Roman"/>
                <w:b/>
                <w:bCs/>
              </w:rPr>
            </w:pPr>
            <w:r>
              <w:rPr>
                <w:rFonts w:ascii="宋体" w:hAnsi="宋体" w:cs="Times New Roman" w:hint="eastAsia"/>
                <w:b/>
                <w:bCs/>
              </w:rPr>
              <w:t>二、学校是所在区域教育教学改革的先行者</w:t>
            </w:r>
          </w:p>
          <w:p w14:paraId="0C6471DA" w14:textId="77777777" w:rsidR="00663B7E" w:rsidRDefault="00663B7E" w:rsidP="005263B3">
            <w:pPr>
              <w:ind w:firstLineChars="200" w:firstLine="422"/>
              <w:rPr>
                <w:rFonts w:ascii="宋体" w:hAnsi="宋体" w:cs="Times New Roman"/>
                <w:b/>
              </w:rPr>
            </w:pPr>
            <w:r>
              <w:rPr>
                <w:rFonts w:ascii="宋体" w:hAnsi="宋体" w:cs="Times New Roman"/>
                <w:b/>
              </w:rPr>
              <w:t>（</w:t>
            </w:r>
            <w:r>
              <w:rPr>
                <w:rFonts w:ascii="宋体" w:hAnsi="宋体" w:cs="Times New Roman" w:hint="eastAsia"/>
                <w:b/>
              </w:rPr>
              <w:t>一</w:t>
            </w:r>
            <w:r>
              <w:rPr>
                <w:rFonts w:ascii="宋体" w:hAnsi="宋体" w:cs="Times New Roman"/>
                <w:b/>
              </w:rPr>
              <w:t>）</w:t>
            </w:r>
            <w:r>
              <w:rPr>
                <w:rFonts w:ascii="宋体" w:hAnsi="宋体" w:cs="Times New Roman" w:hint="eastAsia"/>
                <w:b/>
              </w:rPr>
              <w:t>依据自身实际，改变管理模式</w:t>
            </w:r>
          </w:p>
          <w:p w14:paraId="047065FB" w14:textId="77777777" w:rsidR="00663B7E" w:rsidRDefault="00663B7E" w:rsidP="005263B3">
            <w:pPr>
              <w:ind w:firstLineChars="200" w:firstLine="420"/>
              <w:rPr>
                <w:rFonts w:ascii="宋体" w:hAnsi="宋体" w:cs="Times New Roman"/>
                <w:bCs/>
              </w:rPr>
            </w:pPr>
            <w:r>
              <w:rPr>
                <w:rFonts w:ascii="宋体" w:hAnsi="宋体" w:cs="Times New Roman" w:hint="eastAsia"/>
                <w:bCs/>
              </w:rPr>
              <w:t>我校依据民办学校特点以及现代管理模式的要求，实施扁平化管理模式和网格化管理模式。学校在教育教学管理上以年级为单位，将原来独立的政教、教务、教科等职能综合到各个年级。每个年级设立由分管校长任主任，成员包括年级主任、班主任和备课组长的年级管理委员会，构成了以校长为核心、以年级管委会为抓手的扁平式管理模式。使得整个学校管理层级减少、重心下移，结构优化，增强了管理实效。在扁平化管理的基础上，我校进一步推行网格化管理这一提升举措，按照“全员参与、共建共享”的原则，坚持“定岗定责、认岗认责”的方法，将学校管理分为七大快，即行政管理、教职工管理、学生管理、教育教学管理、安全管理、校园管理、财务及资产管理。这大大提升了学校的管理效能，使我校精细化管理上了一个新的台阶，有力支撑了学校办学目标的实现。</w:t>
            </w:r>
          </w:p>
          <w:p w14:paraId="670500FC" w14:textId="77777777" w:rsidR="00663B7E" w:rsidRDefault="00663B7E" w:rsidP="005263B3">
            <w:pPr>
              <w:ind w:firstLineChars="200" w:firstLine="422"/>
              <w:rPr>
                <w:rFonts w:ascii="宋体" w:hAnsi="宋体" w:cs="Times New Roman"/>
                <w:b/>
                <w:bCs/>
              </w:rPr>
            </w:pPr>
            <w:r>
              <w:rPr>
                <w:rFonts w:ascii="宋体" w:hAnsi="宋体" w:cs="Times New Roman"/>
                <w:b/>
              </w:rPr>
              <w:t>（</w:t>
            </w:r>
            <w:r>
              <w:rPr>
                <w:rFonts w:ascii="宋体" w:hAnsi="宋体" w:cs="Times New Roman" w:hint="eastAsia"/>
                <w:b/>
              </w:rPr>
              <w:t>二</w:t>
            </w:r>
            <w:r>
              <w:rPr>
                <w:rFonts w:ascii="宋体" w:hAnsi="宋体" w:cs="Times New Roman"/>
                <w:b/>
              </w:rPr>
              <w:t>）</w:t>
            </w:r>
            <w:r>
              <w:rPr>
                <w:rFonts w:ascii="宋体" w:hAnsi="宋体" w:cs="Times New Roman" w:hint="eastAsia"/>
                <w:b/>
                <w:bCs/>
              </w:rPr>
              <w:t>推进课堂教学改革，发挥示范引领作用</w:t>
            </w:r>
          </w:p>
          <w:p w14:paraId="4603A33B" w14:textId="77777777" w:rsidR="00663B7E" w:rsidRDefault="00663B7E" w:rsidP="005263B3">
            <w:pPr>
              <w:ind w:firstLineChars="200" w:firstLine="420"/>
              <w:rPr>
                <w:rFonts w:ascii="宋体" w:hAnsi="宋体" w:cs="Times New Roman"/>
                <w:color w:val="000000"/>
              </w:rPr>
            </w:pPr>
            <w:r>
              <w:rPr>
                <w:rFonts w:ascii="宋体" w:hAnsi="宋体" w:cs="Times New Roman" w:hint="eastAsia"/>
                <w:bCs/>
              </w:rPr>
              <w:t>新一轮课改以来，学校始终把课堂教学改革作为课改的重头戏，在不断的探索实践中，反思、总结、改进、完善，逐步提炼成了</w:t>
            </w:r>
            <w:bookmarkStart w:id="2" w:name="_Hlk67251526"/>
            <w:r>
              <w:rPr>
                <w:rFonts w:ascii="宋体" w:hAnsi="宋体" w:cs="Times New Roman" w:hint="eastAsia"/>
                <w:bCs/>
              </w:rPr>
              <w:t xml:space="preserve"> “导学、</w:t>
            </w:r>
            <w:proofErr w:type="gramStart"/>
            <w:r>
              <w:rPr>
                <w:rFonts w:ascii="宋体" w:hAnsi="宋体" w:cs="Times New Roman" w:hint="eastAsia"/>
                <w:bCs/>
              </w:rPr>
              <w:t>研</w:t>
            </w:r>
            <w:proofErr w:type="gramEnd"/>
            <w:r>
              <w:rPr>
                <w:rFonts w:ascii="宋体" w:hAnsi="宋体" w:cs="Times New Roman" w:hint="eastAsia"/>
                <w:bCs/>
              </w:rPr>
              <w:t>学、讲学、练学、固学”五步的“五学”课堂教学模式，摒弃了传统的以教师为中心的“教”的课堂，建立起新型的以学生为主体的“学”的课堂，从根本上改变了课堂教学中师生的传统角色和行为范式，演绎了课堂教学别样的精彩。</w:t>
            </w:r>
            <w:bookmarkEnd w:id="2"/>
            <w:r>
              <w:rPr>
                <w:rFonts w:ascii="宋体" w:hAnsi="宋体" w:cs="Times New Roman" w:hint="eastAsia"/>
                <w:bCs/>
              </w:rPr>
              <w:t>学校每年都会</w:t>
            </w:r>
            <w:r>
              <w:rPr>
                <w:rFonts w:ascii="宋体" w:hAnsi="宋体" w:cs="宋体" w:hint="eastAsia"/>
                <w:lang w:eastAsia="zh-Hans"/>
              </w:rPr>
              <w:t>面向扬州大市举行“五学”生态课堂同课异构公开教学活动，</w:t>
            </w:r>
            <w:r>
              <w:rPr>
                <w:rFonts w:ascii="宋体" w:hAnsi="宋体" w:cs="Times New Roman" w:hint="eastAsia"/>
              </w:rPr>
              <w:t>邀请省内多位名师与我校教师同课异构，并邀请资深教育教学专家作精彩点评和研讨</w:t>
            </w:r>
            <w:r>
              <w:rPr>
                <w:rFonts w:ascii="宋体" w:hAnsi="宋体" w:cs="Times New Roman" w:hint="eastAsia"/>
                <w:color w:val="000000"/>
              </w:rPr>
              <w:t>。2</w:t>
            </w:r>
            <w:r>
              <w:rPr>
                <w:rFonts w:ascii="宋体" w:hAnsi="宋体" w:cs="Times New Roman"/>
                <w:color w:val="000000"/>
              </w:rPr>
              <w:t>018</w:t>
            </w:r>
            <w:r>
              <w:rPr>
                <w:rFonts w:ascii="宋体" w:hAnsi="宋体" w:cs="Times New Roman" w:hint="eastAsia"/>
                <w:color w:val="000000"/>
              </w:rPr>
              <w:t>年以来，我校先后承办了扬州市</w:t>
            </w:r>
            <w:r>
              <w:rPr>
                <w:rFonts w:ascii="宋体" w:hAnsi="宋体" w:cs="宋体" w:hint="eastAsia"/>
              </w:rPr>
              <w:t>高三英语一轮复习研讨会、</w:t>
            </w:r>
            <w:r>
              <w:rPr>
                <w:rFonts w:ascii="宋体" w:hAnsi="宋体" w:cs="宋体" w:hint="eastAsia"/>
                <w:lang w:eastAsia="zh-Hans"/>
              </w:rPr>
              <w:t>高三数学二轮复习研讨会</w:t>
            </w:r>
            <w:r>
              <w:rPr>
                <w:rFonts w:ascii="宋体" w:hAnsi="宋体" w:cs="宋体" w:hint="eastAsia"/>
              </w:rPr>
              <w:t>以及高三地理、物理研讨会，</w:t>
            </w:r>
            <w:r>
              <w:rPr>
                <w:rFonts w:ascii="宋体" w:hAnsi="宋体" w:cs="Times New Roman" w:hint="eastAsia"/>
                <w:color w:val="000000"/>
              </w:rPr>
              <w:t>我校的“五学”课堂模式给全体参会领导、专家和老师留下了深刻印象，获得了与会专家的高度评价。</w:t>
            </w:r>
          </w:p>
          <w:p w14:paraId="1499E68D" w14:textId="57975E88" w:rsidR="00663B7E" w:rsidRDefault="00663B7E" w:rsidP="005263B3">
            <w:pPr>
              <w:ind w:firstLineChars="200" w:firstLine="422"/>
              <w:rPr>
                <w:rFonts w:ascii="宋体" w:hAnsi="宋体" w:cs="Times New Roman"/>
                <w:b/>
                <w:bCs/>
                <w:color w:val="000000"/>
              </w:rPr>
            </w:pPr>
            <w:r>
              <w:rPr>
                <w:rFonts w:ascii="宋体" w:hAnsi="宋体" w:cs="Times New Roman"/>
                <w:b/>
                <w:bCs/>
                <w:color w:val="000000"/>
              </w:rPr>
              <w:t>（</w:t>
            </w:r>
            <w:r>
              <w:rPr>
                <w:rFonts w:ascii="宋体" w:hAnsi="宋体" w:cs="Times New Roman" w:hint="eastAsia"/>
                <w:b/>
                <w:bCs/>
                <w:color w:val="000000"/>
              </w:rPr>
              <w:t>三</w:t>
            </w:r>
            <w:r>
              <w:rPr>
                <w:rFonts w:ascii="宋体" w:hAnsi="宋体" w:cs="Times New Roman"/>
                <w:b/>
                <w:bCs/>
                <w:color w:val="000000"/>
              </w:rPr>
              <w:t>）</w:t>
            </w:r>
            <w:r>
              <w:rPr>
                <w:rFonts w:ascii="宋体" w:hAnsi="宋体" w:cs="Times New Roman" w:hint="eastAsia"/>
                <w:b/>
                <w:bCs/>
                <w:color w:val="000000"/>
              </w:rPr>
              <w:t>搭建校际交流平台，发挥区域辐射作用</w:t>
            </w:r>
          </w:p>
          <w:p w14:paraId="6F2E7A13" w14:textId="77777777" w:rsidR="00663B7E" w:rsidRDefault="00663B7E" w:rsidP="005263B3">
            <w:pPr>
              <w:ind w:firstLineChars="200" w:firstLine="420"/>
              <w:rPr>
                <w:rFonts w:ascii="宋体" w:hAnsi="宋体" w:cs="宋体"/>
                <w:lang w:eastAsia="zh-Hans"/>
              </w:rPr>
            </w:pPr>
            <w:r>
              <w:rPr>
                <w:rFonts w:ascii="宋体" w:hAnsi="宋体" w:cs="宋体" w:hint="eastAsia"/>
                <w:lang w:eastAsia="zh-Hans"/>
              </w:rPr>
              <w:t>为分享教育教学经验</w:t>
            </w:r>
            <w:r>
              <w:rPr>
                <w:rFonts w:ascii="宋体" w:hAnsi="宋体" w:cs="宋体"/>
                <w:lang w:eastAsia="zh-Hans"/>
              </w:rPr>
              <w:t>，</w:t>
            </w:r>
            <w:r>
              <w:rPr>
                <w:rFonts w:ascii="宋体" w:hAnsi="宋体" w:cs="宋体" w:hint="eastAsia"/>
                <w:lang w:eastAsia="zh-Hans"/>
              </w:rPr>
              <w:t>共谋长远发展</w:t>
            </w:r>
            <w:r>
              <w:rPr>
                <w:rFonts w:ascii="宋体" w:hAnsi="宋体" w:cs="宋体"/>
                <w:lang w:eastAsia="zh-Hans"/>
              </w:rPr>
              <w:t>，</w:t>
            </w:r>
            <w:r>
              <w:rPr>
                <w:rFonts w:ascii="宋体" w:hAnsi="宋体" w:cs="宋体" w:hint="eastAsia"/>
                <w:lang w:eastAsia="zh-Hans"/>
              </w:rPr>
              <w:t>实现优势互补</w:t>
            </w:r>
            <w:r>
              <w:rPr>
                <w:rFonts w:ascii="宋体" w:hAnsi="宋体" w:cs="宋体"/>
                <w:lang w:eastAsia="zh-Hans"/>
              </w:rPr>
              <w:t>，</w:t>
            </w:r>
            <w:r>
              <w:rPr>
                <w:rFonts w:ascii="宋体" w:hAnsi="宋体" w:cs="宋体" w:hint="eastAsia"/>
                <w:lang w:eastAsia="zh-Hans"/>
              </w:rPr>
              <w:t>我校各学科积极响应送教号召</w:t>
            </w:r>
            <w:r>
              <w:rPr>
                <w:rFonts w:ascii="宋体" w:hAnsi="宋体" w:cs="宋体"/>
                <w:lang w:eastAsia="zh-Hans"/>
              </w:rPr>
              <w:t>。</w:t>
            </w:r>
            <w:r>
              <w:rPr>
                <w:rFonts w:ascii="宋体" w:hAnsi="宋体" w:cs="宋体" w:hint="eastAsia"/>
                <w:bCs/>
                <w:lang w:eastAsia="zh-Hans"/>
              </w:rPr>
              <w:t>通过教学展示与教学交流活动，选派优秀班主任、骨干教师去市内外兄弟学校上示范课或进行学术交流，发挥了优质教育资源的示范辐射作用。</w:t>
            </w:r>
            <w:r>
              <w:rPr>
                <w:rFonts w:ascii="宋体" w:hAnsi="宋体" w:cs="宋体" w:hint="eastAsia"/>
                <w:lang w:eastAsia="zh-Hans"/>
              </w:rPr>
              <w:t>语文学科于楠</w:t>
            </w:r>
            <w:r>
              <w:rPr>
                <w:rFonts w:ascii="宋体" w:hAnsi="宋体" w:cs="宋体"/>
                <w:lang w:eastAsia="zh-Hans"/>
              </w:rPr>
              <w:t>、</w:t>
            </w:r>
            <w:r>
              <w:rPr>
                <w:rFonts w:ascii="宋体" w:hAnsi="宋体" w:cs="宋体" w:hint="eastAsia"/>
                <w:lang w:eastAsia="zh-Hans"/>
              </w:rPr>
              <w:t>王鹤莹</w:t>
            </w:r>
            <w:r>
              <w:rPr>
                <w:rFonts w:ascii="宋体" w:hAnsi="宋体" w:cs="宋体"/>
                <w:lang w:eastAsia="zh-Hans"/>
              </w:rPr>
              <w:t>、</w:t>
            </w:r>
            <w:r>
              <w:rPr>
                <w:rFonts w:ascii="宋体" w:hAnsi="宋体" w:cs="宋体" w:hint="eastAsia"/>
                <w:lang w:eastAsia="zh-Hans"/>
              </w:rPr>
              <w:t>郁玉霞</w:t>
            </w:r>
            <w:r>
              <w:rPr>
                <w:rFonts w:ascii="宋体" w:hAnsi="宋体" w:cs="宋体"/>
                <w:lang w:eastAsia="zh-Hans"/>
              </w:rPr>
              <w:t>，</w:t>
            </w:r>
            <w:r>
              <w:rPr>
                <w:rFonts w:ascii="宋体" w:hAnsi="宋体" w:cs="宋体" w:hint="eastAsia"/>
                <w:lang w:eastAsia="zh-Hans"/>
              </w:rPr>
              <w:t>数学学科郭有春</w:t>
            </w:r>
            <w:r>
              <w:rPr>
                <w:rFonts w:ascii="宋体" w:hAnsi="宋体" w:cs="宋体"/>
                <w:lang w:eastAsia="zh-Hans"/>
              </w:rPr>
              <w:t>，</w:t>
            </w:r>
            <w:r>
              <w:rPr>
                <w:rFonts w:ascii="宋体" w:hAnsi="宋体" w:cs="宋体" w:hint="eastAsia"/>
                <w:lang w:eastAsia="zh-Hans"/>
              </w:rPr>
              <w:t>英语学科曲丽丽</w:t>
            </w:r>
            <w:r>
              <w:rPr>
                <w:rFonts w:ascii="宋体" w:hAnsi="宋体" w:cs="宋体"/>
                <w:lang w:eastAsia="zh-Hans"/>
              </w:rPr>
              <w:t>、</w:t>
            </w:r>
            <w:r>
              <w:rPr>
                <w:rFonts w:ascii="宋体" w:hAnsi="宋体" w:cs="宋体" w:hint="eastAsia"/>
                <w:lang w:eastAsia="zh-Hans"/>
              </w:rPr>
              <w:t>杨琴</w:t>
            </w:r>
            <w:r>
              <w:rPr>
                <w:rFonts w:ascii="宋体" w:hAnsi="宋体" w:cs="宋体"/>
                <w:lang w:eastAsia="zh-Hans"/>
              </w:rPr>
              <w:t>、</w:t>
            </w:r>
            <w:r>
              <w:rPr>
                <w:rFonts w:ascii="宋体" w:hAnsi="宋体" w:cs="宋体" w:hint="eastAsia"/>
                <w:lang w:eastAsia="zh-Hans"/>
              </w:rPr>
              <w:t>刘磊</w:t>
            </w:r>
            <w:r>
              <w:rPr>
                <w:rFonts w:ascii="宋体" w:hAnsi="宋体" w:cs="宋体"/>
                <w:lang w:eastAsia="zh-Hans"/>
              </w:rPr>
              <w:t>，</w:t>
            </w:r>
            <w:r>
              <w:rPr>
                <w:rFonts w:ascii="宋体" w:hAnsi="宋体" w:cs="宋体" w:hint="eastAsia"/>
                <w:lang w:eastAsia="zh-Hans"/>
              </w:rPr>
              <w:t>物理学科孙义明</w:t>
            </w:r>
            <w:r>
              <w:rPr>
                <w:rFonts w:ascii="宋体" w:hAnsi="宋体" w:cs="宋体"/>
                <w:lang w:eastAsia="zh-Hans"/>
              </w:rPr>
              <w:t>、</w:t>
            </w:r>
            <w:r>
              <w:rPr>
                <w:rFonts w:ascii="宋体" w:hAnsi="宋体" w:cs="宋体" w:hint="eastAsia"/>
                <w:lang w:eastAsia="zh-Hans"/>
              </w:rPr>
              <w:t>戴斌</w:t>
            </w:r>
            <w:r>
              <w:rPr>
                <w:rFonts w:ascii="宋体" w:hAnsi="宋体" w:cs="宋体"/>
                <w:lang w:eastAsia="zh-Hans"/>
              </w:rPr>
              <w:t>、</w:t>
            </w:r>
            <w:r>
              <w:rPr>
                <w:rFonts w:ascii="宋体" w:hAnsi="宋体" w:cs="宋体" w:hint="eastAsia"/>
                <w:lang w:eastAsia="zh-Hans"/>
              </w:rPr>
              <w:t>王义军</w:t>
            </w:r>
            <w:r>
              <w:rPr>
                <w:rFonts w:ascii="宋体" w:hAnsi="宋体" w:cs="宋体"/>
                <w:lang w:eastAsia="zh-Hans"/>
              </w:rPr>
              <w:t>、</w:t>
            </w:r>
            <w:r>
              <w:rPr>
                <w:rFonts w:ascii="宋体" w:hAnsi="宋体" w:cs="宋体" w:hint="eastAsia"/>
                <w:lang w:eastAsia="zh-Hans"/>
              </w:rPr>
              <w:t>曹争荣</w:t>
            </w:r>
            <w:r>
              <w:rPr>
                <w:rFonts w:ascii="宋体" w:hAnsi="宋体" w:cs="宋体"/>
                <w:lang w:eastAsia="zh-Hans"/>
              </w:rPr>
              <w:t>，</w:t>
            </w:r>
            <w:r>
              <w:rPr>
                <w:rFonts w:ascii="宋体" w:hAnsi="宋体" w:cs="宋体" w:hint="eastAsia"/>
                <w:lang w:eastAsia="zh-Hans"/>
              </w:rPr>
              <w:t>化学学科王作虎</w:t>
            </w:r>
            <w:r>
              <w:rPr>
                <w:rFonts w:ascii="宋体" w:hAnsi="宋体" w:cs="宋体"/>
                <w:lang w:eastAsia="zh-Hans"/>
              </w:rPr>
              <w:t>、</w:t>
            </w:r>
            <w:r>
              <w:rPr>
                <w:rFonts w:ascii="宋体" w:hAnsi="宋体" w:cs="宋体" w:hint="eastAsia"/>
                <w:lang w:eastAsia="zh-Hans"/>
              </w:rPr>
              <w:t>强玉荣</w:t>
            </w:r>
            <w:r>
              <w:rPr>
                <w:rFonts w:ascii="宋体" w:hAnsi="宋体" w:cs="宋体"/>
                <w:lang w:eastAsia="zh-Hans"/>
              </w:rPr>
              <w:t>、</w:t>
            </w:r>
            <w:r>
              <w:rPr>
                <w:rFonts w:ascii="宋体" w:hAnsi="宋体" w:cs="宋体" w:hint="eastAsia"/>
                <w:lang w:eastAsia="zh-Hans"/>
              </w:rPr>
              <w:t>孙娟</w:t>
            </w:r>
            <w:r>
              <w:rPr>
                <w:rFonts w:ascii="宋体" w:hAnsi="宋体" w:cs="宋体"/>
                <w:lang w:eastAsia="zh-Hans"/>
              </w:rPr>
              <w:t>，</w:t>
            </w:r>
            <w:r>
              <w:rPr>
                <w:rFonts w:ascii="宋体" w:hAnsi="宋体" w:cs="宋体" w:hint="eastAsia"/>
                <w:lang w:eastAsia="zh-Hans"/>
              </w:rPr>
              <w:t>生物学科顾龙祥</w:t>
            </w:r>
            <w:r>
              <w:rPr>
                <w:rFonts w:ascii="宋体" w:hAnsi="宋体" w:cs="宋体"/>
                <w:lang w:eastAsia="zh-Hans"/>
              </w:rPr>
              <w:t>，</w:t>
            </w:r>
            <w:r>
              <w:rPr>
                <w:rFonts w:ascii="宋体" w:hAnsi="宋体" w:cs="宋体" w:hint="eastAsia"/>
                <w:lang w:eastAsia="zh-Hans"/>
              </w:rPr>
              <w:t>政治学科鲍香</w:t>
            </w:r>
            <w:r>
              <w:rPr>
                <w:rFonts w:ascii="宋体" w:hAnsi="宋体" w:cs="宋体"/>
                <w:lang w:eastAsia="zh-Hans"/>
              </w:rPr>
              <w:t>，</w:t>
            </w:r>
            <w:r>
              <w:rPr>
                <w:rFonts w:ascii="宋体" w:hAnsi="宋体" w:cs="宋体" w:hint="eastAsia"/>
                <w:lang w:eastAsia="zh-Hans"/>
              </w:rPr>
              <w:t>历史学科管威</w:t>
            </w:r>
            <w:r>
              <w:rPr>
                <w:rFonts w:ascii="宋体" w:hAnsi="宋体" w:cs="宋体"/>
                <w:lang w:eastAsia="zh-Hans"/>
              </w:rPr>
              <w:t>，</w:t>
            </w:r>
            <w:r>
              <w:rPr>
                <w:rFonts w:ascii="宋体" w:hAnsi="宋体" w:cs="宋体" w:hint="eastAsia"/>
                <w:lang w:eastAsia="zh-Hans"/>
              </w:rPr>
              <w:t>体育学科李斌</w:t>
            </w:r>
            <w:r>
              <w:rPr>
                <w:rFonts w:ascii="宋体" w:hAnsi="宋体" w:cs="宋体"/>
                <w:lang w:eastAsia="zh-Hans"/>
              </w:rPr>
              <w:t>、</w:t>
            </w:r>
            <w:r>
              <w:rPr>
                <w:rFonts w:ascii="宋体" w:hAnsi="宋体" w:cs="宋体" w:hint="eastAsia"/>
                <w:lang w:eastAsia="zh-Hans"/>
              </w:rPr>
              <w:t>孔剑等骨干教师代表去兄弟学校送教</w:t>
            </w:r>
            <w:r>
              <w:rPr>
                <w:rFonts w:ascii="宋体" w:hAnsi="宋体" w:cs="宋体"/>
                <w:lang w:eastAsia="zh-Hans"/>
              </w:rPr>
              <w:t>，</w:t>
            </w:r>
            <w:r>
              <w:rPr>
                <w:rFonts w:ascii="宋体" w:hAnsi="宋体" w:cs="宋体" w:hint="eastAsia"/>
                <w:lang w:eastAsia="zh-Hans"/>
              </w:rPr>
              <w:t>学科覆盖率广</w:t>
            </w:r>
            <w:r>
              <w:rPr>
                <w:rFonts w:ascii="宋体" w:hAnsi="宋体" w:cs="宋体"/>
                <w:lang w:eastAsia="zh-Hans"/>
              </w:rPr>
              <w:t>，</w:t>
            </w:r>
            <w:r>
              <w:rPr>
                <w:rFonts w:ascii="宋体" w:hAnsi="宋体" w:cs="宋体" w:hint="eastAsia"/>
                <w:lang w:eastAsia="zh-Hans"/>
              </w:rPr>
              <w:t>送教影响力大</w:t>
            </w:r>
            <w:r>
              <w:rPr>
                <w:rFonts w:ascii="宋体" w:hAnsi="宋体" w:cs="宋体"/>
                <w:lang w:eastAsia="zh-Hans"/>
              </w:rPr>
              <w:t>，</w:t>
            </w:r>
            <w:r>
              <w:rPr>
                <w:rFonts w:ascii="宋体" w:hAnsi="宋体" w:cs="宋体" w:hint="eastAsia"/>
                <w:lang w:eastAsia="zh-Hans"/>
              </w:rPr>
              <w:t>帮扶他校的同时也促进了自身成长</w:t>
            </w:r>
            <w:r>
              <w:rPr>
                <w:rFonts w:ascii="宋体" w:hAnsi="宋体" w:cs="宋体"/>
                <w:lang w:eastAsia="zh-Hans"/>
              </w:rPr>
              <w:t>。</w:t>
            </w:r>
          </w:p>
          <w:p w14:paraId="650E1659" w14:textId="77777777" w:rsidR="00663B7E" w:rsidRDefault="00663B7E" w:rsidP="005263B3">
            <w:pPr>
              <w:ind w:firstLineChars="200" w:firstLine="420"/>
              <w:rPr>
                <w:rFonts w:ascii="宋体" w:hAnsi="宋体" w:cs="Times New Roman"/>
                <w:bCs/>
              </w:rPr>
            </w:pPr>
            <w:r>
              <w:rPr>
                <w:rFonts w:ascii="宋体" w:hAnsi="宋体" w:cs="Times New Roman" w:hint="eastAsia"/>
                <w:bCs/>
              </w:rPr>
              <w:t>近年来，学校</w:t>
            </w:r>
            <w:r>
              <w:rPr>
                <w:rFonts w:ascii="宋体" w:hAnsi="宋体" w:cs="Times New Roman" w:hint="eastAsia"/>
                <w:bCs/>
                <w:color w:val="000000"/>
              </w:rPr>
              <w:t>先后接待了河南信阳教育代表团、</w:t>
            </w:r>
            <w:r>
              <w:rPr>
                <w:rFonts w:ascii="Times New Roman" w:hAnsi="Times New Roman" w:cs="Times New Roman" w:hint="eastAsia"/>
                <w:color w:val="000000"/>
              </w:rPr>
              <w:t>高邮一中、公道中学、安庆二中</w:t>
            </w:r>
            <w:r>
              <w:rPr>
                <w:rFonts w:ascii="宋体" w:hAnsi="宋体" w:cs="Times New Roman" w:hint="eastAsia"/>
                <w:bCs/>
                <w:color w:val="000000"/>
              </w:rPr>
              <w:t>等多所学校的教师和团队到我校考察交流、互相砥砺、共享发展。</w:t>
            </w:r>
            <w:r>
              <w:rPr>
                <w:rFonts w:ascii="宋体" w:hAnsi="宋体" w:cs="宋体" w:hint="eastAsia"/>
                <w:lang w:eastAsia="zh-Hans"/>
              </w:rPr>
              <w:t>我校还与众多高校加强联系</w:t>
            </w:r>
            <w:r>
              <w:rPr>
                <w:rFonts w:ascii="宋体" w:hAnsi="宋体" w:cs="宋体"/>
                <w:lang w:eastAsia="zh-Hans"/>
              </w:rPr>
              <w:t>，</w:t>
            </w:r>
            <w:r>
              <w:rPr>
                <w:rFonts w:ascii="宋体" w:hAnsi="宋体" w:cs="宋体" w:hint="eastAsia"/>
                <w:lang w:eastAsia="zh-Hans"/>
              </w:rPr>
              <w:t>力求构建更深层次的合作平台</w:t>
            </w:r>
            <w:r>
              <w:rPr>
                <w:rFonts w:ascii="宋体" w:hAnsi="宋体" w:cs="宋体"/>
                <w:lang w:eastAsia="zh-Hans"/>
              </w:rPr>
              <w:t>。</w:t>
            </w:r>
            <w:r>
              <w:rPr>
                <w:rFonts w:ascii="宋体" w:hAnsi="宋体" w:cs="宋体" w:hint="eastAsia"/>
              </w:rPr>
              <w:t>与南京农业大学、南京师范大学、南京信息工程大学、南京工业大学、华中师范大学、西北工业大学、江苏大学、扬州大学等高校建立了</w:t>
            </w:r>
            <w:r>
              <w:rPr>
                <w:rFonts w:ascii="宋体" w:hAnsi="宋体" w:cs="宋体" w:hint="eastAsia"/>
                <w:lang w:eastAsia="zh-Hans"/>
              </w:rPr>
              <w:t>长期</w:t>
            </w:r>
            <w:r>
              <w:rPr>
                <w:rFonts w:ascii="宋体" w:hAnsi="宋体" w:cs="宋体" w:hint="eastAsia"/>
              </w:rPr>
              <w:t>友好合作关系，成为这些高校的优质生源基地，与高校共同开展教改实践</w:t>
            </w:r>
            <w:r>
              <w:rPr>
                <w:rFonts w:ascii="宋体" w:hAnsi="宋体" w:cs="宋体"/>
              </w:rPr>
              <w:t>，</w:t>
            </w:r>
            <w:r>
              <w:rPr>
                <w:rFonts w:ascii="宋体" w:hAnsi="宋体" w:cs="宋体" w:hint="eastAsia"/>
              </w:rPr>
              <w:t>拓展促进学生多元</w:t>
            </w:r>
            <w:r>
              <w:rPr>
                <w:rFonts w:ascii="宋体" w:hAnsi="宋体" w:cs="宋体" w:hint="eastAsia"/>
                <w:lang w:eastAsia="zh-Hans"/>
              </w:rPr>
              <w:t>化发展</w:t>
            </w:r>
            <w:r>
              <w:rPr>
                <w:rFonts w:ascii="宋体" w:hAnsi="宋体" w:cs="宋体" w:hint="eastAsia"/>
              </w:rPr>
              <w:t>。</w:t>
            </w:r>
            <w:r>
              <w:rPr>
                <w:rFonts w:ascii="宋体" w:hAnsi="宋体" w:cs="宋体"/>
              </w:rPr>
              <w:t>2018</w:t>
            </w:r>
            <w:r>
              <w:rPr>
                <w:rFonts w:ascii="宋体" w:hAnsi="宋体" w:cs="宋体" w:hint="eastAsia"/>
                <w:lang w:eastAsia="zh-Hans"/>
              </w:rPr>
              <w:t>年</w:t>
            </w:r>
            <w:r>
              <w:rPr>
                <w:rFonts w:ascii="宋体" w:hAnsi="宋体" w:cs="宋体"/>
                <w:lang w:eastAsia="zh-Hans"/>
              </w:rPr>
              <w:t>12</w:t>
            </w:r>
            <w:r>
              <w:rPr>
                <w:rFonts w:ascii="宋体" w:hAnsi="宋体" w:cs="宋体" w:hint="eastAsia"/>
                <w:lang w:eastAsia="zh-Hans"/>
              </w:rPr>
              <w:t>月长安大学陈新轩教授一行三人访问我校，</w:t>
            </w:r>
            <w:r>
              <w:rPr>
                <w:rFonts w:ascii="宋体" w:hAnsi="宋体" w:cs="宋体"/>
                <w:lang w:eastAsia="zh-Hans"/>
              </w:rPr>
              <w:t>孟</w:t>
            </w:r>
            <w:r>
              <w:rPr>
                <w:rFonts w:ascii="宋体" w:hAnsi="宋体" w:cs="宋体" w:hint="eastAsia"/>
                <w:lang w:eastAsia="zh-Hans"/>
              </w:rPr>
              <w:t>华</w:t>
            </w:r>
            <w:r>
              <w:rPr>
                <w:rFonts w:ascii="宋体" w:hAnsi="宋体" w:cs="宋体"/>
                <w:lang w:eastAsia="zh-Hans"/>
              </w:rPr>
              <w:t>校长与陈教授分别代表仙城中学与长安大学签署《优质生源地基地建设协议书》，陈教授赠与我校“长安大学优质生源基地”铜牌及喜报。</w:t>
            </w:r>
            <w:r>
              <w:rPr>
                <w:rFonts w:ascii="宋体" w:hAnsi="宋体" w:cs="宋体"/>
              </w:rPr>
              <w:t>2019</w:t>
            </w:r>
            <w:r>
              <w:rPr>
                <w:rFonts w:ascii="宋体" w:hAnsi="宋体" w:cs="宋体" w:hint="eastAsia"/>
                <w:lang w:eastAsia="zh-Hans"/>
              </w:rPr>
              <w:t>年</w:t>
            </w:r>
            <w:r>
              <w:rPr>
                <w:rFonts w:ascii="宋体" w:hAnsi="宋体" w:cs="宋体"/>
                <w:lang w:eastAsia="zh-Hans"/>
              </w:rPr>
              <w:t>7</w:t>
            </w:r>
            <w:r>
              <w:rPr>
                <w:rFonts w:ascii="宋体" w:hAnsi="宋体" w:cs="宋体" w:hint="eastAsia"/>
                <w:lang w:eastAsia="zh-Hans"/>
              </w:rPr>
              <w:t>月</w:t>
            </w:r>
            <w:r>
              <w:rPr>
                <w:rFonts w:ascii="宋体" w:hAnsi="宋体" w:cs="宋体"/>
                <w:lang w:eastAsia="zh-Hans"/>
              </w:rPr>
              <w:t>21</w:t>
            </w:r>
            <w:r>
              <w:rPr>
                <w:rFonts w:ascii="宋体" w:hAnsi="宋体" w:cs="宋体" w:hint="eastAsia"/>
                <w:lang w:eastAsia="zh-Hans"/>
              </w:rPr>
              <w:t>日</w:t>
            </w:r>
            <w:r>
              <w:rPr>
                <w:rFonts w:ascii="宋体" w:hAnsi="宋体" w:cs="宋体"/>
                <w:lang w:eastAsia="zh-Hans"/>
              </w:rPr>
              <w:t>扬州大学、江苏科技大学“优质生源基地”授牌仪式在我校举行。扬州大学党委书记姚冠新、江苏科技大学党委常委、宣传部长周春燕等出席授牌仪式。</w:t>
            </w:r>
          </w:p>
          <w:p w14:paraId="687C4074" w14:textId="77777777" w:rsidR="00663B7E" w:rsidRDefault="00663B7E" w:rsidP="005263B3">
            <w:pPr>
              <w:ind w:firstLineChars="200" w:firstLine="422"/>
              <w:rPr>
                <w:rFonts w:ascii="宋体" w:hAnsi="宋体" w:cs="Times New Roman"/>
                <w:b/>
              </w:rPr>
            </w:pPr>
            <w:r>
              <w:rPr>
                <w:rFonts w:ascii="宋体" w:hAnsi="宋体" w:cs="Times New Roman"/>
                <w:b/>
              </w:rPr>
              <w:t>（</w:t>
            </w:r>
            <w:r>
              <w:rPr>
                <w:rFonts w:ascii="宋体" w:hAnsi="宋体" w:cs="Times New Roman" w:hint="eastAsia"/>
                <w:b/>
              </w:rPr>
              <w:t>四</w:t>
            </w:r>
            <w:r>
              <w:rPr>
                <w:rFonts w:ascii="宋体" w:hAnsi="宋体" w:cs="Times New Roman"/>
                <w:b/>
              </w:rPr>
              <w:t>）</w:t>
            </w:r>
            <w:r>
              <w:rPr>
                <w:rFonts w:ascii="宋体" w:hAnsi="宋体" w:cs="Times New Roman" w:hint="eastAsia"/>
                <w:b/>
              </w:rPr>
              <w:t>改变学生教育模式，发挥学生主体地位</w:t>
            </w:r>
          </w:p>
          <w:p w14:paraId="01C1801B" w14:textId="77777777" w:rsidR="00663B7E" w:rsidRDefault="00663B7E" w:rsidP="005263B3">
            <w:pPr>
              <w:ind w:firstLineChars="200" w:firstLine="420"/>
              <w:rPr>
                <w:rFonts w:ascii="宋体" w:hAnsi="宋体" w:cs="Times New Roman"/>
                <w:bCs/>
              </w:rPr>
            </w:pPr>
            <w:r>
              <w:rPr>
                <w:rFonts w:ascii="宋体" w:hAnsi="宋体" w:cs="Times New Roman" w:hint="eastAsia"/>
                <w:bCs/>
              </w:rPr>
              <w:t>多年来，学校始终坚持“以学生为本”的理念，采用多种途径，让学生学会怎样进行自我教</w:t>
            </w:r>
            <w:r>
              <w:rPr>
                <w:rFonts w:ascii="宋体" w:hAnsi="宋体" w:cs="Times New Roman" w:hint="eastAsia"/>
                <w:bCs/>
              </w:rPr>
              <w:lastRenderedPageBreak/>
              <w:t>育、自我管理、自我激励和自我评价，让学生养成自我教育的习惯，提高自我教育、自我管理的能力。首先,学校在每学年初会由学生不记名投票，选出自主管理、自主教育能力强的学生担任学生会成员，全程参与学校德育工作。学生会下设自律委员会、国旗护卫大队、组织宣传部、纪检部、生活服务部、活动运行部、志愿者联盟、文艺部等八个分支机构。如自律委员会与纪检部合作，着力</w:t>
            </w:r>
            <w:r>
              <w:rPr>
                <w:rFonts w:ascii="宋体" w:hAnsi="宋体" w:cs="Times New Roman"/>
                <w:bCs/>
              </w:rPr>
              <w:t>开展“安全文明校园”活动</w:t>
            </w:r>
            <w:r>
              <w:rPr>
                <w:rFonts w:ascii="宋体" w:hAnsi="宋体" w:cs="Times New Roman" w:hint="eastAsia"/>
                <w:bCs/>
              </w:rPr>
              <w:t>，每天</w:t>
            </w:r>
            <w:r>
              <w:rPr>
                <w:rFonts w:ascii="宋体" w:hAnsi="宋体" w:cs="Times New Roman"/>
                <w:bCs/>
              </w:rPr>
              <w:t>检查学生仪表</w:t>
            </w:r>
            <w:r>
              <w:rPr>
                <w:rFonts w:ascii="宋体" w:hAnsi="宋体" w:cs="Times New Roman" w:hint="eastAsia"/>
                <w:bCs/>
              </w:rPr>
              <w:t>、检查跑操、眼保健操、广播操</w:t>
            </w:r>
            <w:r>
              <w:rPr>
                <w:rFonts w:ascii="宋体" w:hAnsi="宋体" w:cs="Times New Roman"/>
                <w:bCs/>
              </w:rPr>
              <w:t>等</w:t>
            </w:r>
            <w:r>
              <w:rPr>
                <w:rFonts w:ascii="宋体" w:hAnsi="宋体" w:cs="Times New Roman" w:hint="eastAsia"/>
                <w:bCs/>
              </w:rPr>
              <w:t>，从不随地吐痰，不乱扔垃圾等小事出发，培育现代化的文明中国人。从而提升学生自主管理、自主实践、自主评价的能力，受到家长和社会的良好评价。其次，开展以班级为单位的各类竞赛,在比赛中增强学生的集体荣誉感和班级的凝聚力,增强学生的自信心和责任感；再次，充分相信和发挥班干部的模范带头作用,让学生体验成功,培养学生自我激励、自我评价的能力；最后，开展多方面的主题活动,鼓励学生自主参与,增强学生自我管理、自我教育的能力。这对于推进学校的素质教育，为学生的全面发展、终身发展奠定了坚实的基础。</w:t>
            </w:r>
          </w:p>
          <w:p w14:paraId="775C36BD" w14:textId="77777777" w:rsidR="00663B7E" w:rsidRDefault="00663B7E" w:rsidP="005263B3">
            <w:pPr>
              <w:ind w:firstLineChars="200" w:firstLine="422"/>
              <w:rPr>
                <w:rFonts w:ascii="宋体" w:hAnsi="宋体" w:cs="Times New Roman"/>
                <w:b/>
              </w:rPr>
            </w:pPr>
            <w:r>
              <w:rPr>
                <w:rFonts w:ascii="宋体" w:hAnsi="宋体" w:cs="Times New Roman"/>
                <w:b/>
              </w:rPr>
              <w:t>（</w:t>
            </w:r>
            <w:r>
              <w:rPr>
                <w:rFonts w:ascii="宋体" w:hAnsi="宋体" w:cs="Times New Roman" w:hint="eastAsia"/>
                <w:b/>
              </w:rPr>
              <w:t>五</w:t>
            </w:r>
            <w:r>
              <w:rPr>
                <w:rFonts w:ascii="宋体" w:hAnsi="宋体" w:cs="Times New Roman"/>
                <w:b/>
              </w:rPr>
              <w:t>）</w:t>
            </w:r>
            <w:r>
              <w:rPr>
                <w:rFonts w:ascii="宋体" w:hAnsi="宋体" w:cs="Times New Roman" w:hint="eastAsia"/>
                <w:b/>
              </w:rPr>
              <w:t>改变学校育人模式，更好地引导学生成长</w:t>
            </w:r>
          </w:p>
          <w:p w14:paraId="27ACF3F0" w14:textId="77777777" w:rsidR="00663B7E" w:rsidRDefault="00663B7E" w:rsidP="005263B3">
            <w:pPr>
              <w:ind w:firstLineChars="200" w:firstLine="420"/>
              <w:rPr>
                <w:rFonts w:ascii="宋体" w:hAnsi="宋体" w:cs="Times New Roman"/>
                <w:bCs/>
              </w:rPr>
            </w:pPr>
            <w:r>
              <w:rPr>
                <w:rFonts w:ascii="宋体" w:hAnsi="宋体" w:cs="Times New Roman"/>
                <w:bCs/>
              </w:rPr>
              <w:t>在</w:t>
            </w:r>
            <w:r>
              <w:rPr>
                <w:rFonts w:ascii="宋体" w:hAnsi="宋体" w:cs="Times New Roman" w:hint="eastAsia"/>
                <w:bCs/>
              </w:rPr>
              <w:t>仙城</w:t>
            </w:r>
            <w:r>
              <w:rPr>
                <w:rFonts w:ascii="宋体" w:hAnsi="宋体" w:cs="Times New Roman"/>
                <w:bCs/>
              </w:rPr>
              <w:t>中学，为了让每一个孩子得到全方位的关注，让每一个孩子都能够健康、全面发展，让老师有足够的精力和时间关注每一位同学，</w:t>
            </w:r>
            <w:r>
              <w:rPr>
                <w:rFonts w:ascii="宋体" w:hAnsi="宋体" w:cs="Times New Roman" w:hint="eastAsia"/>
                <w:bCs/>
              </w:rPr>
              <w:t>学校成立了以班主任为核心、班级任课老师为成员的导师组，由分散式的育人模式变为变“导师制”的育人模式。在学习、生活、品德和心理等方面为各自“承包”的学生提供全方位、个性化的指导和帮助，确保每位学生都能得到教师的关爱，使学生的潜能和个性得到充分发展。</w:t>
            </w:r>
            <w:r>
              <w:rPr>
                <w:rFonts w:ascii="宋体" w:hAnsi="宋体" w:cs="Times New Roman"/>
                <w:bCs/>
              </w:rPr>
              <w:t>学习上有困难时身边有授业恩师，生活中有烦恼时身边有生活良师，思想上有困惑时身边有人生导师。导师制已成为学校的一项德育特色活动，成为校园文化的一部分，形成了“人人皆教育之人，处处皆教育之地”的育人氛围。</w:t>
            </w:r>
            <w:r>
              <w:rPr>
                <w:rFonts w:ascii="宋体" w:hAnsi="宋体" w:cs="Times New Roman" w:hint="eastAsia"/>
                <w:bCs/>
              </w:rPr>
              <w:t>仙城</w:t>
            </w:r>
            <w:r>
              <w:rPr>
                <w:rFonts w:ascii="宋体" w:hAnsi="宋体" w:cs="Times New Roman"/>
                <w:bCs/>
              </w:rPr>
              <w:t>学子在导师们的关爱下，学会了交往，懂得了感恩，开阔了视野，增添了灵气，体验了乐趣，精彩度过快乐的青春时光</w:t>
            </w:r>
            <w:r>
              <w:rPr>
                <w:rFonts w:ascii="宋体" w:hAnsi="宋体" w:cs="Times New Roman" w:hint="eastAsia"/>
                <w:bCs/>
              </w:rPr>
              <w:t>。</w:t>
            </w:r>
          </w:p>
          <w:p w14:paraId="311711BC" w14:textId="0DE73707" w:rsidR="00663B7E" w:rsidRDefault="00663B7E" w:rsidP="005263B3">
            <w:pPr>
              <w:ind w:firstLineChars="200" w:firstLine="422"/>
              <w:rPr>
                <w:rFonts w:ascii="宋体" w:hAnsi="宋体" w:cs="Times New Roman"/>
                <w:b/>
                <w:bCs/>
              </w:rPr>
            </w:pPr>
            <w:r>
              <w:rPr>
                <w:rFonts w:ascii="宋体" w:hAnsi="宋体" w:cs="Times New Roman"/>
                <w:b/>
                <w:bCs/>
              </w:rPr>
              <w:t>（</w:t>
            </w:r>
            <w:r>
              <w:rPr>
                <w:rFonts w:ascii="宋体" w:hAnsi="宋体" w:cs="Times New Roman" w:hint="eastAsia"/>
                <w:b/>
                <w:bCs/>
              </w:rPr>
              <w:t>六</w:t>
            </w:r>
            <w:r>
              <w:rPr>
                <w:rFonts w:ascii="宋体" w:hAnsi="宋体" w:cs="Times New Roman"/>
                <w:b/>
                <w:bCs/>
              </w:rPr>
              <w:t>）</w:t>
            </w:r>
            <w:r>
              <w:rPr>
                <w:rFonts w:ascii="宋体" w:hAnsi="宋体" w:cs="Times New Roman" w:hint="eastAsia"/>
                <w:b/>
                <w:bCs/>
              </w:rPr>
              <w:t>依托课程基地，服务教育教学改革</w:t>
            </w:r>
          </w:p>
          <w:p w14:paraId="5D102114" w14:textId="77777777" w:rsidR="00663B7E" w:rsidRDefault="00663B7E" w:rsidP="005263B3">
            <w:pPr>
              <w:ind w:firstLineChars="200" w:firstLine="420"/>
              <w:rPr>
                <w:rFonts w:ascii="宋体" w:hAnsi="宋体" w:cs="Times New Roman"/>
                <w:bCs/>
              </w:rPr>
            </w:pPr>
            <w:r>
              <w:rPr>
                <w:rFonts w:ascii="宋体" w:hAnsi="宋体" w:cs="Times New Roman" w:hint="eastAsia"/>
              </w:rPr>
              <w:t>我校积极响应省教育厅加强“教育前瞻性改革项目”建设的号召，积极落实课程基地建设要求，主动申报省级“江淮生态大走廊（扬州）综合实践活动课程基地”。</w:t>
            </w:r>
            <w:r>
              <w:rPr>
                <w:rFonts w:ascii="宋体" w:hAnsi="宋体" w:cs="Times New Roman" w:hint="eastAsia"/>
                <w:bCs/>
              </w:rPr>
              <w:t>基地建设依托江淮生态大走廊（扬州）相关的自然、历史、社会文化的优秀课程资源和学校地处江淮生态大走廊（扬州）核心区域的地域优势，建设江淮生态大走廊（扬州）综合实践活动课程基地，探索具有区域特色的高中综合实践活动课程实施样本，培养学生的环保意识、人文素养、科学精神、实践能力和创新能力，促进教师的专业素养、课程研发能力和教育教学水平的提高，推进学校办学品质的整体化提升。学校经常聘请高校教授、专业人士指导基地场馆地的建设及校本课程的开发，目前已研发出了《江都水文化》《垃圾回收与利用》《江都历史名人》《扬州剪纸》等</w:t>
            </w:r>
            <w:r>
              <w:rPr>
                <w:rFonts w:ascii="宋体" w:hAnsi="宋体" w:cs="Times New Roman"/>
                <w:bCs/>
              </w:rPr>
              <w:t>10</w:t>
            </w:r>
            <w:r>
              <w:rPr>
                <w:rFonts w:ascii="宋体" w:hAnsi="宋体" w:cs="Times New Roman" w:hint="eastAsia"/>
                <w:bCs/>
              </w:rPr>
              <w:t>种校本教材，不断引领教师专业素养的提升。我校还按照综合实践活动主要活动方式的要求，在原有校外实践基地的基础上，再拟建三个研究性学习基地、三个社会考察基地、三个职业体验基地以及三个志愿服务基地，为学生提供多样化的综合实践学习研究的平台，既拓展延伸了课堂教学，又培养学生的学科素养、实践能力与社会活动能力。</w:t>
            </w:r>
          </w:p>
          <w:p w14:paraId="4ED1D68E" w14:textId="201C0737" w:rsidR="00663B7E" w:rsidRPr="00916931" w:rsidRDefault="00663B7E" w:rsidP="005263B3">
            <w:pPr>
              <w:ind w:firstLineChars="200" w:firstLine="422"/>
              <w:rPr>
                <w:rFonts w:ascii="宋体" w:hAnsi="宋体" w:cs="Times New Roman"/>
                <w:b/>
                <w:bCs/>
              </w:rPr>
            </w:pPr>
            <w:r w:rsidRPr="00916931">
              <w:rPr>
                <w:rFonts w:ascii="宋体" w:hAnsi="宋体" w:cs="Times New Roman" w:hint="eastAsia"/>
                <w:b/>
                <w:bCs/>
              </w:rPr>
              <w:t>（七）建设智慧校园，打造智慧课堂</w:t>
            </w:r>
          </w:p>
          <w:p w14:paraId="6320DAB4" w14:textId="77777777" w:rsidR="00663B7E" w:rsidRPr="00916931" w:rsidRDefault="00663B7E" w:rsidP="005263B3">
            <w:pPr>
              <w:ind w:firstLineChars="200" w:firstLine="420"/>
              <w:rPr>
                <w:rFonts w:ascii="宋体" w:hAnsi="宋体" w:cs="Times New Roman"/>
                <w:bCs/>
              </w:rPr>
            </w:pPr>
            <w:r w:rsidRPr="00916931">
              <w:rPr>
                <w:rFonts w:ascii="宋体" w:hAnsi="宋体" w:cs="Times New Roman" w:hint="eastAsia"/>
                <w:bCs/>
              </w:rPr>
              <w:t>近年来，学校</w:t>
            </w:r>
            <w:r w:rsidRPr="00916931">
              <w:rPr>
                <w:rFonts w:ascii="宋体" w:hAnsi="宋体" w:cs="Times New Roman"/>
                <w:bCs/>
              </w:rPr>
              <w:t>深入开展智慧校园创建活动，</w:t>
            </w:r>
            <w:r w:rsidRPr="00916931">
              <w:rPr>
                <w:rFonts w:ascii="宋体" w:hAnsi="宋体" w:cs="Times New Roman" w:hint="eastAsia"/>
                <w:bCs/>
              </w:rPr>
              <w:t>配置了六个大型的多媒体教室，四个大型的计算机机房，开设了专门的智能专用教室，各班级都装备了多媒体一体机，同时对学校中心机房网络进行改造，实现了千兆进校，百兆进班，</w:t>
            </w:r>
            <w:proofErr w:type="gramStart"/>
            <w:r w:rsidRPr="00916931">
              <w:rPr>
                <w:rFonts w:ascii="宋体" w:hAnsi="宋体" w:cs="Times New Roman" w:hint="eastAsia"/>
                <w:bCs/>
              </w:rPr>
              <w:t>无线网全覆盖</w:t>
            </w:r>
            <w:proofErr w:type="gramEnd"/>
            <w:r w:rsidRPr="00916931">
              <w:rPr>
                <w:rFonts w:ascii="宋体" w:hAnsi="宋体" w:cs="Times New Roman" w:hint="eastAsia"/>
                <w:bCs/>
              </w:rPr>
              <w:t>；升级教室数字化监控，</w:t>
            </w:r>
            <w:proofErr w:type="gramStart"/>
            <w:r w:rsidRPr="00916931">
              <w:rPr>
                <w:rFonts w:ascii="宋体" w:hAnsi="宋体" w:cs="Times New Roman" w:hint="eastAsia"/>
                <w:bCs/>
              </w:rPr>
              <w:t>网络巡课常态</w:t>
            </w:r>
            <w:proofErr w:type="gramEnd"/>
            <w:r w:rsidRPr="00916931">
              <w:rPr>
                <w:rFonts w:ascii="宋体" w:hAnsi="宋体" w:cs="Times New Roman" w:hint="eastAsia"/>
                <w:bCs/>
              </w:rPr>
              <w:t>化。购置数字化教学软件，提供各学科个性化教学场景，激发学生的学习兴趣，提高教学的趣味性，促进教师的教与学生的学的效率。学校还购买了学科网、</w:t>
            </w:r>
            <w:proofErr w:type="gramStart"/>
            <w:r w:rsidRPr="00916931">
              <w:rPr>
                <w:rFonts w:ascii="宋体" w:hAnsi="宋体" w:cs="Times New Roman" w:hint="eastAsia"/>
                <w:bCs/>
              </w:rPr>
              <w:t>组卷网</w:t>
            </w:r>
            <w:proofErr w:type="gramEnd"/>
            <w:r w:rsidRPr="00916931">
              <w:rPr>
                <w:rFonts w:ascii="宋体" w:hAnsi="宋体" w:cs="Times New Roman" w:hint="eastAsia"/>
                <w:bCs/>
              </w:rPr>
              <w:t>、“七天”阅卷系统,优化、整合、教学资源，创建了</w:t>
            </w:r>
            <w:proofErr w:type="gramStart"/>
            <w:r w:rsidRPr="00916931">
              <w:rPr>
                <w:rFonts w:ascii="宋体" w:hAnsi="宋体" w:cs="Times New Roman" w:hint="eastAsia"/>
                <w:bCs/>
              </w:rPr>
              <w:t>微信公众号</w:t>
            </w:r>
            <w:proofErr w:type="gramEnd"/>
            <w:r w:rsidRPr="00916931">
              <w:rPr>
                <w:rFonts w:ascii="宋体" w:hAnsi="宋体" w:cs="Times New Roman" w:hint="eastAsia"/>
                <w:bCs/>
              </w:rPr>
              <w:t>，学校网站，班级家长群，为师生提供灵活、便捷、互动的平台，搭建了高效、高质的沟通和服务桥梁，师生课堂互动更便捷。2020年疫情以来，学校整合已有资源进行多种形式的教育教学活动，离校不离学，离生不离教，网上教学、网上家长会、网上辅导、网上家访等，学生能熟练利用各种媒体终端进行随时随地的学习、交流和分享，很好地掌握信息</w:t>
            </w:r>
            <w:r w:rsidRPr="00916931">
              <w:rPr>
                <w:rFonts w:ascii="宋体" w:hAnsi="宋体" w:cs="Times New Roman" w:hint="eastAsia"/>
                <w:bCs/>
              </w:rPr>
              <w:lastRenderedPageBreak/>
              <w:t>化能力，网上提交作业、网上师生互动、课件制作，并在信息化情况下，组建了多个学习小组交流群，均取得理想的效果，学校还定期组织开展网络安全教育，倡导健康上网，构建绿色网络，营造健康向上的氛围，引导学生学习信息化的合理使用，让学生具有网络信息识别能力和自制自控能力，使得学生健康的成长。</w:t>
            </w:r>
          </w:p>
          <w:p w14:paraId="7E73126A" w14:textId="77777777" w:rsidR="00663B7E" w:rsidRDefault="00663B7E" w:rsidP="005263B3">
            <w:pPr>
              <w:ind w:firstLineChars="200" w:firstLine="420"/>
              <w:rPr>
                <w:rFonts w:ascii="宋体" w:hAnsi="宋体" w:cs="Times New Roman"/>
                <w:bCs/>
              </w:rPr>
            </w:pPr>
            <w:r>
              <w:rPr>
                <w:rFonts w:ascii="宋体" w:hAnsi="宋体" w:cs="Times New Roman" w:hint="eastAsia"/>
                <w:bCs/>
              </w:rPr>
              <w:t>通过近几年在教学方面的改革，学校各方面逐步提升，教育教学经验不断向外辐射，扬州市教育局多次在全市大会上推广我校的教改经验。2</w:t>
            </w:r>
            <w:r>
              <w:rPr>
                <w:rFonts w:ascii="宋体" w:hAnsi="宋体" w:cs="Times New Roman"/>
                <w:bCs/>
              </w:rPr>
              <w:t>020</w:t>
            </w:r>
            <w:r>
              <w:rPr>
                <w:rFonts w:ascii="宋体" w:hAnsi="宋体" w:cs="Times New Roman" w:hint="eastAsia"/>
                <w:bCs/>
              </w:rPr>
              <w:t>年8月，孟华校长和茅汉林副校长就我校的教改经验，在扬州市教育系统领导干部暑期培训会议上，分别作了题为《立足新起点 追求新突破》和《激励奋进精神 擦亮仙城名片》的专题发言；2</w:t>
            </w:r>
            <w:r>
              <w:rPr>
                <w:rFonts w:ascii="宋体" w:hAnsi="宋体" w:cs="Times New Roman"/>
                <w:bCs/>
              </w:rPr>
              <w:t>020</w:t>
            </w:r>
            <w:r>
              <w:rPr>
                <w:rFonts w:ascii="宋体" w:hAnsi="宋体" w:cs="Times New Roman" w:hint="eastAsia"/>
                <w:bCs/>
              </w:rPr>
              <w:t>年1</w:t>
            </w:r>
            <w:r>
              <w:rPr>
                <w:rFonts w:ascii="宋体" w:hAnsi="宋体" w:cs="Times New Roman"/>
                <w:bCs/>
              </w:rPr>
              <w:t>1</w:t>
            </w:r>
            <w:r>
              <w:rPr>
                <w:rFonts w:ascii="宋体" w:hAnsi="宋体" w:cs="Times New Roman" w:hint="eastAsia"/>
                <w:bCs/>
              </w:rPr>
              <w:t>月，在扬州市高中校长会议上，茅汉林副校长作了《</w:t>
            </w:r>
            <w:r>
              <w:rPr>
                <w:rFonts w:ascii="宋体" w:hAnsi="宋体" w:cs="Times New Roman" w:hint="eastAsia"/>
              </w:rPr>
              <w:t>凝心聚力，攻坚克难</w:t>
            </w:r>
            <w:r>
              <w:rPr>
                <w:rFonts w:ascii="宋体" w:hAnsi="宋体" w:cs="Times New Roman" w:hint="eastAsia"/>
                <w:bCs/>
              </w:rPr>
              <w:t>》的经验介绍。《江苏教育》、《扬州日报》、</w:t>
            </w:r>
            <w:r>
              <w:rPr>
                <w:rFonts w:ascii="宋体" w:hAnsi="宋体" w:cs="Times New Roman"/>
                <w:bCs/>
              </w:rPr>
              <w:t>《扬州晚报》</w:t>
            </w:r>
            <w:r>
              <w:rPr>
                <w:rFonts w:ascii="宋体" w:hAnsi="宋体" w:cs="Times New Roman" w:hint="eastAsia"/>
                <w:bCs/>
              </w:rPr>
              <w:t>、</w:t>
            </w:r>
            <w:r>
              <w:rPr>
                <w:rFonts w:ascii="宋体" w:hAnsi="宋体" w:cs="Times New Roman"/>
                <w:bCs/>
              </w:rPr>
              <w:t>《扬州教育》</w:t>
            </w:r>
            <w:r>
              <w:rPr>
                <w:rFonts w:ascii="宋体" w:hAnsi="宋体" w:cs="Times New Roman" w:hint="eastAsia"/>
                <w:bCs/>
              </w:rPr>
              <w:t>、</w:t>
            </w:r>
            <w:r>
              <w:rPr>
                <w:rFonts w:ascii="宋体" w:hAnsi="宋体" w:cs="Times New Roman"/>
                <w:bCs/>
              </w:rPr>
              <w:t>《扬州电视台》</w:t>
            </w:r>
            <w:r>
              <w:rPr>
                <w:rFonts w:ascii="宋体" w:hAnsi="宋体" w:cs="Times New Roman" w:hint="eastAsia"/>
                <w:bCs/>
              </w:rPr>
              <w:t>、</w:t>
            </w:r>
            <w:r>
              <w:rPr>
                <w:rFonts w:ascii="宋体" w:hAnsi="宋体" w:cs="Times New Roman"/>
                <w:bCs/>
              </w:rPr>
              <w:t>《中学语文》</w:t>
            </w:r>
            <w:r>
              <w:rPr>
                <w:rFonts w:ascii="宋体" w:hAnsi="宋体" w:cs="Times New Roman" w:hint="eastAsia"/>
                <w:bCs/>
              </w:rPr>
              <w:t>、</w:t>
            </w:r>
            <w:r>
              <w:rPr>
                <w:rFonts w:ascii="宋体" w:hAnsi="宋体" w:cs="Times New Roman"/>
                <w:bCs/>
              </w:rPr>
              <w:t>《现代语文》</w:t>
            </w:r>
            <w:r>
              <w:rPr>
                <w:rFonts w:ascii="宋体" w:hAnsi="宋体" w:cs="Times New Roman" w:hint="eastAsia"/>
                <w:bCs/>
              </w:rPr>
              <w:t>、</w:t>
            </w:r>
            <w:r>
              <w:rPr>
                <w:rFonts w:ascii="宋体" w:hAnsi="宋体" w:cs="Times New Roman"/>
                <w:bCs/>
              </w:rPr>
              <w:t>《中学英语》</w:t>
            </w:r>
            <w:r>
              <w:rPr>
                <w:rFonts w:ascii="宋体" w:hAnsi="宋体" w:cs="Times New Roman" w:hint="eastAsia"/>
                <w:bCs/>
              </w:rPr>
              <w:t>、《教育学文摘》《中国教育报》等多家媒体、刊物对我校先进的管理理念和教改经验作了专题报道，</w:t>
            </w:r>
            <w:r>
              <w:rPr>
                <w:rFonts w:ascii="宋体" w:hAnsi="宋体" w:cs="Times New Roman"/>
                <w:bCs/>
              </w:rPr>
              <w:t>进一步扩大</w:t>
            </w:r>
            <w:r>
              <w:rPr>
                <w:rFonts w:ascii="宋体" w:hAnsi="宋体" w:cs="Times New Roman" w:hint="eastAsia"/>
                <w:bCs/>
              </w:rPr>
              <w:t>了</w:t>
            </w:r>
            <w:r>
              <w:rPr>
                <w:rFonts w:ascii="宋体" w:hAnsi="宋体" w:cs="Times New Roman"/>
                <w:bCs/>
              </w:rPr>
              <w:t>仙城中学的特色品牌效应</w:t>
            </w:r>
            <w:r>
              <w:rPr>
                <w:rFonts w:ascii="宋体" w:hAnsi="宋体" w:cs="Times New Roman" w:hint="eastAsia"/>
                <w:bCs/>
              </w:rPr>
              <w:t>。学校也先后获得“扬州市高中教育一等奖”“江都区高中教学质量二等奖”“扬州市教科研三星级学校”等荣誉称号。</w:t>
            </w:r>
            <w:r>
              <w:rPr>
                <w:rFonts w:ascii="宋体" w:hAnsi="宋体" w:cs="Times New Roman" w:hint="eastAsia"/>
              </w:rPr>
              <w:t>自学校晋升成为“江苏省四星级高中”以来，</w:t>
            </w:r>
            <w:r>
              <w:rPr>
                <w:rFonts w:ascii="宋体" w:hAnsi="宋体" w:cs="Times New Roman" w:hint="eastAsia"/>
                <w:bCs/>
              </w:rPr>
              <w:t>向家长、学生交上了满意的答卷，得到了社会的普遍认可。</w:t>
            </w:r>
          </w:p>
          <w:p w14:paraId="1F966359" w14:textId="77777777" w:rsidR="00663B7E" w:rsidRDefault="00663B7E" w:rsidP="005263B3">
            <w:pPr>
              <w:ind w:firstLineChars="200" w:firstLine="422"/>
              <w:rPr>
                <w:rFonts w:ascii="宋体" w:hAnsi="宋体" w:cs="Times New Roman"/>
                <w:b/>
                <w:bCs/>
              </w:rPr>
            </w:pPr>
            <w:r>
              <w:rPr>
                <w:rFonts w:ascii="宋体" w:hAnsi="宋体" w:cs="Times New Roman" w:hint="eastAsia"/>
                <w:b/>
                <w:bCs/>
              </w:rPr>
              <w:t>三、学校是所在区域教科研的基地</w:t>
            </w:r>
          </w:p>
          <w:p w14:paraId="676E041A" w14:textId="77777777" w:rsidR="00663B7E" w:rsidRDefault="00663B7E" w:rsidP="005263B3">
            <w:pPr>
              <w:ind w:firstLineChars="200" w:firstLine="422"/>
              <w:jc w:val="left"/>
              <w:rPr>
                <w:rFonts w:ascii="宋体" w:hAnsi="宋体" w:cs="Times New Roman"/>
                <w:b/>
                <w:bCs/>
              </w:rPr>
            </w:pPr>
            <w:r>
              <w:rPr>
                <w:rFonts w:ascii="宋体" w:hAnsi="宋体" w:cs="Times New Roman" w:hint="eastAsia"/>
                <w:b/>
                <w:bCs/>
              </w:rPr>
              <w:t>（一）搭建教师成长平台，助</w:t>
            </w:r>
            <w:proofErr w:type="gramStart"/>
            <w:r>
              <w:rPr>
                <w:rFonts w:ascii="宋体" w:hAnsi="宋体" w:cs="Times New Roman" w:hint="eastAsia"/>
                <w:b/>
                <w:bCs/>
              </w:rPr>
              <w:t>推教师</w:t>
            </w:r>
            <w:proofErr w:type="gramEnd"/>
            <w:r>
              <w:rPr>
                <w:rFonts w:ascii="宋体" w:hAnsi="宋体" w:cs="Times New Roman" w:hint="eastAsia"/>
                <w:b/>
                <w:bCs/>
              </w:rPr>
              <w:t>专业发展</w:t>
            </w:r>
          </w:p>
          <w:p w14:paraId="02A0512F" w14:textId="77777777" w:rsidR="00663B7E" w:rsidRDefault="00663B7E" w:rsidP="005263B3">
            <w:pPr>
              <w:ind w:firstLineChars="200" w:firstLine="420"/>
              <w:rPr>
                <w:rFonts w:cs="Times New Roman"/>
                <w:color w:val="000000"/>
              </w:rPr>
            </w:pPr>
            <w:r>
              <w:rPr>
                <w:rFonts w:ascii="宋体" w:hAnsi="宋体" w:cs="Times New Roman" w:hint="eastAsia"/>
                <w:bCs/>
              </w:rPr>
              <w:t>学校积极为教师发展搭建各类平台，为他们在成长定制个性计划，在目标引领的同时，每年都会举办形式多样的教育教学展示活动，如青年教师基本功大赛、骨干教师示范课等，以赛促教，</w:t>
            </w:r>
            <w:proofErr w:type="gramStart"/>
            <w:r>
              <w:rPr>
                <w:rFonts w:ascii="宋体" w:hAnsi="宋体" w:cs="Times New Roman" w:hint="eastAsia"/>
                <w:bCs/>
              </w:rPr>
              <w:t>以评促教</w:t>
            </w:r>
            <w:proofErr w:type="gramEnd"/>
            <w:r>
              <w:rPr>
                <w:rFonts w:ascii="宋体" w:hAnsi="宋体" w:cs="Times New Roman" w:hint="eastAsia"/>
                <w:bCs/>
              </w:rPr>
              <w:t>，通过邀请专家团队来校做讲座、指导教科研、开展同课异构、参加各级培训等形式，拓宽教师眼界，转变教学方式，提升教师综合素养。还通过青年教师“一二五培师工程”、“师徒结对青蓝工程”等形式，缩短年轻教师的成长周期，让他们迅速成长为教学骨干。近年来学校有近百位教师在区级以上各类教学比赛中获奖。2</w:t>
            </w:r>
            <w:r>
              <w:rPr>
                <w:rFonts w:ascii="宋体" w:hAnsi="宋体" w:cs="Times New Roman"/>
                <w:bCs/>
              </w:rPr>
              <w:t>017</w:t>
            </w:r>
            <w:r>
              <w:rPr>
                <w:rFonts w:ascii="宋体" w:hAnsi="宋体" w:cs="Times New Roman" w:hint="eastAsia"/>
                <w:bCs/>
              </w:rPr>
              <w:t>年鲍香老师荣获江都区政治青年教师优质课一等奖、扬州</w:t>
            </w:r>
            <w:proofErr w:type="gramStart"/>
            <w:r>
              <w:rPr>
                <w:rFonts w:ascii="宋体" w:hAnsi="宋体" w:cs="Times New Roman" w:hint="eastAsia"/>
                <w:bCs/>
              </w:rPr>
              <w:t>市政治</w:t>
            </w:r>
            <w:proofErr w:type="gramEnd"/>
            <w:r>
              <w:rPr>
                <w:rFonts w:ascii="宋体" w:hAnsi="宋体" w:cs="Times New Roman" w:hint="eastAsia"/>
                <w:bCs/>
              </w:rPr>
              <w:t>青年教师优质课二等奖；2</w:t>
            </w:r>
            <w:r>
              <w:rPr>
                <w:rFonts w:ascii="宋体" w:hAnsi="宋体" w:cs="Times New Roman"/>
                <w:bCs/>
              </w:rPr>
              <w:t>018</w:t>
            </w:r>
            <w:r>
              <w:rPr>
                <w:rFonts w:ascii="宋体" w:hAnsi="宋体" w:cs="Times New Roman" w:hint="eastAsia"/>
                <w:bCs/>
              </w:rPr>
              <w:t>年强玉荣老师荣获扬州市优质课比赛一等奖、江苏省优质课比赛二等奖；2</w:t>
            </w:r>
            <w:r>
              <w:rPr>
                <w:rFonts w:ascii="宋体" w:hAnsi="宋体" w:cs="Times New Roman"/>
                <w:bCs/>
              </w:rPr>
              <w:t>019</w:t>
            </w:r>
            <w:r>
              <w:rPr>
                <w:rFonts w:ascii="宋体" w:hAnsi="宋体" w:cs="Times New Roman" w:hint="eastAsia"/>
                <w:bCs/>
              </w:rPr>
              <w:t>年</w:t>
            </w:r>
            <w:r>
              <w:rPr>
                <w:rFonts w:cs="Times New Roman" w:hint="eastAsia"/>
                <w:color w:val="000000"/>
              </w:rPr>
              <w:t>杨琴</w:t>
            </w:r>
            <w:r>
              <w:rPr>
                <w:rFonts w:ascii="宋体" w:hAnsi="宋体" w:cs="Times New Roman" w:hint="eastAsia"/>
                <w:bCs/>
              </w:rPr>
              <w:t>老师荣获江都区</w:t>
            </w:r>
            <w:r>
              <w:rPr>
                <w:rFonts w:cs="Times New Roman" w:hint="eastAsia"/>
                <w:color w:val="000000"/>
              </w:rPr>
              <w:t>高中英语教师优质课大赛一等奖、扬州市英语教师基本功大赛二等奖；</w:t>
            </w:r>
            <w:r>
              <w:rPr>
                <w:rFonts w:ascii="宋体" w:hAnsi="宋体" w:cs="Times New Roman" w:hint="eastAsia"/>
                <w:bCs/>
              </w:rPr>
              <w:t>2</w:t>
            </w:r>
            <w:r>
              <w:rPr>
                <w:rFonts w:ascii="宋体" w:hAnsi="宋体" w:cs="Times New Roman"/>
                <w:bCs/>
              </w:rPr>
              <w:t>020</w:t>
            </w:r>
            <w:r>
              <w:rPr>
                <w:rFonts w:ascii="宋体" w:hAnsi="宋体" w:cs="Times New Roman" w:hint="eastAsia"/>
                <w:bCs/>
              </w:rPr>
              <w:t>年</w:t>
            </w:r>
            <w:r>
              <w:rPr>
                <w:rFonts w:cs="Times New Roman" w:hint="eastAsia"/>
                <w:color w:val="000000"/>
              </w:rPr>
              <w:t>于楠老师荣获江苏省基本功大赛二等奖。</w:t>
            </w:r>
          </w:p>
          <w:p w14:paraId="5B573597" w14:textId="77777777" w:rsidR="00663B7E" w:rsidRDefault="00663B7E" w:rsidP="005263B3">
            <w:pPr>
              <w:ind w:firstLineChars="200" w:firstLine="422"/>
              <w:rPr>
                <w:rFonts w:ascii="宋体" w:hAnsi="宋体" w:cs="Times New Roman"/>
                <w:b/>
                <w:bCs/>
                <w:color w:val="000000"/>
              </w:rPr>
            </w:pPr>
            <w:r>
              <w:rPr>
                <w:rFonts w:ascii="宋体" w:hAnsi="宋体" w:cs="Times New Roman" w:hint="eastAsia"/>
                <w:b/>
                <w:bCs/>
                <w:color w:val="000000"/>
              </w:rPr>
              <w:t>（二）注重教学实践研讨，提升教育科研能力</w:t>
            </w:r>
          </w:p>
          <w:p w14:paraId="3BAFC091" w14:textId="77777777" w:rsidR="00663B7E" w:rsidRDefault="00663B7E" w:rsidP="005263B3">
            <w:pPr>
              <w:ind w:firstLineChars="200" w:firstLine="420"/>
              <w:rPr>
                <w:rFonts w:ascii="宋体" w:hAnsi="宋体" w:cs="Times New Roman"/>
              </w:rPr>
            </w:pPr>
            <w:r>
              <w:rPr>
                <w:rFonts w:ascii="宋体" w:hAnsi="宋体" w:cs="Times New Roman" w:hint="eastAsia"/>
                <w:bCs/>
              </w:rPr>
              <w:t>学校高举教育现代化旗帜，以课题研究为龙头，</w:t>
            </w:r>
            <w:r>
              <w:rPr>
                <w:rFonts w:ascii="宋体" w:hAnsi="宋体" w:cs="宋体" w:hint="eastAsia"/>
              </w:rPr>
              <w:t>教师的教科研意识强，学校的教科研氛围浓。我校教师目前承担了国家级、省级、市级、区级和校级五级课题的研究，</w:t>
            </w:r>
            <w:r>
              <w:rPr>
                <w:rFonts w:ascii="宋体" w:hAnsi="宋体" w:cs="宋体"/>
              </w:rPr>
              <w:t>申报立项了1项国家重点课题，14项省级课题、25项扬州市级课题、29项江都区级课题、36项校级课题</w:t>
            </w:r>
            <w:r>
              <w:rPr>
                <w:rFonts w:ascii="宋体" w:hAnsi="宋体" w:cs="宋体" w:hint="eastAsia"/>
              </w:rPr>
              <w:t>，做到人人都参与课题研究，人人都有个人研究专题</w:t>
            </w:r>
            <w:r>
              <w:rPr>
                <w:rFonts w:ascii="宋体" w:hAnsi="宋体" w:cs="宋体"/>
              </w:rPr>
              <w:t>。</w:t>
            </w:r>
            <w:r>
              <w:rPr>
                <w:rFonts w:ascii="宋体" w:hAnsi="宋体" w:cs="Times New Roman" w:hint="eastAsia"/>
              </w:rPr>
              <w:t>孟华校长主持的《中学写作资源多维开发与利用研究》，参与的《基于思维流程建构的高中写作技能教程的研究》；常国庆老师主持的《探索名师工作室运行机制，构建教师发展共同体的研究》、《构建“刨根问底”数学问题情景的研究》；周荣老师的《三门球文化与传统文化的关系研究》；梅冬贵、丁玲两位老师的《基于深度学习的中学政治幸福课堂实践研究》、《以核心素养为价值取向的中学政治幸福课堂研究》；于楠老师的《大数据背景下高中语文课堂教学模式转换的实践研究》；郭有春老师的《基于学科核心素养的高中数学智慧课堂的生态研究》；管威老师的《导师制在高中教育阶段的实践研究》；张朝民老师的《核心素养视野下扬州运河文化资源校本课程的开发研究》；金杰老师的《基于校本的扬州剪纸课程开发研究》；王作虎老师的《绿色化学教学的有效开展模式探讨》；童占忠老师参与的《培养中学生“公民政治素养”的实践研究》等。近五年来，我校</w:t>
            </w:r>
            <w:r>
              <w:rPr>
                <w:rFonts w:ascii="宋体" w:hAnsi="宋体" w:cs="Times New Roman"/>
              </w:rPr>
              <w:t>119名教师在省级刊物</w:t>
            </w:r>
            <w:proofErr w:type="gramStart"/>
            <w:r>
              <w:rPr>
                <w:rFonts w:ascii="宋体" w:hAnsi="宋体" w:cs="Times New Roman"/>
              </w:rPr>
              <w:t>发表共</w:t>
            </w:r>
            <w:proofErr w:type="gramEnd"/>
            <w:r>
              <w:rPr>
                <w:rFonts w:ascii="宋体" w:hAnsi="宋体" w:cs="Times New Roman"/>
              </w:rPr>
              <w:t>303篇论文。其中84位教师共94篇省级刊物论文在省级获奖。除此之外，还有121篇论文获市区级奖励。</w:t>
            </w:r>
          </w:p>
          <w:p w14:paraId="607B5BEE" w14:textId="77777777" w:rsidR="00663B7E" w:rsidRDefault="00663B7E" w:rsidP="005263B3">
            <w:pPr>
              <w:ind w:firstLineChars="200" w:firstLine="420"/>
              <w:rPr>
                <w:rFonts w:ascii="宋体" w:hAnsi="宋体" w:cs="Times New Roman"/>
              </w:rPr>
            </w:pPr>
            <w:r>
              <w:rPr>
                <w:rFonts w:ascii="宋体" w:hAnsi="宋体" w:cs="Times New Roman" w:hint="eastAsia"/>
              </w:rPr>
              <w:t>自江苏省新一轮高考综合改革正式启动以来，学校紧紧围绕高考“立德树人、服务选才、引导教学”的核心功能，明确提出了当前教师应努力的目标：一要深入研究，明确方向；二要改进教学，提高效益；三要协调同步，形成合力。近三年来，学校逐步推行“一日</w:t>
            </w:r>
            <w:proofErr w:type="gramStart"/>
            <w:r>
              <w:rPr>
                <w:rFonts w:ascii="宋体" w:hAnsi="宋体" w:cs="Times New Roman" w:hint="eastAsia"/>
              </w:rPr>
              <w:t>一研</w:t>
            </w:r>
            <w:proofErr w:type="gramEnd"/>
            <w:r>
              <w:rPr>
                <w:rFonts w:ascii="宋体" w:hAnsi="宋体" w:cs="Times New Roman" w:hint="eastAsia"/>
              </w:rPr>
              <w:t>”活动，成立了领导小组，组建了“核心备课组”，制定了《仙城中学一日一研实施方案》。在校长室的指导下，</w:t>
            </w:r>
            <w:r>
              <w:rPr>
                <w:rFonts w:ascii="宋体" w:hAnsi="宋体" w:cs="Times New Roman" w:hint="eastAsia"/>
              </w:rPr>
              <w:lastRenderedPageBreak/>
              <w:t>教务处负责牵头，各年级组组织实施，以</w:t>
            </w:r>
            <w:proofErr w:type="gramStart"/>
            <w:r>
              <w:rPr>
                <w:rFonts w:ascii="宋体" w:hAnsi="宋体" w:cs="Times New Roman" w:hint="eastAsia"/>
              </w:rPr>
              <w:t>备课组</w:t>
            </w:r>
            <w:proofErr w:type="gramEnd"/>
            <w:r>
              <w:rPr>
                <w:rFonts w:ascii="宋体" w:hAnsi="宋体" w:cs="Times New Roman" w:hint="eastAsia"/>
              </w:rPr>
              <w:t>为单位</w:t>
            </w:r>
            <w:proofErr w:type="gramStart"/>
            <w:r>
              <w:rPr>
                <w:rFonts w:ascii="宋体" w:hAnsi="宋体" w:cs="Times New Roman" w:hint="eastAsia"/>
              </w:rPr>
              <w:t>每日定</w:t>
            </w:r>
            <w:proofErr w:type="gramEnd"/>
            <w:r>
              <w:rPr>
                <w:rFonts w:ascii="宋体" w:hAnsi="宋体" w:cs="Times New Roman" w:hint="eastAsia"/>
              </w:rPr>
              <w:t>地点展开教研，着力解决每个阶段教育教学中的突出问题，力争能将问题课题化。再通过校级周公开课的形式，将一日</w:t>
            </w:r>
            <w:proofErr w:type="gramStart"/>
            <w:r>
              <w:rPr>
                <w:rFonts w:ascii="宋体" w:hAnsi="宋体" w:cs="Times New Roman" w:hint="eastAsia"/>
              </w:rPr>
              <w:t>一研</w:t>
            </w:r>
            <w:proofErr w:type="gramEnd"/>
            <w:r>
              <w:rPr>
                <w:rFonts w:ascii="宋体" w:hAnsi="宋体" w:cs="Times New Roman" w:hint="eastAsia"/>
              </w:rPr>
              <w:t>的成果逐步实践，并不断改进完善。教师通过这种研讨教学方式，不仅</w:t>
            </w:r>
            <w:proofErr w:type="gramStart"/>
            <w:r>
              <w:rPr>
                <w:rFonts w:ascii="宋体" w:hAnsi="宋体" w:cs="Times New Roman" w:hint="eastAsia"/>
              </w:rPr>
              <w:t>可以发扬学科组团队协作</w:t>
            </w:r>
            <w:proofErr w:type="gramEnd"/>
            <w:r>
              <w:rPr>
                <w:rFonts w:ascii="宋体" w:hAnsi="宋体" w:cs="Times New Roman" w:hint="eastAsia"/>
              </w:rPr>
              <w:t>精神，分享与积累课程资源，而且提高了教育教学质量进而促进了教师专业的发展和提升。2</w:t>
            </w:r>
            <w:r>
              <w:rPr>
                <w:rFonts w:ascii="宋体" w:hAnsi="宋体" w:cs="Times New Roman"/>
              </w:rPr>
              <w:t>017</w:t>
            </w:r>
            <w:r>
              <w:rPr>
                <w:rFonts w:ascii="宋体" w:hAnsi="宋体" w:cs="Times New Roman" w:hint="eastAsia"/>
              </w:rPr>
              <w:t>年高三语文备课组、高三政治</w:t>
            </w:r>
            <w:proofErr w:type="gramStart"/>
            <w:r>
              <w:rPr>
                <w:rFonts w:ascii="宋体" w:hAnsi="宋体" w:cs="Times New Roman" w:hint="eastAsia"/>
              </w:rPr>
              <w:t>备课组</w:t>
            </w:r>
            <w:proofErr w:type="gramEnd"/>
            <w:r>
              <w:rPr>
                <w:rFonts w:ascii="宋体" w:hAnsi="宋体" w:cs="Times New Roman" w:hint="eastAsia"/>
              </w:rPr>
              <w:t>被评为扬州市高中教育先进集体；20</w:t>
            </w:r>
            <w:r>
              <w:rPr>
                <w:rFonts w:ascii="宋体" w:hAnsi="宋体" w:cs="Times New Roman"/>
              </w:rPr>
              <w:t>20</w:t>
            </w:r>
            <w:r>
              <w:rPr>
                <w:rFonts w:ascii="宋体" w:hAnsi="宋体" w:cs="Times New Roman" w:hint="eastAsia"/>
              </w:rPr>
              <w:t>年我校高三英语</w:t>
            </w:r>
            <w:proofErr w:type="gramStart"/>
            <w:r>
              <w:rPr>
                <w:rFonts w:ascii="宋体" w:hAnsi="宋体" w:cs="Times New Roman" w:hint="eastAsia"/>
              </w:rPr>
              <w:t>备课组</w:t>
            </w:r>
            <w:proofErr w:type="gramEnd"/>
            <w:r>
              <w:rPr>
                <w:rFonts w:ascii="宋体" w:hAnsi="宋体" w:cs="Times New Roman" w:hint="eastAsia"/>
              </w:rPr>
              <w:t>被评为扬州市十佳教学核心备课组。</w:t>
            </w:r>
          </w:p>
          <w:p w14:paraId="7782B0D2" w14:textId="77777777" w:rsidR="00663B7E" w:rsidRDefault="00663B7E" w:rsidP="005263B3">
            <w:pPr>
              <w:ind w:firstLineChars="200" w:firstLine="420"/>
              <w:rPr>
                <w:rFonts w:ascii="宋体" w:hAnsi="宋体" w:cs="Times New Roman"/>
                <w:bCs/>
                <w:color w:val="000000"/>
              </w:rPr>
            </w:pPr>
            <w:r>
              <w:rPr>
                <w:rFonts w:ascii="宋体" w:hAnsi="宋体" w:cs="Times New Roman" w:hint="eastAsia"/>
                <w:bCs/>
                <w:color w:val="000000"/>
              </w:rPr>
              <w:t>学校重视专家引领。近五年来先后邀请了南师大殷飞教授、</w:t>
            </w:r>
            <w:r>
              <w:rPr>
                <w:rFonts w:ascii="宋体" w:hAnsi="宋体" w:cs="Times New Roman"/>
                <w:bCs/>
                <w:color w:val="000000"/>
              </w:rPr>
              <w:t>宁连华教授</w:t>
            </w:r>
            <w:r>
              <w:rPr>
                <w:rFonts w:ascii="宋体" w:hAnsi="宋体" w:cs="Times New Roman" w:hint="eastAsia"/>
                <w:bCs/>
                <w:color w:val="000000"/>
              </w:rPr>
              <w:t>、</w:t>
            </w:r>
            <w:r>
              <w:rPr>
                <w:rFonts w:ascii="宋体" w:hAnsi="宋体" w:cs="Times New Roman"/>
                <w:bCs/>
                <w:color w:val="000000"/>
              </w:rPr>
              <w:t>汪少华教授</w:t>
            </w:r>
            <w:r>
              <w:rPr>
                <w:rFonts w:ascii="宋体" w:hAnsi="宋体" w:cs="Times New Roman" w:hint="eastAsia"/>
                <w:bCs/>
                <w:color w:val="000000"/>
              </w:rPr>
              <w:t>，</w:t>
            </w:r>
            <w:r>
              <w:rPr>
                <w:rFonts w:ascii="宋体" w:hAnsi="宋体" w:cs="Times New Roman"/>
                <w:bCs/>
                <w:color w:val="000000"/>
              </w:rPr>
              <w:t>语文教学专家、教授</w:t>
            </w:r>
            <w:proofErr w:type="gramStart"/>
            <w:r>
              <w:rPr>
                <w:rFonts w:ascii="宋体" w:hAnsi="宋体" w:cs="Times New Roman"/>
                <w:bCs/>
                <w:color w:val="000000"/>
              </w:rPr>
              <w:t>级教师</w:t>
            </w:r>
            <w:proofErr w:type="gramEnd"/>
            <w:r>
              <w:rPr>
                <w:rFonts w:ascii="宋体" w:hAnsi="宋体" w:cs="Times New Roman"/>
                <w:bCs/>
                <w:color w:val="000000"/>
              </w:rPr>
              <w:t>黄正瑶先生</w:t>
            </w:r>
            <w:r>
              <w:rPr>
                <w:rFonts w:ascii="宋体" w:hAnsi="宋体" w:cs="Times New Roman" w:hint="eastAsia"/>
                <w:bCs/>
                <w:color w:val="000000"/>
              </w:rPr>
              <w:t>，</w:t>
            </w:r>
            <w:r>
              <w:rPr>
                <w:rFonts w:ascii="宋体" w:hAnsi="宋体" w:cs="Times New Roman"/>
                <w:bCs/>
                <w:color w:val="000000"/>
              </w:rPr>
              <w:t>江苏省语文高考阅卷组组长、首批教授级中学高级教师沈中尧教授</w:t>
            </w:r>
            <w:r>
              <w:rPr>
                <w:rFonts w:ascii="宋体" w:hAnsi="宋体" w:cs="Times New Roman" w:hint="eastAsia"/>
                <w:bCs/>
                <w:color w:val="000000"/>
              </w:rPr>
              <w:t>，</w:t>
            </w:r>
            <w:r>
              <w:rPr>
                <w:rFonts w:ascii="宋体" w:hAnsi="宋体" w:cs="Times New Roman"/>
                <w:bCs/>
                <w:color w:val="000000"/>
              </w:rPr>
              <w:t>市教科院张丹彤主任</w:t>
            </w:r>
            <w:r>
              <w:rPr>
                <w:rFonts w:ascii="宋体" w:hAnsi="宋体" w:cs="Times New Roman" w:hint="eastAsia"/>
                <w:bCs/>
                <w:color w:val="000000"/>
              </w:rPr>
              <w:t>和</w:t>
            </w:r>
            <w:r>
              <w:rPr>
                <w:rFonts w:ascii="宋体" w:hAnsi="宋体" w:cs="Times New Roman"/>
                <w:bCs/>
                <w:color w:val="000000"/>
              </w:rPr>
              <w:t>王玉宏</w:t>
            </w:r>
            <w:r>
              <w:rPr>
                <w:rFonts w:ascii="宋体" w:hAnsi="宋体" w:cs="Times New Roman" w:hint="eastAsia"/>
                <w:bCs/>
                <w:color w:val="000000"/>
              </w:rPr>
              <w:t>老师，</w:t>
            </w:r>
            <w:r>
              <w:rPr>
                <w:rFonts w:ascii="宋体" w:hAnsi="宋体" w:cs="Times New Roman"/>
                <w:bCs/>
                <w:color w:val="000000"/>
              </w:rPr>
              <w:t>扬州中学戚有建</w:t>
            </w:r>
            <w:r>
              <w:rPr>
                <w:rFonts w:ascii="宋体" w:hAnsi="宋体" w:cs="Times New Roman" w:hint="eastAsia"/>
                <w:bCs/>
                <w:color w:val="000000"/>
              </w:rPr>
              <w:t>老师，</w:t>
            </w:r>
            <w:r>
              <w:rPr>
                <w:rFonts w:ascii="宋体" w:hAnsi="宋体" w:cs="Times New Roman"/>
                <w:bCs/>
                <w:color w:val="000000"/>
              </w:rPr>
              <w:t>扬大附中何继刚</w:t>
            </w:r>
            <w:r>
              <w:rPr>
                <w:rFonts w:ascii="宋体" w:hAnsi="宋体" w:cs="Times New Roman" w:hint="eastAsia"/>
                <w:bCs/>
                <w:color w:val="000000"/>
              </w:rPr>
              <w:t>老师，</w:t>
            </w:r>
            <w:r>
              <w:rPr>
                <w:rFonts w:ascii="宋体" w:hAnsi="宋体" w:cs="Times New Roman"/>
                <w:bCs/>
                <w:color w:val="000000"/>
              </w:rPr>
              <w:t>区教育局教研室袁圆</w:t>
            </w:r>
            <w:r>
              <w:rPr>
                <w:rFonts w:ascii="宋体" w:hAnsi="宋体" w:cs="Times New Roman" w:hint="eastAsia"/>
                <w:bCs/>
                <w:color w:val="000000"/>
              </w:rPr>
              <w:t>老师开设讲座，来为全校师生讲学，为教师搭建了教科研平台，丰富了教科研活动，更新了教师的观念，拓宽了教师的视野，提升了科研能力。</w:t>
            </w:r>
          </w:p>
          <w:p w14:paraId="6BC64FB0" w14:textId="77777777" w:rsidR="00663B7E" w:rsidRDefault="00663B7E" w:rsidP="005263B3">
            <w:pPr>
              <w:ind w:firstLineChars="200" w:firstLine="420"/>
              <w:rPr>
                <w:rFonts w:ascii="宋体" w:hAnsi="宋体" w:cs="宋体"/>
              </w:rPr>
            </w:pPr>
            <w:r>
              <w:rPr>
                <w:rFonts w:ascii="宋体" w:hAnsi="宋体" w:cs="Times New Roman" w:hint="eastAsia"/>
                <w:bCs/>
              </w:rPr>
              <w:t>我校是</w:t>
            </w:r>
            <w:r>
              <w:rPr>
                <w:rFonts w:ascii="宋体" w:hAnsi="宋体" w:cs="Times New Roman"/>
                <w:bCs/>
              </w:rPr>
              <w:t>扬州市教育科学研究实验基地</w:t>
            </w:r>
            <w:r>
              <w:rPr>
                <w:rFonts w:ascii="宋体" w:hAnsi="宋体" w:cs="Times New Roman" w:hint="eastAsia"/>
                <w:bCs/>
              </w:rPr>
              <w:t>，建有“孟华名师工作室”、“常国庆名师工作室”，“李鑫林名师工作室”，是</w:t>
            </w:r>
            <w:r>
              <w:rPr>
                <w:rFonts w:ascii="宋体" w:hAnsi="宋体" w:cs="Times New Roman"/>
                <w:bCs/>
              </w:rPr>
              <w:t>江都区</w:t>
            </w:r>
            <w:r>
              <w:rPr>
                <w:rFonts w:ascii="宋体" w:hAnsi="宋体" w:cs="Times New Roman" w:hint="eastAsia"/>
                <w:bCs/>
              </w:rPr>
              <w:t>中学</w:t>
            </w:r>
            <w:r>
              <w:rPr>
                <w:rFonts w:ascii="宋体" w:hAnsi="宋体" w:cs="Times New Roman"/>
                <w:bCs/>
              </w:rPr>
              <w:t>语文学科基地、江都区</w:t>
            </w:r>
            <w:r>
              <w:rPr>
                <w:rFonts w:ascii="宋体" w:hAnsi="宋体" w:cs="Times New Roman" w:hint="eastAsia"/>
                <w:bCs/>
              </w:rPr>
              <w:t>中学</w:t>
            </w:r>
            <w:r>
              <w:rPr>
                <w:rFonts w:ascii="宋体" w:hAnsi="宋体" w:cs="Times New Roman"/>
                <w:bCs/>
              </w:rPr>
              <w:t>历史学科基地</w:t>
            </w:r>
            <w:r>
              <w:rPr>
                <w:rFonts w:ascii="宋体" w:hAnsi="宋体" w:cs="Times New Roman" w:hint="eastAsia"/>
                <w:bCs/>
              </w:rPr>
              <w:t>、扬州市综合实践活动课程实验学校。</w:t>
            </w:r>
            <w:r>
              <w:rPr>
                <w:rFonts w:ascii="宋体" w:hAnsi="宋体" w:cs="宋体" w:hint="eastAsia"/>
                <w:lang w:eastAsia="zh-Hans"/>
              </w:rPr>
              <w:t>作为</w:t>
            </w:r>
            <w:r>
              <w:rPr>
                <w:rFonts w:ascii="宋体" w:hAnsi="宋体" w:cs="宋体" w:hint="eastAsia"/>
              </w:rPr>
              <w:t>区语文、历史学科教研基地，与兄弟学校师生</w:t>
            </w:r>
            <w:r>
              <w:rPr>
                <w:rFonts w:ascii="宋体" w:hAnsi="宋体" w:cs="宋体" w:hint="eastAsia"/>
                <w:lang w:eastAsia="zh-Hans"/>
              </w:rPr>
              <w:t>开展了广泛深入的</w:t>
            </w:r>
            <w:r>
              <w:rPr>
                <w:rFonts w:ascii="宋体" w:hAnsi="宋体" w:cs="宋体" w:hint="eastAsia"/>
              </w:rPr>
              <w:t>交流，承担</w:t>
            </w:r>
            <w:r>
              <w:rPr>
                <w:rFonts w:ascii="宋体" w:hAnsi="宋体" w:cs="宋体" w:hint="eastAsia"/>
                <w:lang w:eastAsia="zh-Hans"/>
              </w:rPr>
              <w:t>了多形式</w:t>
            </w:r>
            <w:r>
              <w:rPr>
                <w:rFonts w:ascii="宋体" w:hAnsi="宋体" w:cs="宋体"/>
                <w:lang w:eastAsia="zh-Hans"/>
              </w:rPr>
              <w:t>、</w:t>
            </w:r>
            <w:r>
              <w:rPr>
                <w:rFonts w:ascii="宋体" w:hAnsi="宋体" w:cs="宋体" w:hint="eastAsia"/>
                <w:lang w:eastAsia="zh-Hans"/>
              </w:rPr>
              <w:t>高频次的</w:t>
            </w:r>
            <w:r>
              <w:rPr>
                <w:rFonts w:ascii="宋体" w:hAnsi="宋体" w:cs="宋体" w:hint="eastAsia"/>
              </w:rPr>
              <w:t>教学活动，</w:t>
            </w:r>
            <w:r>
              <w:rPr>
                <w:rFonts w:ascii="宋体" w:hAnsi="宋体" w:cs="宋体" w:hint="eastAsia"/>
                <w:lang w:eastAsia="zh-Hans"/>
              </w:rPr>
              <w:t>并广受</w:t>
            </w:r>
            <w:r>
              <w:rPr>
                <w:rFonts w:ascii="宋体" w:hAnsi="宋体" w:cs="宋体" w:hint="eastAsia"/>
              </w:rPr>
              <w:t>好评。学校还</w:t>
            </w:r>
            <w:r>
              <w:rPr>
                <w:rFonts w:ascii="宋体" w:hAnsi="宋体" w:cs="宋体" w:hint="eastAsia"/>
                <w:lang w:eastAsia="zh-Hans"/>
              </w:rPr>
              <w:t>积极促成校际联谊</w:t>
            </w:r>
            <w:r>
              <w:rPr>
                <w:rFonts w:ascii="宋体" w:hAnsi="宋体" w:cs="宋体"/>
                <w:lang w:eastAsia="zh-Hans"/>
              </w:rPr>
              <w:t>，</w:t>
            </w:r>
            <w:r>
              <w:rPr>
                <w:rFonts w:ascii="宋体" w:hAnsi="宋体" w:cs="宋体" w:hint="eastAsia"/>
              </w:rPr>
              <w:t>与省内</w:t>
            </w:r>
            <w:r>
              <w:rPr>
                <w:rFonts w:ascii="宋体" w:hAnsi="宋体" w:cs="宋体" w:hint="eastAsia"/>
                <w:lang w:eastAsia="zh-Hans"/>
              </w:rPr>
              <w:t>知名</w:t>
            </w:r>
            <w:r>
              <w:rPr>
                <w:rFonts w:ascii="宋体" w:hAnsi="宋体" w:cs="宋体" w:hint="eastAsia"/>
              </w:rPr>
              <w:t>学校</w:t>
            </w:r>
            <w:r>
              <w:rPr>
                <w:rFonts w:ascii="宋体" w:hAnsi="宋体" w:cs="宋体" w:hint="eastAsia"/>
                <w:lang w:eastAsia="zh-Hans"/>
              </w:rPr>
              <w:t>均有交流合作</w:t>
            </w:r>
            <w:r>
              <w:rPr>
                <w:rFonts w:ascii="宋体" w:hAnsi="宋体" w:cs="宋体" w:hint="eastAsia"/>
              </w:rPr>
              <w:t>，如江苏省海安高级中学、江苏省</w:t>
            </w:r>
            <w:proofErr w:type="gramStart"/>
            <w:r>
              <w:rPr>
                <w:rFonts w:ascii="宋体" w:hAnsi="宋体" w:cs="宋体" w:hint="eastAsia"/>
              </w:rPr>
              <w:t>栟</w:t>
            </w:r>
            <w:proofErr w:type="gramEnd"/>
            <w:r>
              <w:rPr>
                <w:rFonts w:ascii="宋体" w:hAnsi="宋体" w:cs="宋体" w:hint="eastAsia"/>
              </w:rPr>
              <w:t>茶中学、扬州中学、扬大附中、瓜洲中学等，通过</w:t>
            </w:r>
            <w:r>
              <w:rPr>
                <w:rFonts w:ascii="宋体" w:hAnsi="宋体" w:cs="宋体" w:hint="eastAsia"/>
                <w:lang w:eastAsia="zh-Hans"/>
              </w:rPr>
              <w:t>交流合作</w:t>
            </w:r>
            <w:r>
              <w:rPr>
                <w:rFonts w:ascii="宋体" w:hAnsi="宋体" w:cs="宋体" w:hint="eastAsia"/>
              </w:rPr>
              <w:t>，</w:t>
            </w:r>
            <w:r>
              <w:rPr>
                <w:rFonts w:ascii="宋体" w:hAnsi="宋体" w:cs="宋体" w:hint="eastAsia"/>
                <w:lang w:eastAsia="zh-Hans"/>
              </w:rPr>
              <w:t>优化了我校</w:t>
            </w:r>
            <w:r>
              <w:rPr>
                <w:rFonts w:ascii="宋体" w:hAnsi="宋体" w:cs="宋体" w:hint="eastAsia"/>
              </w:rPr>
              <w:t>教学管理</w:t>
            </w:r>
            <w:r>
              <w:rPr>
                <w:rFonts w:ascii="宋体" w:hAnsi="宋体" w:cs="宋体" w:hint="eastAsia"/>
                <w:lang w:eastAsia="zh-Hans"/>
              </w:rPr>
              <w:t>模式</w:t>
            </w:r>
            <w:r>
              <w:rPr>
                <w:rFonts w:ascii="宋体" w:hAnsi="宋体" w:cs="宋体" w:hint="eastAsia"/>
              </w:rPr>
              <w:t>、</w:t>
            </w:r>
            <w:r>
              <w:rPr>
                <w:rFonts w:ascii="宋体" w:hAnsi="宋体" w:cs="宋体" w:hint="eastAsia"/>
                <w:lang w:eastAsia="zh-Hans"/>
              </w:rPr>
              <w:t>丰富了校园</w:t>
            </w:r>
            <w:r>
              <w:rPr>
                <w:rFonts w:ascii="宋体" w:hAnsi="宋体" w:cs="宋体" w:hint="eastAsia"/>
              </w:rPr>
              <w:t>活动</w:t>
            </w:r>
            <w:r>
              <w:rPr>
                <w:rFonts w:ascii="宋体" w:hAnsi="宋体" w:cs="宋体" w:hint="eastAsia"/>
                <w:lang w:eastAsia="zh-Hans"/>
              </w:rPr>
              <w:t>内容</w:t>
            </w:r>
            <w:r>
              <w:rPr>
                <w:rFonts w:ascii="宋体" w:hAnsi="宋体" w:cs="宋体" w:hint="eastAsia"/>
              </w:rPr>
              <w:t>、</w:t>
            </w:r>
            <w:r>
              <w:rPr>
                <w:rFonts w:ascii="宋体" w:hAnsi="宋体" w:cs="宋体" w:hint="eastAsia"/>
                <w:lang w:eastAsia="zh-Hans"/>
              </w:rPr>
              <w:t>掌握了更多的</w:t>
            </w:r>
            <w:r>
              <w:rPr>
                <w:rFonts w:ascii="宋体" w:hAnsi="宋体" w:cs="宋体" w:hint="eastAsia"/>
              </w:rPr>
              <w:t>高考应对策略。</w:t>
            </w:r>
          </w:p>
        </w:tc>
      </w:tr>
      <w:tr w:rsidR="00663B7E" w14:paraId="36E0E2D1" w14:textId="77777777" w:rsidTr="005263B3">
        <w:trPr>
          <w:trHeight w:val="61"/>
          <w:jc w:val="center"/>
        </w:trPr>
        <w:tc>
          <w:tcPr>
            <w:tcW w:w="9072" w:type="dxa"/>
            <w:gridSpan w:val="4"/>
          </w:tcPr>
          <w:p w14:paraId="46B8B412" w14:textId="77777777" w:rsidR="00663B7E" w:rsidRDefault="00663B7E" w:rsidP="005263B3">
            <w:pPr>
              <w:rPr>
                <w:rFonts w:ascii="Times New Roman" w:hAnsi="Times New Roman" w:cs="Times New Roman"/>
                <w:b/>
                <w:color w:val="000000"/>
                <w:szCs w:val="24"/>
              </w:rPr>
            </w:pPr>
            <w:r>
              <w:rPr>
                <w:rFonts w:ascii="Times New Roman" w:hAnsi="Times New Roman" w:cs="Times New Roman"/>
                <w:b/>
                <w:color w:val="000000"/>
                <w:szCs w:val="24"/>
              </w:rPr>
              <w:lastRenderedPageBreak/>
              <w:t>问题与不足</w:t>
            </w:r>
          </w:p>
        </w:tc>
      </w:tr>
      <w:tr w:rsidR="00663B7E" w14:paraId="7B5C00CA" w14:textId="77777777" w:rsidTr="005263B3">
        <w:trPr>
          <w:trHeight w:val="591"/>
          <w:jc w:val="center"/>
        </w:trPr>
        <w:tc>
          <w:tcPr>
            <w:tcW w:w="9072" w:type="dxa"/>
            <w:gridSpan w:val="4"/>
          </w:tcPr>
          <w:p w14:paraId="6C6A4251" w14:textId="77777777" w:rsidR="00663B7E" w:rsidRDefault="00663B7E" w:rsidP="005263B3">
            <w:pPr>
              <w:rPr>
                <w:rFonts w:ascii="Times New Roman" w:hAnsi="Times New Roman" w:cs="Times New Roman"/>
                <w:color w:val="000000"/>
                <w:szCs w:val="24"/>
              </w:rPr>
            </w:pPr>
          </w:p>
          <w:p w14:paraId="437F07D3" w14:textId="77777777" w:rsidR="00663B7E" w:rsidRDefault="00663B7E" w:rsidP="005263B3">
            <w:pPr>
              <w:rPr>
                <w:rFonts w:ascii="Times New Roman" w:hAnsi="Times New Roman" w:cs="Times New Roman"/>
                <w:color w:val="000000"/>
                <w:szCs w:val="24"/>
              </w:rPr>
            </w:pPr>
          </w:p>
        </w:tc>
      </w:tr>
      <w:tr w:rsidR="00663B7E" w14:paraId="2EC26CE4" w14:textId="77777777" w:rsidTr="005263B3">
        <w:trPr>
          <w:trHeight w:val="411"/>
          <w:jc w:val="center"/>
        </w:trPr>
        <w:tc>
          <w:tcPr>
            <w:tcW w:w="9072" w:type="dxa"/>
            <w:gridSpan w:val="4"/>
          </w:tcPr>
          <w:p w14:paraId="13974F1B" w14:textId="77777777" w:rsidR="00663B7E" w:rsidRDefault="00663B7E" w:rsidP="005263B3">
            <w:pPr>
              <w:rPr>
                <w:rFonts w:ascii="Times New Roman" w:hAnsi="Times New Roman" w:cs="Times New Roman"/>
                <w:b/>
                <w:color w:val="000000"/>
                <w:szCs w:val="24"/>
              </w:rPr>
            </w:pPr>
            <w:r>
              <w:rPr>
                <w:rFonts w:ascii="Times New Roman" w:hAnsi="Times New Roman" w:cs="Times New Roman"/>
                <w:b/>
                <w:color w:val="000000"/>
                <w:szCs w:val="24"/>
              </w:rPr>
              <w:t>改进措施和目标</w:t>
            </w:r>
          </w:p>
        </w:tc>
      </w:tr>
      <w:tr w:rsidR="00663B7E" w14:paraId="48896510" w14:textId="77777777" w:rsidTr="005263B3">
        <w:trPr>
          <w:trHeight w:val="411"/>
          <w:jc w:val="center"/>
        </w:trPr>
        <w:tc>
          <w:tcPr>
            <w:tcW w:w="9072" w:type="dxa"/>
            <w:gridSpan w:val="4"/>
          </w:tcPr>
          <w:p w14:paraId="73D83580" w14:textId="77777777" w:rsidR="00663B7E" w:rsidRDefault="00663B7E" w:rsidP="005263B3">
            <w:pPr>
              <w:rPr>
                <w:rFonts w:ascii="Times New Roman" w:hAnsi="Times New Roman" w:cs="Times New Roman"/>
                <w:color w:val="000000"/>
                <w:szCs w:val="24"/>
              </w:rPr>
            </w:pPr>
          </w:p>
        </w:tc>
      </w:tr>
    </w:tbl>
    <w:p w14:paraId="59F6F080" w14:textId="77777777" w:rsidR="00663B7E" w:rsidRDefault="00663B7E" w:rsidP="00663B7E">
      <w:pPr>
        <w:tabs>
          <w:tab w:val="left" w:pos="9135"/>
        </w:tabs>
        <w:rPr>
          <w:rFonts w:ascii="Times New Roman" w:hAnsi="Times New Roman" w:cs="Times New Roman"/>
          <w:b/>
          <w:color w:val="000000"/>
        </w:rPr>
      </w:pPr>
    </w:p>
    <w:p w14:paraId="4DAC9948" w14:textId="406540AD" w:rsidR="00663B7E" w:rsidRDefault="00663B7E"/>
    <w:p w14:paraId="076EFC0D" w14:textId="47C831F9" w:rsidR="00837090" w:rsidRDefault="00837090"/>
    <w:p w14:paraId="66320096" w14:textId="274D603F" w:rsidR="00837090" w:rsidRDefault="00837090"/>
    <w:p w14:paraId="5E721DFD" w14:textId="5AF5493A" w:rsidR="00837090" w:rsidRDefault="00837090"/>
    <w:p w14:paraId="0F071981" w14:textId="1E6A1EC4" w:rsidR="00837090" w:rsidRDefault="00837090"/>
    <w:p w14:paraId="682B01D1" w14:textId="54F1AD1B" w:rsidR="00837090" w:rsidRDefault="00837090"/>
    <w:p w14:paraId="568ABA27" w14:textId="23143FBD" w:rsidR="00837090" w:rsidRDefault="00837090"/>
    <w:p w14:paraId="5ADDF9C5" w14:textId="10C3D8AE" w:rsidR="00837090" w:rsidRDefault="00837090"/>
    <w:p w14:paraId="445C4415" w14:textId="22ACAE4D" w:rsidR="00837090" w:rsidRDefault="00837090"/>
    <w:p w14:paraId="55A77D30" w14:textId="157A83A4" w:rsidR="00837090" w:rsidRDefault="00837090"/>
    <w:p w14:paraId="1818DEF5" w14:textId="0D2E0F36" w:rsidR="00837090" w:rsidRDefault="00837090"/>
    <w:p w14:paraId="3B0A328E" w14:textId="1142444F" w:rsidR="00837090" w:rsidRDefault="00837090"/>
    <w:p w14:paraId="3643528E" w14:textId="4FC2F2D8" w:rsidR="00837090" w:rsidRDefault="00837090"/>
    <w:p w14:paraId="04EB1978" w14:textId="4A3CD1A2" w:rsidR="00837090" w:rsidRDefault="00837090"/>
    <w:p w14:paraId="1A4300CE" w14:textId="1782A738" w:rsidR="00837090" w:rsidRDefault="00837090"/>
    <w:p w14:paraId="0A55D4A8" w14:textId="19CBE52F" w:rsidR="00837090" w:rsidRDefault="00837090"/>
    <w:p w14:paraId="3E23FFBC" w14:textId="0616A9F7" w:rsidR="00837090" w:rsidRDefault="00837090"/>
    <w:p w14:paraId="2E8313F7" w14:textId="77777777" w:rsidR="00837090" w:rsidRDefault="00837090">
      <w:pPr>
        <w:rPr>
          <w:rFonts w:hint="eastAsia"/>
        </w:rPr>
      </w:pPr>
    </w:p>
    <w:p w14:paraId="07124DB0" w14:textId="643B207E" w:rsidR="00663B7E" w:rsidRDefault="00663B7E"/>
    <w:p w14:paraId="4B5A6D85" w14:textId="672868CC" w:rsidR="00663B7E" w:rsidRDefault="00663B7E"/>
    <w:p w14:paraId="62062F30" w14:textId="77777777" w:rsidR="000B3530" w:rsidRDefault="000B3530" w:rsidP="000B353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办学绩效</w:t>
      </w:r>
      <w:r>
        <w:rPr>
          <w:rFonts w:ascii="Times New Roman" w:eastAsia="仿宋_GB2312" w:hAnsi="Times New Roman" w:cs="Times New Roman"/>
          <w:b/>
          <w:color w:val="000000"/>
          <w:sz w:val="24"/>
          <w:szCs w:val="24"/>
        </w:rPr>
        <w:t>5</w:t>
      </w:r>
      <w:r>
        <w:rPr>
          <w:rFonts w:ascii="Times New Roman" w:hAnsi="Times New Roman" w:cs="Times New Roman"/>
          <w:b/>
          <w:color w:val="000000"/>
          <w:sz w:val="24"/>
          <w:szCs w:val="24"/>
        </w:rPr>
        <w:t>-</w:t>
      </w:r>
      <w:r>
        <w:rPr>
          <w:rFonts w:ascii="Times New Roman" w:eastAsia="仿宋_GB2312" w:hAnsi="Times New Roman" w:cs="Times New Roman"/>
          <w:b/>
          <w:color w:val="000000"/>
          <w:sz w:val="24"/>
          <w:szCs w:val="24"/>
        </w:rPr>
        <w:t>4</w:t>
      </w:r>
    </w:p>
    <w:p w14:paraId="224D34C2" w14:textId="77777777" w:rsidR="000B3530" w:rsidRDefault="000B3530" w:rsidP="000B3530">
      <w:pPr>
        <w:snapToGrid w:val="0"/>
        <w:rPr>
          <w:rFonts w:ascii="Times New Roman" w:hAnsi="Times New Roman" w:cs="Times New Roman"/>
          <w:b/>
          <w:color w:val="000000"/>
        </w:rPr>
      </w:pPr>
      <w:r>
        <w:rPr>
          <w:rFonts w:ascii="Times New Roman" w:hAnsi="Times New Roman" w:cs="Times New Roman"/>
          <w:b/>
          <w:color w:val="000000"/>
        </w:rPr>
        <w:t>（</w:t>
      </w:r>
      <w:r>
        <w:rPr>
          <w:rFonts w:ascii="Times New Roman" w:eastAsia="仿宋_GB2312" w:hAnsi="Times New Roman" w:cs="Times New Roman"/>
          <w:b/>
          <w:color w:val="000000"/>
        </w:rPr>
        <w:t>1</w:t>
      </w:r>
      <w:r>
        <w:rPr>
          <w:rFonts w:ascii="Times New Roman" w:hAnsi="Times New Roman" w:cs="Times New Roman"/>
          <w:b/>
          <w:color w:val="000000"/>
        </w:rPr>
        <w:t>）自评概述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09"/>
        <w:gridCol w:w="6946"/>
        <w:gridCol w:w="736"/>
      </w:tblGrid>
      <w:tr w:rsidR="000B3530" w14:paraId="0154FA5E" w14:textId="77777777" w:rsidTr="005263B3">
        <w:trPr>
          <w:trHeight w:val="540"/>
          <w:jc w:val="center"/>
        </w:trPr>
        <w:tc>
          <w:tcPr>
            <w:tcW w:w="681" w:type="dxa"/>
            <w:vAlign w:val="center"/>
          </w:tcPr>
          <w:p w14:paraId="06EDB4AC" w14:textId="77777777" w:rsidR="000B3530" w:rsidRDefault="000B3530" w:rsidP="005263B3">
            <w:pPr>
              <w:rPr>
                <w:rFonts w:ascii="Times New Roman" w:hAnsi="Times New Roman" w:cs="Times New Roman"/>
                <w:b/>
                <w:color w:val="000000"/>
              </w:rPr>
            </w:pPr>
            <w:r>
              <w:rPr>
                <w:rFonts w:ascii="Times New Roman" w:hAnsi="Times New Roman" w:cs="Times New Roman"/>
                <w:b/>
                <w:color w:val="000000"/>
              </w:rPr>
              <w:t>指标</w:t>
            </w:r>
            <w:r>
              <w:rPr>
                <w:rFonts w:ascii="Times New Roman" w:hAnsi="Times New Roman" w:cs="Times New Roman" w:hint="eastAsia"/>
                <w:b/>
                <w:color w:val="000000"/>
              </w:rPr>
              <w:t>序号</w:t>
            </w:r>
          </w:p>
        </w:tc>
        <w:tc>
          <w:tcPr>
            <w:tcW w:w="7655" w:type="dxa"/>
            <w:gridSpan w:val="2"/>
            <w:vAlign w:val="center"/>
          </w:tcPr>
          <w:p w14:paraId="6838D4D1" w14:textId="77777777" w:rsidR="000B3530" w:rsidRDefault="000B3530" w:rsidP="005263B3">
            <w:pPr>
              <w:jc w:val="center"/>
              <w:rPr>
                <w:rFonts w:ascii="Times New Roman" w:hAnsi="Times New Roman" w:cs="Times New Roman"/>
                <w:b/>
                <w:color w:val="000000"/>
              </w:rPr>
            </w:pPr>
            <w:r>
              <w:rPr>
                <w:rFonts w:ascii="Times New Roman" w:hAnsi="Times New Roman" w:cs="Times New Roman" w:hint="eastAsia"/>
                <w:b/>
                <w:color w:val="000000"/>
              </w:rPr>
              <w:t>评估指标及评价细则</w:t>
            </w:r>
          </w:p>
        </w:tc>
        <w:tc>
          <w:tcPr>
            <w:tcW w:w="736" w:type="dxa"/>
            <w:vAlign w:val="center"/>
          </w:tcPr>
          <w:p w14:paraId="674947D1" w14:textId="77777777" w:rsidR="000B3530" w:rsidRDefault="000B3530" w:rsidP="005263B3">
            <w:pPr>
              <w:jc w:val="center"/>
              <w:rPr>
                <w:rFonts w:ascii="Times New Roman" w:hAnsi="Times New Roman" w:cs="Times New Roman"/>
                <w:b/>
                <w:color w:val="000000"/>
              </w:rPr>
            </w:pPr>
            <w:r>
              <w:rPr>
                <w:rFonts w:ascii="Times New Roman" w:hAnsi="Times New Roman" w:cs="Times New Roman"/>
                <w:b/>
                <w:color w:val="000000"/>
              </w:rPr>
              <w:t>自评结果</w:t>
            </w:r>
          </w:p>
        </w:tc>
      </w:tr>
      <w:tr w:rsidR="000B3530" w14:paraId="78D7BED8" w14:textId="77777777" w:rsidTr="005263B3">
        <w:trPr>
          <w:trHeight w:val="574"/>
          <w:jc w:val="center"/>
        </w:trPr>
        <w:tc>
          <w:tcPr>
            <w:tcW w:w="681" w:type="dxa"/>
            <w:vMerge w:val="restart"/>
            <w:vAlign w:val="center"/>
          </w:tcPr>
          <w:p w14:paraId="341588AB" w14:textId="77777777" w:rsidR="000B3530" w:rsidRDefault="000B3530" w:rsidP="005263B3">
            <w:pPr>
              <w:jc w:val="center"/>
              <w:rPr>
                <w:rFonts w:ascii="Times New Roman" w:hAnsi="Times New Roman" w:cs="Times New Roman"/>
                <w:b/>
                <w:color w:val="000000"/>
              </w:rPr>
            </w:pPr>
            <w:r>
              <w:rPr>
                <w:rFonts w:ascii="Times New Roman" w:hAnsi="Times New Roman" w:cs="Times New Roman"/>
                <w:b/>
                <w:color w:val="000000"/>
              </w:rPr>
              <w:t>第</w:t>
            </w:r>
          </w:p>
          <w:p w14:paraId="3928DB85" w14:textId="77777777" w:rsidR="000B3530" w:rsidRDefault="000B3530" w:rsidP="005263B3">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25</w:t>
            </w:r>
          </w:p>
          <w:p w14:paraId="6F7A42A9" w14:textId="77777777" w:rsidR="000B3530" w:rsidRDefault="000B3530" w:rsidP="005263B3">
            <w:pPr>
              <w:jc w:val="center"/>
              <w:rPr>
                <w:rFonts w:ascii="Times New Roman" w:hAnsi="Times New Roman" w:cs="Times New Roman"/>
                <w:b/>
                <w:color w:val="000000"/>
              </w:rPr>
            </w:pPr>
            <w:r>
              <w:rPr>
                <w:rFonts w:ascii="Times New Roman" w:hAnsi="Times New Roman" w:cs="Times New Roman"/>
                <w:b/>
                <w:color w:val="000000"/>
              </w:rPr>
              <w:t>条</w:t>
            </w:r>
          </w:p>
        </w:tc>
        <w:tc>
          <w:tcPr>
            <w:tcW w:w="709" w:type="dxa"/>
            <w:vAlign w:val="center"/>
          </w:tcPr>
          <w:p w14:paraId="405C3E89" w14:textId="77777777" w:rsidR="000B3530" w:rsidRDefault="000B3530" w:rsidP="005263B3">
            <w:pPr>
              <w:jc w:val="center"/>
              <w:rPr>
                <w:rFonts w:ascii="Times New Roman" w:hAnsi="Times New Roman" w:cs="Times New Roman"/>
                <w:b/>
                <w:color w:val="000000"/>
              </w:rPr>
            </w:pPr>
            <w:r>
              <w:rPr>
                <w:rFonts w:ascii="Times New Roman" w:hAnsi="Times New Roman" w:cs="Times New Roman" w:hint="eastAsia"/>
                <w:b/>
                <w:color w:val="000000"/>
              </w:rPr>
              <w:t>评估</w:t>
            </w:r>
          </w:p>
          <w:p w14:paraId="2DD7F266" w14:textId="77777777" w:rsidR="000B3530" w:rsidRDefault="000B3530" w:rsidP="005263B3">
            <w:pPr>
              <w:jc w:val="center"/>
              <w:rPr>
                <w:rFonts w:ascii="Times New Roman" w:hAnsi="Times New Roman" w:cs="Times New Roman"/>
                <w:color w:val="000000"/>
                <w:sz w:val="18"/>
                <w:szCs w:val="18"/>
              </w:rPr>
            </w:pPr>
            <w:r>
              <w:rPr>
                <w:rFonts w:ascii="Times New Roman" w:hAnsi="Times New Roman" w:cs="Times New Roman" w:hint="eastAsia"/>
                <w:b/>
                <w:color w:val="000000"/>
              </w:rPr>
              <w:t>指标</w:t>
            </w:r>
          </w:p>
        </w:tc>
        <w:tc>
          <w:tcPr>
            <w:tcW w:w="6946" w:type="dxa"/>
            <w:vAlign w:val="center"/>
          </w:tcPr>
          <w:p w14:paraId="507B0AB8" w14:textId="77777777" w:rsidR="000B3530" w:rsidRDefault="000B3530" w:rsidP="005263B3">
            <w:pPr>
              <w:spacing w:line="240" w:lineRule="exact"/>
              <w:ind w:firstLineChars="100" w:firstLine="181"/>
              <w:rPr>
                <w:rFonts w:ascii="宋体" w:hAnsi="宋体" w:cs="Times New Roman"/>
                <w:color w:val="000000"/>
                <w:sz w:val="18"/>
                <w:szCs w:val="18"/>
              </w:rPr>
            </w:pPr>
            <w:r>
              <w:rPr>
                <w:rFonts w:ascii="Times New Roman" w:hAnsi="Times New Roman" w:cs="Times New Roman"/>
                <w:b/>
                <w:color w:val="000000"/>
                <w:sz w:val="18"/>
                <w:szCs w:val="18"/>
              </w:rPr>
              <w:t>25.</w:t>
            </w:r>
            <w:r>
              <w:rPr>
                <w:rFonts w:ascii="Times New Roman" w:hAnsi="Times New Roman" w:cs="Times New Roman" w:hint="eastAsia"/>
                <w:b/>
                <w:color w:val="000000"/>
                <w:sz w:val="18"/>
                <w:szCs w:val="18"/>
              </w:rPr>
              <w:t xml:space="preserve"> </w:t>
            </w:r>
            <w:r>
              <w:rPr>
                <w:rFonts w:ascii="Times New Roman" w:hAnsi="Times New Roman" w:cs="Times New Roman"/>
                <w:b/>
                <w:color w:val="000000"/>
                <w:sz w:val="18"/>
                <w:szCs w:val="18"/>
              </w:rPr>
              <w:t>充分发挥学校优势，服务社区，多渠道为兄弟学校发展提供支持。学生、家长、毕业生满意度高，同行及高等学校评价好，认可度高</w:t>
            </w:r>
            <w:r>
              <w:rPr>
                <w:rFonts w:ascii="Times New Roman" w:hAnsi="Times New Roman" w:cs="Times New Roman" w:hint="eastAsia"/>
                <w:b/>
                <w:color w:val="000000"/>
                <w:sz w:val="18"/>
                <w:szCs w:val="18"/>
              </w:rPr>
              <w:t>。</w:t>
            </w:r>
          </w:p>
        </w:tc>
        <w:tc>
          <w:tcPr>
            <w:tcW w:w="736" w:type="dxa"/>
            <w:vMerge w:val="restart"/>
            <w:vAlign w:val="center"/>
          </w:tcPr>
          <w:p w14:paraId="1B57229E" w14:textId="77777777" w:rsidR="000B3530" w:rsidRDefault="000B3530" w:rsidP="005263B3">
            <w:pPr>
              <w:jc w:val="center"/>
              <w:rPr>
                <w:rFonts w:ascii="Times New Roman" w:hAnsi="Times New Roman" w:cs="Times New Roman"/>
                <w:color w:val="000000"/>
              </w:rPr>
            </w:pPr>
            <w:r>
              <w:rPr>
                <w:rFonts w:ascii="宋体" w:hAnsi="宋体" w:cs="宋体" w:hint="eastAsia"/>
                <w:b/>
                <w:bCs/>
                <w:color w:val="000000"/>
              </w:rPr>
              <w:t>A</w:t>
            </w:r>
          </w:p>
        </w:tc>
      </w:tr>
      <w:tr w:rsidR="000B3530" w14:paraId="14E0EEF2" w14:textId="77777777" w:rsidTr="005263B3">
        <w:trPr>
          <w:trHeight w:val="720"/>
          <w:jc w:val="center"/>
        </w:trPr>
        <w:tc>
          <w:tcPr>
            <w:tcW w:w="681" w:type="dxa"/>
            <w:vMerge/>
            <w:vAlign w:val="center"/>
          </w:tcPr>
          <w:p w14:paraId="07C14E32" w14:textId="77777777" w:rsidR="000B3530" w:rsidRDefault="000B3530" w:rsidP="005263B3">
            <w:pPr>
              <w:jc w:val="center"/>
              <w:rPr>
                <w:rFonts w:ascii="Times New Roman" w:hAnsi="Times New Roman" w:cs="Times New Roman"/>
                <w:b/>
                <w:color w:val="000000"/>
              </w:rPr>
            </w:pPr>
          </w:p>
        </w:tc>
        <w:tc>
          <w:tcPr>
            <w:tcW w:w="709" w:type="dxa"/>
            <w:vAlign w:val="center"/>
          </w:tcPr>
          <w:p w14:paraId="1DE19308" w14:textId="77777777" w:rsidR="000B3530" w:rsidRDefault="000B3530" w:rsidP="005263B3">
            <w:pPr>
              <w:jc w:val="center"/>
              <w:rPr>
                <w:rFonts w:ascii="Times New Roman" w:hAnsi="Times New Roman" w:cs="Times New Roman"/>
                <w:b/>
                <w:color w:val="000000"/>
              </w:rPr>
            </w:pPr>
            <w:r>
              <w:rPr>
                <w:rFonts w:ascii="Times New Roman" w:hAnsi="Times New Roman" w:cs="Times New Roman" w:hint="eastAsia"/>
                <w:b/>
                <w:color w:val="000000"/>
              </w:rPr>
              <w:t>评价</w:t>
            </w:r>
          </w:p>
          <w:p w14:paraId="71D25C97" w14:textId="77777777" w:rsidR="000B3530" w:rsidRDefault="000B3530" w:rsidP="005263B3">
            <w:pPr>
              <w:jc w:val="center"/>
              <w:rPr>
                <w:rFonts w:ascii="Times New Roman" w:hAnsi="Times New Roman" w:cs="Times New Roman"/>
                <w:color w:val="000000"/>
                <w:sz w:val="18"/>
                <w:szCs w:val="18"/>
              </w:rPr>
            </w:pPr>
            <w:r>
              <w:rPr>
                <w:rFonts w:ascii="Times New Roman" w:hAnsi="Times New Roman" w:cs="Times New Roman" w:hint="eastAsia"/>
                <w:b/>
                <w:color w:val="000000"/>
              </w:rPr>
              <w:t>细则</w:t>
            </w:r>
          </w:p>
        </w:tc>
        <w:tc>
          <w:tcPr>
            <w:tcW w:w="6946" w:type="dxa"/>
            <w:vAlign w:val="center"/>
          </w:tcPr>
          <w:p w14:paraId="2E370006" w14:textId="77777777" w:rsidR="000B3530" w:rsidRDefault="000B3530"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1</w:t>
            </w:r>
            <w:r>
              <w:rPr>
                <w:rFonts w:ascii="Times New Roman" w:hAnsi="Times New Roman" w:cs="Times New Roman"/>
                <w:sz w:val="18"/>
                <w:szCs w:val="18"/>
              </w:rPr>
              <w:t>）开发开放学校资源，发挥学校人才优势，利用多种形式服务社区，使学校成为社区教育的基地、精神文明的窗口</w:t>
            </w:r>
            <w:r>
              <w:rPr>
                <w:rFonts w:ascii="Times New Roman" w:hAnsi="Times New Roman" w:cs="Times New Roman" w:hint="eastAsia"/>
                <w:sz w:val="18"/>
                <w:szCs w:val="18"/>
              </w:rPr>
              <w:t>。</w:t>
            </w:r>
          </w:p>
          <w:p w14:paraId="0F08A0B4" w14:textId="77777777" w:rsidR="000B3530" w:rsidRDefault="000B3530"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w:t>
            </w:r>
            <w:r>
              <w:rPr>
                <w:rFonts w:ascii="Times New Roman" w:hAnsi="Times New Roman" w:cs="Times New Roman"/>
                <w:sz w:val="18"/>
                <w:szCs w:val="18"/>
              </w:rPr>
              <w:t>）多形式为</w:t>
            </w:r>
            <w:r>
              <w:rPr>
                <w:rFonts w:ascii="Times New Roman" w:hAnsi="Times New Roman" w:cs="Times New Roman" w:hint="eastAsia"/>
                <w:sz w:val="18"/>
                <w:szCs w:val="18"/>
              </w:rPr>
              <w:t>区域内外</w:t>
            </w:r>
            <w:r>
              <w:rPr>
                <w:rFonts w:ascii="Times New Roman" w:hAnsi="Times New Roman" w:cs="Times New Roman"/>
                <w:sz w:val="18"/>
                <w:szCs w:val="18"/>
              </w:rPr>
              <w:t>学校提供服务、支持，主动输送</w:t>
            </w:r>
            <w:r>
              <w:rPr>
                <w:rFonts w:ascii="Times New Roman" w:hAnsi="Times New Roman" w:cs="Times New Roman" w:hint="eastAsia"/>
                <w:sz w:val="18"/>
                <w:szCs w:val="18"/>
              </w:rPr>
              <w:t>、服从调配</w:t>
            </w:r>
            <w:r>
              <w:rPr>
                <w:rFonts w:ascii="Times New Roman" w:hAnsi="Times New Roman" w:cs="Times New Roman"/>
                <w:sz w:val="18"/>
                <w:szCs w:val="18"/>
              </w:rPr>
              <w:t>管理干部和优秀教师，不抢生源、不挖名师，区域内学校同行评价满意</w:t>
            </w:r>
            <w:r>
              <w:rPr>
                <w:rFonts w:ascii="Times New Roman" w:hAnsi="Times New Roman" w:cs="Times New Roman" w:hint="eastAsia"/>
                <w:sz w:val="18"/>
                <w:szCs w:val="18"/>
              </w:rPr>
              <w:t>度</w:t>
            </w:r>
            <w:r>
              <w:rPr>
                <w:rFonts w:ascii="Times New Roman" w:hAnsi="Times New Roman" w:cs="Times New Roman"/>
                <w:sz w:val="18"/>
                <w:szCs w:val="18"/>
              </w:rPr>
              <w:t>达到</w:t>
            </w:r>
            <w:r>
              <w:rPr>
                <w:rFonts w:ascii="Times New Roman" w:hAnsi="Times New Roman" w:cs="Times New Roman" w:hint="eastAsia"/>
                <w:sz w:val="18"/>
                <w:szCs w:val="18"/>
              </w:rPr>
              <w:t>85</w:t>
            </w:r>
            <w:r>
              <w:rPr>
                <w:rFonts w:ascii="Times New Roman" w:hAnsi="Times New Roman" w:cs="Times New Roman"/>
                <w:sz w:val="18"/>
                <w:szCs w:val="18"/>
              </w:rPr>
              <w:t>%</w:t>
            </w:r>
            <w:r>
              <w:rPr>
                <w:rFonts w:ascii="Times New Roman" w:hAnsi="Times New Roman" w:cs="Times New Roman"/>
                <w:sz w:val="18"/>
                <w:szCs w:val="18"/>
              </w:rPr>
              <w:t>以上</w:t>
            </w:r>
            <w:r>
              <w:rPr>
                <w:rFonts w:ascii="Times New Roman" w:hAnsi="Times New Roman" w:cs="Times New Roman" w:hint="eastAsia"/>
                <w:sz w:val="18"/>
                <w:szCs w:val="18"/>
              </w:rPr>
              <w:t>。</w:t>
            </w:r>
          </w:p>
          <w:p w14:paraId="5909C78C" w14:textId="77777777" w:rsidR="000B3530" w:rsidRDefault="000B3530" w:rsidP="005263B3">
            <w:pPr>
              <w:spacing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3</w:t>
            </w:r>
            <w:r>
              <w:rPr>
                <w:rFonts w:ascii="Times New Roman" w:hAnsi="Times New Roman" w:cs="Times New Roman"/>
                <w:sz w:val="18"/>
                <w:szCs w:val="18"/>
              </w:rPr>
              <w:t>）建立在校生满意度调查和毕业生发展长期跟踪调查</w:t>
            </w:r>
            <w:r>
              <w:rPr>
                <w:rFonts w:ascii="Times New Roman" w:hAnsi="Times New Roman" w:cs="Times New Roman" w:hint="eastAsia"/>
                <w:sz w:val="18"/>
                <w:szCs w:val="18"/>
              </w:rPr>
              <w:t>、</w:t>
            </w:r>
            <w:r>
              <w:rPr>
                <w:rFonts w:ascii="Times New Roman" w:hAnsi="Times New Roman" w:cs="Times New Roman"/>
                <w:sz w:val="18"/>
                <w:szCs w:val="18"/>
              </w:rPr>
              <w:t>分析</w:t>
            </w:r>
            <w:r>
              <w:rPr>
                <w:rFonts w:ascii="Times New Roman" w:hAnsi="Times New Roman" w:cs="Times New Roman" w:hint="eastAsia"/>
                <w:sz w:val="18"/>
                <w:szCs w:val="18"/>
              </w:rPr>
              <w:t>、</w:t>
            </w:r>
            <w:r>
              <w:rPr>
                <w:rFonts w:ascii="Times New Roman" w:hAnsi="Times New Roman" w:cs="Times New Roman"/>
                <w:sz w:val="18"/>
                <w:szCs w:val="18"/>
              </w:rPr>
              <w:t>改进机制，学生、家长、往届毕业生各方评价的满意率均在</w:t>
            </w:r>
            <w:r>
              <w:rPr>
                <w:rFonts w:ascii="Times New Roman" w:hAnsi="Times New Roman" w:cs="Times New Roman"/>
                <w:sz w:val="18"/>
                <w:szCs w:val="18"/>
              </w:rPr>
              <w:t>85%</w:t>
            </w:r>
            <w:r>
              <w:rPr>
                <w:rFonts w:ascii="Times New Roman" w:hAnsi="Times New Roman" w:cs="Times New Roman"/>
                <w:sz w:val="18"/>
                <w:szCs w:val="18"/>
              </w:rPr>
              <w:t>以上</w:t>
            </w:r>
            <w:r>
              <w:rPr>
                <w:rFonts w:ascii="Times New Roman" w:hAnsi="Times New Roman" w:cs="Times New Roman" w:hint="eastAsia"/>
                <w:sz w:val="18"/>
                <w:szCs w:val="18"/>
              </w:rPr>
              <w:t>。</w:t>
            </w:r>
          </w:p>
        </w:tc>
        <w:tc>
          <w:tcPr>
            <w:tcW w:w="736" w:type="dxa"/>
            <w:vMerge/>
            <w:vAlign w:val="center"/>
          </w:tcPr>
          <w:p w14:paraId="67391B80" w14:textId="77777777" w:rsidR="000B3530" w:rsidRDefault="000B3530" w:rsidP="005263B3">
            <w:pPr>
              <w:rPr>
                <w:rFonts w:ascii="Times New Roman" w:hAnsi="Times New Roman" w:cs="Times New Roman"/>
                <w:color w:val="000000"/>
              </w:rPr>
            </w:pPr>
          </w:p>
        </w:tc>
      </w:tr>
      <w:tr w:rsidR="000B3530" w14:paraId="46E626BE" w14:textId="77777777" w:rsidTr="005263B3">
        <w:trPr>
          <w:trHeight w:val="465"/>
          <w:jc w:val="center"/>
        </w:trPr>
        <w:tc>
          <w:tcPr>
            <w:tcW w:w="9072" w:type="dxa"/>
            <w:gridSpan w:val="4"/>
            <w:vAlign w:val="center"/>
          </w:tcPr>
          <w:p w14:paraId="143B6D8B" w14:textId="77777777" w:rsidR="000B3530" w:rsidRDefault="000B3530" w:rsidP="005263B3">
            <w:pPr>
              <w:jc w:val="center"/>
              <w:rPr>
                <w:rFonts w:ascii="Times New Roman" w:hAnsi="Times New Roman" w:cs="Times New Roman"/>
                <w:b/>
                <w:color w:val="000000"/>
              </w:rPr>
            </w:pPr>
            <w:r>
              <w:rPr>
                <w:rFonts w:ascii="Times New Roman" w:hAnsi="Times New Roman" w:cs="Times New Roman"/>
                <w:b/>
                <w:color w:val="000000"/>
              </w:rPr>
              <w:t>自</w:t>
            </w:r>
            <w:r>
              <w:rPr>
                <w:rFonts w:ascii="Times New Roman" w:hAnsi="Times New Roman" w:cs="Times New Roman"/>
                <w:b/>
                <w:color w:val="000000"/>
              </w:rPr>
              <w:t xml:space="preserve">    </w:t>
            </w:r>
            <w:r>
              <w:rPr>
                <w:rFonts w:ascii="Times New Roman" w:hAnsi="Times New Roman" w:cs="Times New Roman"/>
                <w:b/>
                <w:color w:val="000000"/>
              </w:rPr>
              <w:t>评</w:t>
            </w:r>
            <w:r>
              <w:rPr>
                <w:rFonts w:ascii="Times New Roman" w:hAnsi="Times New Roman" w:cs="Times New Roman"/>
                <w:b/>
                <w:color w:val="000000"/>
              </w:rPr>
              <w:t xml:space="preserve">    </w:t>
            </w:r>
            <w:r>
              <w:rPr>
                <w:rFonts w:ascii="Times New Roman" w:hAnsi="Times New Roman" w:cs="Times New Roman"/>
                <w:b/>
                <w:color w:val="000000"/>
              </w:rPr>
              <w:t>概</w:t>
            </w:r>
            <w:r>
              <w:rPr>
                <w:rFonts w:ascii="Times New Roman" w:hAnsi="Times New Roman" w:cs="Times New Roman"/>
                <w:b/>
                <w:color w:val="000000"/>
              </w:rPr>
              <w:t xml:space="preserve">    </w:t>
            </w:r>
            <w:r>
              <w:rPr>
                <w:rFonts w:ascii="Times New Roman" w:hAnsi="Times New Roman" w:cs="Times New Roman"/>
                <w:b/>
                <w:color w:val="000000"/>
              </w:rPr>
              <w:t>述</w:t>
            </w:r>
          </w:p>
        </w:tc>
      </w:tr>
      <w:tr w:rsidR="000B3530" w14:paraId="08D11EF6" w14:textId="77777777" w:rsidTr="005263B3">
        <w:trPr>
          <w:trHeight w:val="301"/>
          <w:jc w:val="center"/>
        </w:trPr>
        <w:tc>
          <w:tcPr>
            <w:tcW w:w="9072" w:type="dxa"/>
            <w:gridSpan w:val="4"/>
          </w:tcPr>
          <w:p w14:paraId="0669182D" w14:textId="77777777" w:rsidR="000B3530" w:rsidRDefault="000B3530" w:rsidP="005263B3">
            <w:pPr>
              <w:rPr>
                <w:rFonts w:ascii="Times New Roman" w:hAnsi="Times New Roman" w:cs="Times New Roman"/>
                <w:b/>
                <w:color w:val="000000"/>
                <w:szCs w:val="24"/>
              </w:rPr>
            </w:pPr>
            <w:r>
              <w:rPr>
                <w:rFonts w:ascii="Times New Roman" w:hAnsi="Times New Roman" w:cs="Times New Roman"/>
                <w:b/>
                <w:color w:val="000000"/>
                <w:szCs w:val="24"/>
              </w:rPr>
              <w:t>现状与成效</w:t>
            </w:r>
          </w:p>
        </w:tc>
      </w:tr>
      <w:tr w:rsidR="000B3530" w14:paraId="04B0504F" w14:textId="77777777" w:rsidTr="005263B3">
        <w:trPr>
          <w:trHeight w:val="732"/>
          <w:jc w:val="center"/>
        </w:trPr>
        <w:tc>
          <w:tcPr>
            <w:tcW w:w="9072" w:type="dxa"/>
            <w:gridSpan w:val="4"/>
          </w:tcPr>
          <w:p w14:paraId="599D8813" w14:textId="77777777" w:rsidR="000B3530" w:rsidRDefault="000B3530" w:rsidP="005263B3">
            <w:pPr>
              <w:ind w:firstLine="420"/>
              <w:rPr>
                <w:rFonts w:ascii="宋体" w:hAnsi="宋体" w:cs="宋体"/>
                <w:b/>
                <w:bCs/>
              </w:rPr>
            </w:pPr>
            <w:r>
              <w:rPr>
                <w:rFonts w:ascii="宋体" w:hAnsi="宋体" w:cs="宋体" w:hint="eastAsia"/>
              </w:rPr>
              <w:t>学校位于江都区仙女镇，地处江都北城区，周边有双沟社区、明珠社区、</w:t>
            </w:r>
            <w:proofErr w:type="gramStart"/>
            <w:r>
              <w:rPr>
                <w:rFonts w:ascii="宋体" w:hAnsi="宋体" w:cs="宋体" w:hint="eastAsia"/>
              </w:rPr>
              <w:t>樊</w:t>
            </w:r>
            <w:proofErr w:type="gramEnd"/>
            <w:r>
              <w:rPr>
                <w:rFonts w:ascii="宋体" w:hAnsi="宋体" w:cs="宋体" w:hint="eastAsia"/>
              </w:rPr>
              <w:t>套村社区、唐庄社区、世纪花园等几大社区，</w:t>
            </w:r>
            <w:proofErr w:type="gramStart"/>
            <w:r>
              <w:rPr>
                <w:rFonts w:ascii="宋体" w:hAnsi="宋体" w:cs="宋体" w:hint="eastAsia"/>
              </w:rPr>
              <w:t>学校北有宁启铁路</w:t>
            </w:r>
            <w:proofErr w:type="gramEnd"/>
            <w:r>
              <w:rPr>
                <w:rFonts w:ascii="宋体" w:hAnsi="宋体" w:cs="宋体" w:hint="eastAsia"/>
              </w:rPr>
              <w:t>和江都火车站，南有江都区人民政府和洪泉医院，周围社区和单位较为密集。多年来，学校在“科学育人、智慧办学、乐教乐学”办学理念和“使每一个学生成功、让每一位家长放心、做人民满意的教师、办社会满意的学校”办学目标的引领下，充分利用区域优势、资源优势、技术优势、人才优势主动服务社区、服务群众，为兄弟学校提供支持，得到学生、家长和社会各界的一致好评和广泛赞誉。</w:t>
            </w:r>
          </w:p>
          <w:p w14:paraId="0B7A3066" w14:textId="77777777" w:rsidR="000B3530" w:rsidRDefault="000B3530" w:rsidP="005263B3">
            <w:pPr>
              <w:ind w:firstLineChars="200" w:firstLine="422"/>
              <w:rPr>
                <w:rFonts w:ascii="宋体" w:hAnsi="宋体" w:cs="宋体"/>
                <w:b/>
                <w:bCs/>
              </w:rPr>
            </w:pPr>
            <w:r>
              <w:rPr>
                <w:rFonts w:ascii="宋体" w:hAnsi="宋体" w:cs="宋体" w:hint="eastAsia"/>
                <w:b/>
                <w:bCs/>
              </w:rPr>
              <w:t>一、适时开放基础设施</w:t>
            </w:r>
            <w:r>
              <w:rPr>
                <w:rFonts w:ascii="宋体" w:hAnsi="宋体" w:cs="宋体" w:hint="eastAsia"/>
                <w:b/>
              </w:rPr>
              <w:t>，</w:t>
            </w:r>
            <w:r>
              <w:rPr>
                <w:rFonts w:ascii="宋体" w:hAnsi="宋体" w:cs="宋体" w:hint="eastAsia"/>
                <w:b/>
                <w:bCs/>
              </w:rPr>
              <w:t>热忱高效服务社会</w:t>
            </w:r>
          </w:p>
          <w:p w14:paraId="699F7751" w14:textId="77777777" w:rsidR="000B3530" w:rsidRDefault="000B3530" w:rsidP="005263B3">
            <w:pPr>
              <w:ind w:firstLine="420"/>
              <w:rPr>
                <w:rFonts w:ascii="宋体" w:hAnsi="宋体" w:cs="宋体"/>
              </w:rPr>
            </w:pPr>
            <w:r>
              <w:rPr>
                <w:rFonts w:ascii="宋体" w:hAnsi="宋体" w:cs="宋体" w:hint="eastAsia"/>
                <w:spacing w:val="-4"/>
              </w:rPr>
              <w:t>学校各类文化、体育设施齐全并</w:t>
            </w:r>
            <w:r>
              <w:rPr>
                <w:rFonts w:ascii="宋体" w:hAnsi="宋体" w:cs="宋体" w:hint="eastAsia"/>
              </w:rPr>
              <w:t>主动向社会开放，为社区及附近单位开展群众性文体活动提供各种便利，例如学校塑胶操场、篮球场、体育馆等体育场所，设施齐全，功能完备，水准一流，定时向周边群众开放，为其提供早健身、晚锻炼活动场所。另外，学校拥有功能齐全的信息技术教室、通用技术实践室、省二级图书馆、学术报告厅、阶梯教室、艺术活动室以及现代化的实验室等，尤其是学校报告厅为所在地区功能较为强大的学术场所，有良好的音响系统，经常为政府部门、社会团体、社区、兄弟学校的各类比赛、会议、讲座和培训提供场地。如2017年1月扬州市高三英语一轮复习研讨会暨英语学科基地活动在我校举办，2017年3月我校成功承办“江都·通州同课异构”教学研讨活动，2017年4月江都区中学政治优质课评比活动和扬州市高三语文</w:t>
            </w:r>
            <w:proofErr w:type="gramStart"/>
            <w:r>
              <w:rPr>
                <w:rFonts w:ascii="宋体" w:hAnsi="宋体" w:cs="宋体" w:hint="eastAsia"/>
              </w:rPr>
              <w:t>一模质量</w:t>
            </w:r>
            <w:proofErr w:type="gramEnd"/>
            <w:r>
              <w:rPr>
                <w:rFonts w:ascii="宋体" w:hAnsi="宋体" w:cs="宋体" w:hint="eastAsia"/>
              </w:rPr>
              <w:t>分析会暨复习策略研讨会在我校顺利举行，2018年4月江苏省教育科学“十二五”课题结题鉴定会、扬州市高二语文教学研讨会在我校举行，2019年“再推进，再深化”教育工委主题教育周例会在我校顺利召开，2020年成功承办扬州市高二语文研讨会。此外，学校还为高考、成人高考、学业水平测试等提供考点，为一些重大体育赛事，如区中学生篮球超级联赛和区教职工羽毛球赛提供场地，我校田径场也已连续十多年作为中考体育指定考点，广受社会好评。</w:t>
            </w:r>
          </w:p>
          <w:p w14:paraId="25B15C75" w14:textId="77777777" w:rsidR="000B3530" w:rsidRDefault="000B3530" w:rsidP="005263B3">
            <w:pPr>
              <w:ind w:firstLine="420"/>
              <w:rPr>
                <w:rFonts w:ascii="宋体" w:hAnsi="宋体" w:cs="宋体"/>
                <w:b/>
              </w:rPr>
            </w:pPr>
            <w:r>
              <w:rPr>
                <w:rFonts w:ascii="宋体" w:hAnsi="宋体" w:cs="宋体" w:hint="eastAsia"/>
              </w:rPr>
              <w:t>在新课程改革的背景下，学校始终坚持立德树人的价值追求，着重加强对学生核心素养的培养和关键能力的提升。近年来我校积极引导教师、学生参加社区志愿服务活动，</w:t>
            </w:r>
            <w:r>
              <w:rPr>
                <w:rFonts w:ascii="宋体" w:hAnsi="宋体" w:cs="宋体" w:hint="eastAsia"/>
                <w:spacing w:val="-18"/>
              </w:rPr>
              <w:t>在</w:t>
            </w:r>
            <w:r>
              <w:rPr>
                <w:rFonts w:ascii="宋体" w:hAnsi="宋体" w:cs="宋体" w:hint="eastAsia"/>
              </w:rPr>
              <w:t>实践中提升师生奉献意识、责任意识和实践能力。学校每年都组织师生积极参与社会公益活动，如义务献血、扶贫帮困、爱心捐款、慰问孤寡老人、参加义务劳动、参与交通值勤、义务宣讲等等。校党总支、政教处等经常组织师生走进社区进行文明城市和卫生城市创建宣传、法制宣传等活动，有效增强了师生和社区群众环保意识与法制意识；组织青年志愿者和学生志愿者利用假期广泛参与义务维护交通秩序，协助交警指挥交通，培养学生的交通安全意识；组织师生参与疫情防控防治志愿宣传、社区垃圾分类志愿宣讲，为社会大众及时提供资源和帮助；学校还组织学生走进敬老院帮扶孤寡老人，进入烈士陵园打扫卫生、清除杂草，以培养学生的感恩意识，得到了社区干部群众的一致认可。</w:t>
            </w:r>
          </w:p>
          <w:p w14:paraId="2034BBEA" w14:textId="77777777" w:rsidR="000B3530" w:rsidRDefault="000B3530" w:rsidP="005263B3">
            <w:pPr>
              <w:ind w:firstLineChars="196" w:firstLine="412"/>
              <w:rPr>
                <w:rFonts w:ascii="宋体" w:hAnsi="宋体" w:cs="宋体"/>
                <w:b/>
              </w:rPr>
            </w:pPr>
            <w:r>
              <w:rPr>
                <w:rFonts w:ascii="宋体" w:hAnsi="宋体" w:cs="宋体" w:hint="eastAsia"/>
                <w:bCs/>
              </w:rPr>
              <w:t>近年来，我校紧紧围绕课程基地建设，不断深化课程教学改革，积极推进育人模式转型，努</w:t>
            </w:r>
            <w:r>
              <w:rPr>
                <w:rFonts w:ascii="宋体" w:hAnsi="宋体" w:cs="宋体" w:hint="eastAsia"/>
                <w:bCs/>
              </w:rPr>
              <w:lastRenderedPageBreak/>
              <w:t>力建设特色鲜明、内涵丰富、优势发展、示范引领的高品质高中，课程基地建设，已经成为学校发展的重要抓手。</w:t>
            </w:r>
            <w:r>
              <w:rPr>
                <w:rFonts w:ascii="宋体" w:hAnsi="宋体" w:cs="宋体" w:hint="eastAsia"/>
                <w:kern w:val="0"/>
              </w:rPr>
              <w:t>江都引江水利枢纽工程、江都博物馆、扬州报业传媒集团、</w:t>
            </w:r>
            <w:r>
              <w:rPr>
                <w:rFonts w:ascii="宋体" w:hAnsi="宋体" w:cs="宋体" w:hint="eastAsia"/>
              </w:rPr>
              <w:t>江都区社会福利院等单位积极参与了我校</w:t>
            </w:r>
            <w:r>
              <w:rPr>
                <w:rFonts w:ascii="宋体" w:hAnsi="宋体" w:cs="宋体" w:hint="eastAsia"/>
                <w:bCs/>
              </w:rPr>
              <w:t>课程基地的建设和推进工作，在各方的支持下，我校准</w:t>
            </w:r>
            <w:proofErr w:type="gramStart"/>
            <w:r>
              <w:rPr>
                <w:rFonts w:ascii="宋体" w:hAnsi="宋体" w:cs="宋体" w:hint="eastAsia"/>
                <w:bCs/>
              </w:rPr>
              <w:t>确把握</w:t>
            </w:r>
            <w:proofErr w:type="gramEnd"/>
            <w:r>
              <w:rPr>
                <w:rFonts w:ascii="宋体" w:hAnsi="宋体" w:cs="宋体" w:hint="eastAsia"/>
                <w:bCs/>
              </w:rPr>
              <w:t>课程基地建设的方向感和前瞻性，深入挖掘课程基地建设的时代价值，积极服务、回馈社会各界，向社会常态式开放，使得课程基地成为展示江都区地方文化和古代文明的窗口。</w:t>
            </w:r>
          </w:p>
          <w:p w14:paraId="2219B775" w14:textId="77777777" w:rsidR="000B3530" w:rsidRDefault="000B3530" w:rsidP="005263B3">
            <w:pPr>
              <w:ind w:firstLineChars="196" w:firstLine="413"/>
              <w:rPr>
                <w:rFonts w:ascii="宋体" w:hAnsi="宋体" w:cs="宋体"/>
                <w:b/>
              </w:rPr>
            </w:pPr>
            <w:r>
              <w:rPr>
                <w:rFonts w:ascii="宋体" w:hAnsi="宋体" w:cs="宋体" w:hint="eastAsia"/>
                <w:b/>
              </w:rPr>
              <w:t>二、切实加强校际互动，谋求区域教育协同发展</w:t>
            </w:r>
          </w:p>
          <w:p w14:paraId="4F9FC6DD" w14:textId="77777777" w:rsidR="000B3530" w:rsidRDefault="000B3530" w:rsidP="005263B3">
            <w:pPr>
              <w:ind w:firstLine="420"/>
              <w:rPr>
                <w:rFonts w:ascii="宋体" w:hAnsi="宋体" w:cs="宋体"/>
              </w:rPr>
            </w:pPr>
            <w:r>
              <w:rPr>
                <w:rFonts w:ascii="宋体" w:hAnsi="宋体" w:cs="宋体" w:hint="eastAsia"/>
              </w:rPr>
              <w:t>我校在学校建设、教育教学管理、艺术教育、队伍建设、课程改革等方面形成了一定的区域优势，学校不抢兄弟学校生源、不挖兄弟学校名师，不满足于自身的发展，积极发挥示范辐射作用，积极主动地开展多种形式的教育交流活动与兄弟学校交流、分享办学经验。</w:t>
            </w:r>
          </w:p>
          <w:p w14:paraId="3F9CF170" w14:textId="77777777" w:rsidR="000B3530" w:rsidRDefault="000B3530" w:rsidP="005263B3">
            <w:pPr>
              <w:ind w:firstLineChars="200" w:firstLine="420"/>
              <w:rPr>
                <w:rFonts w:ascii="宋体" w:hAnsi="宋体" w:cs="宋体"/>
              </w:rPr>
            </w:pPr>
            <w:r>
              <w:rPr>
                <w:rFonts w:ascii="宋体" w:hAnsi="宋体" w:cs="宋体" w:hint="eastAsia"/>
              </w:rPr>
              <w:t>首先，我校注</w:t>
            </w:r>
            <w:proofErr w:type="gramStart"/>
            <w:r>
              <w:rPr>
                <w:rFonts w:ascii="宋体" w:hAnsi="宋体" w:cs="宋体" w:hint="eastAsia"/>
              </w:rPr>
              <w:t>重加强</w:t>
            </w:r>
            <w:proofErr w:type="gramEnd"/>
            <w:r>
              <w:rPr>
                <w:rFonts w:ascii="宋体" w:hAnsi="宋体" w:cs="宋体" w:hint="eastAsia"/>
              </w:rPr>
              <w:t>与兄弟学校各层面和多方向的互动与交流，主动输送、服从调配管理干部和优秀教师等为兄弟学校发展提供必要帮助和支持。</w:t>
            </w:r>
            <w:r>
              <w:rPr>
                <w:rFonts w:ascii="宋体" w:hAnsi="宋体" w:cs="宋体" w:hint="eastAsia"/>
                <w:color w:val="000000"/>
              </w:rPr>
              <w:t>如学校派出吴心泼、戴斌、江兆洪等老师到江都区邵伯中学、江都区一中、江都区育才中学等学校交流支教；同时派出于楠、张朝民、桂佳等中层干部到相应学校挂职锻炼，</w:t>
            </w:r>
            <w:r>
              <w:rPr>
                <w:rFonts w:ascii="宋体" w:hAnsi="宋体" w:cs="宋体" w:hint="eastAsia"/>
              </w:rPr>
              <w:t>他们以先进的教学理念、新颖的教学模式、轻松的课堂氛围，赢得了支教学校师生的广泛赞誉，极大地促进了交流双方在专业理论水平、教育教学管理、人才流动机制等方面的发展和提升。在区内一些兄弟学校四星复审过程中，我校均做出积极的人力与物力上支持，通过相互走访、专题研讨、试题交流、同课异构等形式，进行教育教学管理、教学常规活动、高考应对策略等多方位交流合作，有效推动了区内及周边教育协同发展。</w:t>
            </w:r>
          </w:p>
          <w:p w14:paraId="02E737C6" w14:textId="77777777" w:rsidR="000B3530" w:rsidRDefault="000B3530" w:rsidP="005263B3">
            <w:pPr>
              <w:ind w:firstLine="420"/>
              <w:rPr>
                <w:rFonts w:ascii="宋体" w:hAnsi="宋体" w:cs="宋体"/>
              </w:rPr>
            </w:pPr>
            <w:r>
              <w:rPr>
                <w:rFonts w:ascii="宋体" w:hAnsi="宋体" w:cs="宋体" w:hint="eastAsia"/>
              </w:rPr>
              <w:t>其次，为了进一步</w:t>
            </w:r>
            <w:r>
              <w:rPr>
                <w:rFonts w:ascii="宋体" w:hAnsi="宋体" w:cs="宋体" w:hint="eastAsia"/>
                <w:bCs/>
              </w:rPr>
              <w:t>帮助教师进一步提高思想认识，提高投身教改的自觉性和积极性，</w:t>
            </w:r>
            <w:r>
              <w:rPr>
                <w:rFonts w:ascii="宋体" w:hAnsi="宋体" w:cs="宋体" w:hint="eastAsia"/>
              </w:rPr>
              <w:t>学校不断邀请兄弟学校的领导、老师来我校共同聆听专家、学者的讲座，促进共同进步。例如2018年3月27日下午，江都区检察院未成年刑事检察</w:t>
            </w:r>
            <w:proofErr w:type="gramStart"/>
            <w:r>
              <w:rPr>
                <w:rFonts w:ascii="宋体" w:hAnsi="宋体" w:cs="宋体" w:hint="eastAsia"/>
              </w:rPr>
              <w:t>组郑欢</w:t>
            </w:r>
            <w:proofErr w:type="gramEnd"/>
            <w:r>
              <w:rPr>
                <w:rFonts w:ascii="宋体" w:hAnsi="宋体" w:cs="宋体" w:hint="eastAsia"/>
              </w:rPr>
              <w:t>检察官以及江都区心理健康协会周有玉会长在我校开展了法制安全及心理健康教育专题教育讲座。2018年4月3日，区教育局教研室袁圆老师开设题为《静心浸润，策略引导，有效推进阅读教学》的讲座，讲座结合当前高中语文教学改革形势，扎实有效推进名著阅读教学工作。2018年4月25日江苏省语文高考阅卷组组长、首批教授级中学高级教师沈中尧教授应邀来到我校讲学，作了题为《江苏高考研究专家大讲堂》的主题讲座，针对高三学生现阶段的语文学习问题提出了独特而有效的方法。2018年11月26日下午，黄正瑶教授在我校为全区语文老师开设了一场语文教材文本解读及现代文阅读教学专题讲座。2019年2月19日我校邀请江都中学王芸老师、</w:t>
            </w:r>
            <w:proofErr w:type="gramStart"/>
            <w:r>
              <w:rPr>
                <w:rFonts w:ascii="宋体" w:hAnsi="宋体" w:cs="宋体" w:hint="eastAsia"/>
              </w:rPr>
              <w:t>丁沟中学</w:t>
            </w:r>
            <w:proofErr w:type="gramEnd"/>
            <w:r>
              <w:rPr>
                <w:rFonts w:ascii="宋体" w:hAnsi="宋体" w:cs="宋体" w:hint="eastAsia"/>
              </w:rPr>
              <w:t>张斌老师、大桥高级中学朱玉霞老师、江都中学孙海洋老师分别就语言文字运用、论述类文本阅读、诗歌鉴赏阅读、文学类文本阅读进行专题讲座。2019年4月25日南师大宁连华教授来我校为高三学子作高考迎考复习讲座。2019年5月11日上午，南京师范大学外国语学院英语系资深教授、博士生导师、江苏省高考英语学科阅卷专家汪少华教授应邀为我校高三学子和全体高中英语教师作专题讲座。5月11日下午江苏省语文特级教师、省首批教授级中学高级教师、省高考语文阅卷组组长沈中尧教授做语文复习专题讲座。2020年10月16日区教育局教研室袁圆</w:t>
            </w:r>
            <w:proofErr w:type="gramStart"/>
            <w:r>
              <w:rPr>
                <w:rFonts w:ascii="宋体" w:hAnsi="宋体" w:cs="宋体" w:hint="eastAsia"/>
              </w:rPr>
              <w:t>作主</w:t>
            </w:r>
            <w:proofErr w:type="gramEnd"/>
            <w:r>
              <w:rPr>
                <w:rFonts w:ascii="宋体" w:hAnsi="宋体" w:cs="宋体" w:hint="eastAsia"/>
              </w:rPr>
              <w:t>题报告《写作：与生命的真诚对话》，为写作教学打开新局面。2021年3月17日市教科院张丹彤主任作了题为“立足课堂，加强研究”的讲座。重点介绍有效课堂模式，并针对新方案新高考提出几点建议。通过邀请兄弟学校的领导、老师共同聆听专家学者的专题讲座，进一步推动了我校和兄弟学校教师队伍建设，提高办学管理水平，促进学校办学绩效的逐年稳步提高。</w:t>
            </w:r>
          </w:p>
          <w:p w14:paraId="7B53517C" w14:textId="77777777" w:rsidR="000B3530" w:rsidRDefault="000B3530" w:rsidP="005263B3">
            <w:pPr>
              <w:ind w:firstLine="420"/>
              <w:rPr>
                <w:rFonts w:ascii="宋体" w:hAnsi="宋体" w:cs="宋体"/>
                <w:b/>
              </w:rPr>
            </w:pPr>
            <w:r>
              <w:rPr>
                <w:rFonts w:ascii="宋体" w:hAnsi="宋体" w:cs="宋体" w:hint="eastAsia"/>
              </w:rPr>
              <w:t>再次，学校教务处、教科室每学年至少组织一次市内外兄弟学校教师参与观摩的教学开放日活动，并且每学年均举办市、区学科交流活动，“骨干教师展示课”“青年教师评优课”“教学基本功竞赛”等活动，与此同时，多次举办市级、区级各类公开课活动，大大增加了与兄弟学校之间的互动与交流的契机。目前，学校的语文、历史学科已经成为江都区学科基地，承担相应教学活动，为推进校际教学交流起到了较大的作用。每年活动期间，学校都会为镇江市扬中第二高级中学、南京市六合高级中学、扬大附中、高邮市一中、高邮市二中、扬州市一中、新华中学、公道中学、</w:t>
            </w:r>
            <w:proofErr w:type="gramStart"/>
            <w:r>
              <w:rPr>
                <w:rFonts w:ascii="宋体" w:hAnsi="宋体" w:cs="宋体" w:hint="eastAsia"/>
              </w:rPr>
              <w:t>丁沟中学</w:t>
            </w:r>
            <w:proofErr w:type="gramEnd"/>
            <w:r>
              <w:rPr>
                <w:rFonts w:ascii="宋体" w:hAnsi="宋体" w:cs="宋体" w:hint="eastAsia"/>
              </w:rPr>
              <w:t>、育才中学等市内市外几十所兄弟学校开放课堂，并提供学科资源和教育信息实现</w:t>
            </w:r>
            <w:r>
              <w:rPr>
                <w:rFonts w:ascii="宋体" w:hAnsi="宋体" w:cs="宋体" w:hint="eastAsia"/>
              </w:rPr>
              <w:lastRenderedPageBreak/>
              <w:t>共享，受到区内外学校的好评。如2017年3月，高邮市第二中学一行三十余名教师来我校参观，就教学管理和学生管理情况进行细化交流，2018年3月，</w:t>
            </w:r>
            <w:proofErr w:type="gramStart"/>
            <w:r>
              <w:rPr>
                <w:rFonts w:ascii="宋体" w:hAnsi="宋体" w:cs="宋体" w:hint="eastAsia"/>
              </w:rPr>
              <w:t>丁沟中学</w:t>
            </w:r>
            <w:proofErr w:type="gramEnd"/>
            <w:r>
              <w:rPr>
                <w:rFonts w:ascii="宋体" w:hAnsi="宋体" w:cs="宋体" w:hint="eastAsia"/>
              </w:rPr>
              <w:t>、大桥中学高三分管校长协同语数外</w:t>
            </w:r>
            <w:proofErr w:type="gramStart"/>
            <w:r>
              <w:rPr>
                <w:rFonts w:ascii="宋体" w:hAnsi="宋体" w:cs="宋体" w:hint="eastAsia"/>
              </w:rPr>
              <w:t>备课组</w:t>
            </w:r>
            <w:proofErr w:type="gramEnd"/>
            <w:r>
              <w:rPr>
                <w:rFonts w:ascii="宋体" w:hAnsi="宋体" w:cs="宋体" w:hint="eastAsia"/>
              </w:rPr>
              <w:t>组长在我校开展教育教学交流，达成“向课堂要效益，以质量求生存”的思想共识，2018年4月，公道中学教科室副主任带领语文教研组来我校就语文学科教学工作进行探讨，就语文教学思路和做法展开深入交流，2018年12月小纪中学、</w:t>
            </w:r>
            <w:proofErr w:type="gramStart"/>
            <w:r>
              <w:rPr>
                <w:rFonts w:ascii="宋体" w:hAnsi="宋体" w:cs="宋体" w:hint="eastAsia"/>
              </w:rPr>
              <w:t>麾</w:t>
            </w:r>
            <w:proofErr w:type="gramEnd"/>
            <w:r>
              <w:rPr>
                <w:rFonts w:ascii="宋体" w:hAnsi="宋体" w:cs="宋体" w:hint="eastAsia"/>
              </w:rPr>
              <w:t>村中学、吴堡中学骨干教师和我校骨干教师共同打造“五学·生本”动态课堂教学展示活动，加强校际交流，共促教学质量的提升。2019年2月江都区语文学科备课主任工作会议在我校成功召开，活动围绕“凝心合力，聚焦学科改革”展开积极的研究。2019年4月11日我校成功承办扬州市高三数学二轮复习研讨会。全市各县（市、区）教研员、各高中高三数学备课组长近90人参加活动，仪征市第二中</w:t>
            </w:r>
            <w:proofErr w:type="gramStart"/>
            <w:r>
              <w:rPr>
                <w:rFonts w:ascii="宋体" w:hAnsi="宋体" w:cs="宋体" w:hint="eastAsia"/>
              </w:rPr>
              <w:t>学童建</w:t>
            </w:r>
            <w:proofErr w:type="gramEnd"/>
            <w:r>
              <w:rPr>
                <w:rFonts w:ascii="宋体" w:hAnsi="宋体" w:cs="宋体" w:hint="eastAsia"/>
              </w:rPr>
              <w:t>福老师、高邮市第一中学詹瑾老师以及本校的桂佳老师开设数学复习课，课堂始终围绕学生，</w:t>
            </w:r>
            <w:proofErr w:type="gramStart"/>
            <w:r>
              <w:rPr>
                <w:rFonts w:ascii="宋体" w:hAnsi="宋体" w:cs="宋体" w:hint="eastAsia"/>
              </w:rPr>
              <w:t>以题带点</w:t>
            </w:r>
            <w:proofErr w:type="gramEnd"/>
            <w:r>
              <w:rPr>
                <w:rFonts w:ascii="宋体" w:hAnsi="宋体" w:cs="宋体" w:hint="eastAsia"/>
              </w:rPr>
              <w:t>，全面调动学生自主性，为高三数学备考指明了方向。2019年10月，瓜</w:t>
            </w:r>
            <w:proofErr w:type="gramStart"/>
            <w:r>
              <w:rPr>
                <w:rFonts w:ascii="宋体" w:hAnsi="宋体" w:cs="宋体" w:hint="eastAsia"/>
              </w:rPr>
              <w:t>州中学</w:t>
            </w:r>
            <w:proofErr w:type="gramEnd"/>
            <w:r>
              <w:rPr>
                <w:rFonts w:ascii="宋体" w:hAnsi="宋体" w:cs="宋体" w:hint="eastAsia"/>
              </w:rPr>
              <w:t>谢校长带各学科备课主任来我校交流，商讨高三教学有关工作。2019年11月，新华中学李甲文副校长率高三年级</w:t>
            </w:r>
            <w:proofErr w:type="gramStart"/>
            <w:r>
              <w:rPr>
                <w:rFonts w:ascii="宋体" w:hAnsi="宋体" w:cs="宋体" w:hint="eastAsia"/>
              </w:rPr>
              <w:t>组部分</w:t>
            </w:r>
            <w:proofErr w:type="gramEnd"/>
            <w:r>
              <w:rPr>
                <w:rFonts w:ascii="宋体" w:hAnsi="宋体" w:cs="宋体" w:hint="eastAsia"/>
              </w:rPr>
              <w:t>骨干到我校开展教育教学方面的深入交流，共谋发展。2019年12月，我校举行了“五学”生态课堂同课异构公开教学活动，此次活动吸引了20余所学校近200名教师前来参与，进一步深化了课堂教学改革。2021年3月17日我校承办了江都区高中物理研讨会，全区高一、高二物理老师参加会议，本次研讨会进一步探讨新课标、新高考下高中物理课堂教学的高效性和创新性，加强了校际交流，聚焦学科核心素养，共同促进教学质量提升。</w:t>
            </w:r>
          </w:p>
          <w:p w14:paraId="466A08D8" w14:textId="77777777" w:rsidR="000B3530" w:rsidRDefault="000B3530" w:rsidP="005263B3">
            <w:pPr>
              <w:ind w:firstLineChars="200" w:firstLine="420"/>
              <w:rPr>
                <w:rFonts w:ascii="宋体" w:hAnsi="宋体" w:cs="宋体"/>
                <w:b/>
              </w:rPr>
            </w:pPr>
            <w:r>
              <w:rPr>
                <w:rFonts w:ascii="宋体" w:hAnsi="宋体" w:cs="宋体" w:hint="eastAsia"/>
              </w:rPr>
              <w:t>另外，我校紧跟教育面向世界，面向未来的新形势，积极贯彻“走出去，请进来”的方针，主动联系国外教育机构努力促成合作，外派青年教师出国学习，将汲取到的先进教育理念与兄弟学校共享，帮助兄弟学校共同提高教学水平。如2019年我校曲丽</w:t>
            </w:r>
            <w:proofErr w:type="gramStart"/>
            <w:r>
              <w:rPr>
                <w:rFonts w:ascii="宋体" w:hAnsi="宋体" w:cs="宋体" w:hint="eastAsia"/>
              </w:rPr>
              <w:t>丽</w:t>
            </w:r>
            <w:proofErr w:type="gramEnd"/>
            <w:r>
              <w:rPr>
                <w:rFonts w:ascii="宋体" w:hAnsi="宋体" w:cs="宋体" w:hint="eastAsia"/>
              </w:rPr>
              <w:t>、周敏等优秀英语教师分别被派往澳大利亚、加拿大和美国开展为期8周的英语教师专项培训，学习国外先进的教学思想。同时，学校每年都有计划选派骨干教师赴外考察，我校童占忠、张小龙、桂佳、赵井网、吴健等教师分期分批赴澳大利亚、英国、加拿大、韩国等国家进行短期培训、进修。回国后，出国人员充分发挥示范作用，将学习到的国外课程大纲、课程设置、备课、上课、招生入学等多方面经验与兄弟学校交流、分享，极大推动了区域教育的协同发展。</w:t>
            </w:r>
          </w:p>
          <w:p w14:paraId="6CE22E8B" w14:textId="01137615" w:rsidR="000B3530" w:rsidRDefault="000B3530" w:rsidP="005263B3">
            <w:pPr>
              <w:ind w:firstLineChars="200" w:firstLine="422"/>
              <w:rPr>
                <w:rFonts w:ascii="宋体" w:hAnsi="宋体" w:cs="宋体"/>
                <w:b/>
              </w:rPr>
            </w:pPr>
            <w:r>
              <w:rPr>
                <w:rFonts w:ascii="宋体" w:hAnsi="宋体" w:cs="宋体" w:hint="eastAsia"/>
                <w:b/>
              </w:rPr>
              <w:t>三、健全</w:t>
            </w:r>
            <w:r>
              <w:rPr>
                <w:rFonts w:ascii="宋体" w:hAnsi="宋体" w:cs="宋体" w:hint="eastAsia"/>
                <w:b/>
                <w:bCs/>
              </w:rPr>
              <w:t>跟踪调查反馈机制，凝聚教育合力助</w:t>
            </w:r>
            <w:proofErr w:type="gramStart"/>
            <w:r>
              <w:rPr>
                <w:rFonts w:ascii="宋体" w:hAnsi="宋体" w:cs="宋体" w:hint="eastAsia"/>
                <w:b/>
                <w:bCs/>
              </w:rPr>
              <w:t>推学校</w:t>
            </w:r>
            <w:proofErr w:type="gramEnd"/>
            <w:r>
              <w:rPr>
                <w:rFonts w:ascii="宋体" w:hAnsi="宋体" w:cs="宋体" w:hint="eastAsia"/>
                <w:b/>
                <w:bCs/>
              </w:rPr>
              <w:t>发展</w:t>
            </w:r>
          </w:p>
          <w:p w14:paraId="3C206FCD" w14:textId="77777777" w:rsidR="000B3530" w:rsidRDefault="000B3530" w:rsidP="005263B3">
            <w:pPr>
              <w:ind w:firstLine="420"/>
              <w:rPr>
                <w:rFonts w:ascii="宋体" w:hAnsi="宋体" w:cs="宋体"/>
              </w:rPr>
            </w:pPr>
            <w:r>
              <w:rPr>
                <w:rFonts w:ascii="宋体" w:hAnsi="宋体" w:cs="宋体" w:hint="eastAsia"/>
              </w:rPr>
              <w:t>为达到“使每一个学生成功、让每一位家长放心、做人民满意的教师、办社会满意的学校”的办学目标，实现“办学一流、社会公认、省内知名”的</w:t>
            </w:r>
            <w:proofErr w:type="gramStart"/>
            <w:r>
              <w:rPr>
                <w:rFonts w:ascii="宋体" w:hAnsi="宋体" w:cs="宋体" w:hint="eastAsia"/>
              </w:rPr>
              <w:t>美丽愿景</w:t>
            </w:r>
            <w:proofErr w:type="gramEnd"/>
            <w:r>
              <w:rPr>
                <w:rFonts w:ascii="宋体" w:hAnsi="宋体" w:cs="宋体" w:hint="eastAsia"/>
              </w:rPr>
              <w:t>，</w:t>
            </w:r>
            <w:r>
              <w:rPr>
                <w:rFonts w:ascii="宋体" w:hAnsi="宋体" w:cs="宋体" w:hint="eastAsia"/>
                <w:spacing w:val="-3"/>
              </w:rPr>
              <w:t>学校通过建立满意调查和毕业生发展跟踪调查机制，</w:t>
            </w:r>
            <w:r>
              <w:rPr>
                <w:rFonts w:ascii="宋体" w:hAnsi="宋体" w:cs="宋体" w:hint="eastAsia"/>
              </w:rPr>
              <w:t>每年坚持大范围、多层次的办学满意度调查与研究，采取多种途径调查学校声誉情况。具体通过向在校生发放问卷，了解阶段教育教学情况，向毕业生发送调查表，了解对母校工作的建议，通过向社会各界发放满意度调查表，了解社会各界对学校的评价，不断改进和优化日常管理工作。近三年来，家长、在校学生、历届毕业生、教育同行及社会各界对我校的平均满意率均达95%左右，我校会根据调查反馈结果对教育教学各方面管理进行适时的调整与改进，从而进一步提高办学管理水平。</w:t>
            </w:r>
          </w:p>
          <w:p w14:paraId="436DD521" w14:textId="77777777" w:rsidR="000B3530" w:rsidRDefault="000B3530" w:rsidP="005263B3">
            <w:pPr>
              <w:autoSpaceDE w:val="0"/>
              <w:ind w:firstLineChars="200" w:firstLine="420"/>
              <w:jc w:val="left"/>
              <w:rPr>
                <w:rFonts w:ascii="宋体" w:hAnsi="宋体" w:cs="宋体"/>
              </w:rPr>
            </w:pPr>
            <w:r>
              <w:rPr>
                <w:rFonts w:ascii="宋体" w:hAnsi="宋体" w:cs="宋体" w:hint="eastAsia"/>
                <w:color w:val="000000"/>
              </w:rPr>
              <w:t>学校建立了《仙城中学办学满意度调查制度》，制定了《办学满意度调查问卷》，每年定期组织全体学生参与对学校办学行为和教育教学的问卷调查，倾听学生的心声。经调查统计，近三年，学生对我校95%以上的教师表示满意和认可。在日常的教育教学工作中，我校积极采集并高度重视家长反馈的意见，</w:t>
            </w:r>
            <w:r>
              <w:rPr>
                <w:rFonts w:ascii="宋体" w:hAnsi="宋体" w:cs="宋体" w:hint="eastAsia"/>
              </w:rPr>
              <w:t>为确保家长反馈意见的渠道畅通，我校各年级均建立家长委员会，学校通过各年级的家长委员会加强与家长们的共同交流，</w:t>
            </w:r>
            <w:proofErr w:type="gramStart"/>
            <w:r>
              <w:rPr>
                <w:rFonts w:ascii="宋体" w:hAnsi="宋体" w:cs="宋体" w:hint="eastAsia"/>
              </w:rPr>
              <w:t>以校讯通</w:t>
            </w:r>
            <w:proofErr w:type="gramEnd"/>
            <w:r>
              <w:rPr>
                <w:rFonts w:ascii="宋体" w:hAnsi="宋体" w:cs="宋体" w:hint="eastAsia"/>
              </w:rPr>
              <w:t>、网上评价、校园开放日等形式和家长取得长效联系，</w:t>
            </w:r>
            <w:r>
              <w:rPr>
                <w:rFonts w:ascii="宋体" w:hAnsi="宋体" w:cs="宋体" w:hint="eastAsia"/>
                <w:spacing w:val="-3"/>
              </w:rPr>
              <w:t>定期了解学生和家长对学校、老师的要求和希望，以求学校教育的和谐与民主，达到提高教学质量和效益的目的。另外，</w:t>
            </w:r>
            <w:r>
              <w:rPr>
                <w:rFonts w:ascii="宋体" w:hAnsi="宋体" w:cs="宋体" w:hint="eastAsia"/>
              </w:rPr>
              <w:t>各年级每学期都召开一次家长会和数</w:t>
            </w:r>
            <w:proofErr w:type="gramStart"/>
            <w:r>
              <w:rPr>
                <w:rFonts w:ascii="宋体" w:hAnsi="宋体" w:cs="宋体" w:hint="eastAsia"/>
              </w:rPr>
              <w:t>次家长</w:t>
            </w:r>
            <w:proofErr w:type="gramEnd"/>
            <w:r>
              <w:rPr>
                <w:rFonts w:ascii="宋体" w:hAnsi="宋体" w:cs="宋体" w:hint="eastAsia"/>
              </w:rPr>
              <w:t>座谈会，就各个方面的问题征求并听取家长的意见，和家长共同帮助、促进孩子的成长。经调查了解，</w:t>
            </w:r>
            <w:r>
              <w:rPr>
                <w:rFonts w:ascii="宋体" w:hAnsi="宋体" w:cs="宋体" w:hint="eastAsia"/>
                <w:color w:val="000000"/>
              </w:rPr>
              <w:t>绝大多数家长对学校的办学给予高度评价，对学生的在校生</w:t>
            </w:r>
            <w:proofErr w:type="gramStart"/>
            <w:r>
              <w:rPr>
                <w:rFonts w:ascii="宋体" w:hAnsi="宋体" w:cs="宋体" w:hint="eastAsia"/>
                <w:color w:val="000000"/>
              </w:rPr>
              <w:t>活感到</w:t>
            </w:r>
            <w:proofErr w:type="gramEnd"/>
            <w:r>
              <w:rPr>
                <w:rFonts w:ascii="宋体" w:hAnsi="宋体" w:cs="宋体" w:hint="eastAsia"/>
                <w:color w:val="000000"/>
              </w:rPr>
              <w:t>放心和满意。近三年以来，家长和同行对我校的满意度均在94%以上。另外，学校还</w:t>
            </w:r>
            <w:r>
              <w:rPr>
                <w:rFonts w:ascii="宋体" w:hAnsi="宋体" w:hint="eastAsia"/>
              </w:rPr>
              <w:t>建立了《仙城中学毕业生跟踪调查</w:t>
            </w:r>
            <w:r>
              <w:rPr>
                <w:rFonts w:ascii="宋体" w:hAnsi="宋体" w:hint="eastAsia"/>
              </w:rPr>
              <w:lastRenderedPageBreak/>
              <w:t>制度和办法》，利用《仙城中学毕业生跟踪调查表》，对我校往届生进行跟踪调查，我校还通过网上调查和电话调查等多种形式搜集毕业生和高校对学校的反馈信息，以提升办学水平，往届毕业生对母校满意度在94%以上。</w:t>
            </w:r>
          </w:p>
          <w:p w14:paraId="67961BAB" w14:textId="77777777" w:rsidR="000B3530" w:rsidRDefault="000B3530" w:rsidP="005263B3">
            <w:pPr>
              <w:ind w:firstLine="420"/>
              <w:rPr>
                <w:rFonts w:ascii="Times New Roman" w:hAnsi="Times New Roman" w:cs="Times New Roman"/>
                <w:color w:val="000000"/>
                <w:szCs w:val="24"/>
              </w:rPr>
            </w:pPr>
            <w:r>
              <w:rPr>
                <w:rFonts w:ascii="宋体" w:hAnsi="宋体" w:cs="宋体" w:hint="eastAsia"/>
              </w:rPr>
              <w:t>学校把立德树人作为根本任务，全面推进素质教育，稳步提升教育教学质量，历年来向高校输送众多优秀毕业生，为社会培养大批有用人才，产生了较大的社会影响。目前是南京工业大学、江苏科技大学、空军工程大学、南京晓庄学院、常州大学、苏州科技学院、扬州大学、江苏大学、南京农业大学、南京师范大学、南京信息工程大学、华中师范大学、西北工业大学的优质生源基地。学校不断收到来自各大高校的喜报，报告我校的优秀的毕业生取得的进步和成绩，如16届毕业生刘紫琪和祝雯综合表现突出，于2020年以优异的成绩考取上海大学和河海大学的硕士研究生，17届优秀学子顾妍鑫在徐州医科大学荣获2018-2019“国家奖学金”。很多往届毕业生在校园网站上与校友交流、留言，为母校发展建言建策，并祝愿母校发展越来越好。</w:t>
            </w:r>
          </w:p>
        </w:tc>
      </w:tr>
      <w:tr w:rsidR="000B3530" w14:paraId="1E99FD4F" w14:textId="77777777" w:rsidTr="005263B3">
        <w:trPr>
          <w:trHeight w:val="61"/>
          <w:jc w:val="center"/>
        </w:trPr>
        <w:tc>
          <w:tcPr>
            <w:tcW w:w="9072" w:type="dxa"/>
            <w:gridSpan w:val="4"/>
          </w:tcPr>
          <w:p w14:paraId="7B058A5D" w14:textId="77777777" w:rsidR="000B3530" w:rsidRDefault="000B3530" w:rsidP="005263B3">
            <w:pPr>
              <w:rPr>
                <w:rFonts w:ascii="Times New Roman" w:hAnsi="Times New Roman" w:cs="Times New Roman"/>
                <w:b/>
                <w:color w:val="000000"/>
                <w:szCs w:val="24"/>
              </w:rPr>
            </w:pPr>
            <w:r>
              <w:rPr>
                <w:rFonts w:ascii="Times New Roman" w:hAnsi="Times New Roman" w:cs="Times New Roman"/>
                <w:b/>
                <w:color w:val="000000"/>
                <w:szCs w:val="24"/>
              </w:rPr>
              <w:lastRenderedPageBreak/>
              <w:t>问题与不足</w:t>
            </w:r>
          </w:p>
        </w:tc>
      </w:tr>
      <w:tr w:rsidR="000B3530" w14:paraId="14F02B92" w14:textId="77777777" w:rsidTr="005263B3">
        <w:trPr>
          <w:trHeight w:val="405"/>
          <w:jc w:val="center"/>
        </w:trPr>
        <w:tc>
          <w:tcPr>
            <w:tcW w:w="9072" w:type="dxa"/>
            <w:gridSpan w:val="4"/>
          </w:tcPr>
          <w:p w14:paraId="14978C5B" w14:textId="77777777" w:rsidR="000B3530" w:rsidRDefault="000B3530" w:rsidP="005263B3">
            <w:pPr>
              <w:rPr>
                <w:rFonts w:ascii="Times New Roman" w:hAnsi="Times New Roman" w:cs="Times New Roman"/>
                <w:color w:val="000000"/>
                <w:szCs w:val="24"/>
              </w:rPr>
            </w:pPr>
          </w:p>
        </w:tc>
      </w:tr>
      <w:tr w:rsidR="000B3530" w14:paraId="6D5DE79B" w14:textId="77777777" w:rsidTr="005263B3">
        <w:trPr>
          <w:trHeight w:val="411"/>
          <w:jc w:val="center"/>
        </w:trPr>
        <w:tc>
          <w:tcPr>
            <w:tcW w:w="9072" w:type="dxa"/>
            <w:gridSpan w:val="4"/>
          </w:tcPr>
          <w:p w14:paraId="5CC42F78" w14:textId="77777777" w:rsidR="000B3530" w:rsidRDefault="000B3530" w:rsidP="005263B3">
            <w:pPr>
              <w:rPr>
                <w:rFonts w:ascii="Times New Roman" w:hAnsi="Times New Roman" w:cs="Times New Roman"/>
                <w:b/>
                <w:color w:val="000000"/>
                <w:szCs w:val="24"/>
              </w:rPr>
            </w:pPr>
            <w:r>
              <w:rPr>
                <w:rFonts w:ascii="Times New Roman" w:hAnsi="Times New Roman" w:cs="Times New Roman"/>
                <w:b/>
                <w:color w:val="000000"/>
                <w:szCs w:val="24"/>
              </w:rPr>
              <w:t>改进措施和目标</w:t>
            </w:r>
          </w:p>
        </w:tc>
      </w:tr>
      <w:tr w:rsidR="000B3530" w14:paraId="61F4724D" w14:textId="77777777" w:rsidTr="005263B3">
        <w:trPr>
          <w:trHeight w:val="411"/>
          <w:jc w:val="center"/>
        </w:trPr>
        <w:tc>
          <w:tcPr>
            <w:tcW w:w="9072" w:type="dxa"/>
            <w:gridSpan w:val="4"/>
          </w:tcPr>
          <w:p w14:paraId="468B1D6B" w14:textId="77777777" w:rsidR="000B3530" w:rsidRDefault="000B3530" w:rsidP="005263B3">
            <w:pPr>
              <w:rPr>
                <w:rFonts w:ascii="Times New Roman" w:hAnsi="Times New Roman" w:cs="Times New Roman"/>
                <w:color w:val="000000"/>
                <w:szCs w:val="24"/>
              </w:rPr>
            </w:pPr>
          </w:p>
        </w:tc>
      </w:tr>
    </w:tbl>
    <w:p w14:paraId="79D1EB68" w14:textId="77777777" w:rsidR="000B3530" w:rsidRDefault="000B3530" w:rsidP="000B3530">
      <w:pPr>
        <w:tabs>
          <w:tab w:val="left" w:pos="9135"/>
        </w:tabs>
        <w:rPr>
          <w:rFonts w:ascii="Times New Roman" w:hAnsi="Times New Roman" w:cs="Times New Roman"/>
          <w:b/>
          <w:color w:val="000000"/>
        </w:rPr>
      </w:pPr>
    </w:p>
    <w:p w14:paraId="7C9DCF79" w14:textId="4D2D4B91" w:rsidR="008F0641" w:rsidRDefault="008F0641"/>
    <w:p w14:paraId="5DB8E832" w14:textId="19B09CEF" w:rsidR="008F0641" w:rsidRDefault="008F0641"/>
    <w:p w14:paraId="27813D57" w14:textId="241AF525" w:rsidR="008F0641" w:rsidRDefault="008F0641"/>
    <w:p w14:paraId="393B4B4F" w14:textId="32C4D863" w:rsidR="008F0641" w:rsidRDefault="008F0641"/>
    <w:p w14:paraId="44AE1AC4" w14:textId="6645B202" w:rsidR="008F0641" w:rsidRDefault="008F0641"/>
    <w:p w14:paraId="1ACAEAA5" w14:textId="75986F57" w:rsidR="008F0641" w:rsidRDefault="008F0641"/>
    <w:p w14:paraId="73F44DAB" w14:textId="7E549D11" w:rsidR="008F0641" w:rsidRDefault="008F0641"/>
    <w:p w14:paraId="0F1A9070" w14:textId="0923C486" w:rsidR="008F0641" w:rsidRDefault="008F0641"/>
    <w:p w14:paraId="3C37061F" w14:textId="25F2AB01" w:rsidR="008F0641" w:rsidRDefault="008F0641"/>
    <w:p w14:paraId="699713BC" w14:textId="63DD1359" w:rsidR="008F0641" w:rsidRDefault="008F0641"/>
    <w:p w14:paraId="333C276E" w14:textId="25C18898" w:rsidR="008F0641" w:rsidRDefault="008F0641"/>
    <w:p w14:paraId="0CA1FCB3" w14:textId="3D680B76" w:rsidR="008F0641" w:rsidRDefault="008F0641"/>
    <w:p w14:paraId="5B8C7CB1" w14:textId="37986F70" w:rsidR="008F0641" w:rsidRDefault="008F0641"/>
    <w:p w14:paraId="6DF7ED0F" w14:textId="5B4E3C54" w:rsidR="008F0641" w:rsidRDefault="008F0641"/>
    <w:p w14:paraId="636D414C" w14:textId="716EF831" w:rsidR="008F0641" w:rsidRDefault="008F0641"/>
    <w:p w14:paraId="49346C1B" w14:textId="7B242ED5" w:rsidR="008F0641" w:rsidRDefault="008F0641"/>
    <w:p w14:paraId="36259837" w14:textId="5B4D531D" w:rsidR="008F0641" w:rsidRDefault="008F0641"/>
    <w:p w14:paraId="407A7745" w14:textId="353E75F2" w:rsidR="008F0641" w:rsidRDefault="008F0641"/>
    <w:p w14:paraId="383FA3A0" w14:textId="7C74FB60" w:rsidR="008F0641" w:rsidRDefault="008F0641"/>
    <w:p w14:paraId="2EDC924E" w14:textId="5EE57AB3" w:rsidR="008F0641" w:rsidRDefault="008F0641"/>
    <w:p w14:paraId="24A0FFFE" w14:textId="4F897A61" w:rsidR="008F0641" w:rsidRDefault="008F0641"/>
    <w:p w14:paraId="6828C389" w14:textId="7EE258F9" w:rsidR="008F0641" w:rsidRDefault="008F0641"/>
    <w:p w14:paraId="4C7C5279" w14:textId="5874DC46" w:rsidR="008F0641" w:rsidRDefault="008F0641"/>
    <w:p w14:paraId="58E25383" w14:textId="77777777" w:rsidR="00837090" w:rsidRDefault="00837090" w:rsidP="001A4EC2">
      <w:pPr>
        <w:jc w:val="center"/>
        <w:rPr>
          <w:rFonts w:ascii="宋体" w:hAnsi="宋体"/>
          <w:b/>
          <w:bCs/>
          <w:sz w:val="30"/>
          <w:szCs w:val="30"/>
        </w:rPr>
      </w:pPr>
    </w:p>
    <w:p w14:paraId="19BDFE40" w14:textId="77777777" w:rsidR="00837090" w:rsidRDefault="00837090" w:rsidP="001A4EC2">
      <w:pPr>
        <w:jc w:val="center"/>
        <w:rPr>
          <w:rFonts w:ascii="宋体" w:hAnsi="宋体"/>
          <w:b/>
          <w:bCs/>
          <w:sz w:val="30"/>
          <w:szCs w:val="30"/>
        </w:rPr>
      </w:pPr>
    </w:p>
    <w:p w14:paraId="1ED5A81C" w14:textId="28CFA868" w:rsidR="00A2419E" w:rsidRPr="0078223A" w:rsidRDefault="00A2419E" w:rsidP="001A4EC2">
      <w:pPr>
        <w:jc w:val="center"/>
        <w:rPr>
          <w:rFonts w:ascii="宋体" w:hAnsi="宋体"/>
          <w:b/>
          <w:bCs/>
          <w:sz w:val="30"/>
          <w:szCs w:val="30"/>
        </w:rPr>
      </w:pPr>
      <w:r w:rsidRPr="0078223A">
        <w:rPr>
          <w:rFonts w:ascii="宋体" w:hAnsi="宋体" w:hint="eastAsia"/>
          <w:b/>
          <w:bCs/>
          <w:sz w:val="30"/>
          <w:szCs w:val="30"/>
        </w:rPr>
        <w:lastRenderedPageBreak/>
        <w:t>科学发展迎机遇</w:t>
      </w:r>
      <w:r>
        <w:rPr>
          <w:rFonts w:ascii="宋体" w:hAnsi="宋体" w:hint="eastAsia"/>
          <w:b/>
          <w:bCs/>
          <w:sz w:val="30"/>
          <w:szCs w:val="30"/>
        </w:rPr>
        <w:t>，</w:t>
      </w:r>
      <w:r w:rsidRPr="0078223A">
        <w:rPr>
          <w:rFonts w:ascii="宋体" w:hAnsi="宋体" w:hint="eastAsia"/>
          <w:b/>
          <w:bCs/>
          <w:sz w:val="30"/>
          <w:szCs w:val="30"/>
        </w:rPr>
        <w:t>智慧育人显特色</w:t>
      </w:r>
    </w:p>
    <w:p w14:paraId="059EF691" w14:textId="77777777" w:rsidR="00A2419E" w:rsidRPr="0078223A" w:rsidRDefault="00A2419E" w:rsidP="00A2419E">
      <w:pPr>
        <w:ind w:firstLineChars="1000" w:firstLine="2800"/>
        <w:rPr>
          <w:rFonts w:ascii="楷体" w:eastAsia="楷体" w:hAnsi="楷体"/>
          <w:sz w:val="28"/>
          <w:szCs w:val="28"/>
        </w:rPr>
      </w:pPr>
      <w:r w:rsidRPr="0078223A">
        <w:rPr>
          <w:rFonts w:ascii="楷体" w:eastAsia="楷体" w:hAnsi="楷体" w:hint="eastAsia"/>
          <w:sz w:val="28"/>
          <w:szCs w:val="28"/>
        </w:rPr>
        <w:t>——</w:t>
      </w:r>
      <w:proofErr w:type="gramStart"/>
      <w:r w:rsidRPr="0078223A">
        <w:rPr>
          <w:rFonts w:ascii="楷体" w:eastAsia="楷体" w:hAnsi="楷体" w:hint="eastAsia"/>
          <w:sz w:val="28"/>
          <w:szCs w:val="28"/>
        </w:rPr>
        <w:t>——</w:t>
      </w:r>
      <w:proofErr w:type="gramEnd"/>
      <w:r w:rsidRPr="0078223A">
        <w:rPr>
          <w:rFonts w:ascii="楷体" w:eastAsia="楷体" w:hAnsi="楷体" w:hint="eastAsia"/>
          <w:sz w:val="28"/>
          <w:szCs w:val="28"/>
        </w:rPr>
        <w:t>扬州市仙城中学办学特色建设报告</w:t>
      </w:r>
    </w:p>
    <w:p w14:paraId="3E65DB96" w14:textId="77777777" w:rsidR="00A2419E" w:rsidRPr="0078223A" w:rsidRDefault="00A2419E" w:rsidP="00A2419E">
      <w:pPr>
        <w:ind w:firstLineChars="200" w:firstLine="420"/>
        <w:rPr>
          <w:rFonts w:ascii="宋体" w:hAnsi="宋体"/>
        </w:rPr>
      </w:pPr>
      <w:r w:rsidRPr="0078223A">
        <w:rPr>
          <w:rFonts w:ascii="宋体" w:hAnsi="宋体" w:hint="eastAsia"/>
        </w:rPr>
        <w:t>扬州市仙城中学是一所始建于</w:t>
      </w:r>
      <w:r w:rsidRPr="0078223A">
        <w:rPr>
          <w:rFonts w:ascii="宋体" w:hAnsi="宋体"/>
        </w:rPr>
        <w:t>2002</w:t>
      </w:r>
      <w:r w:rsidRPr="0078223A">
        <w:rPr>
          <w:rFonts w:ascii="宋体" w:hAnsi="宋体" w:hint="eastAsia"/>
        </w:rPr>
        <w:t>年的普通高中，</w:t>
      </w:r>
      <w:r w:rsidRPr="0078223A">
        <w:rPr>
          <w:rFonts w:ascii="宋体" w:hAnsi="宋体"/>
        </w:rPr>
        <w:t>2007</w:t>
      </w:r>
      <w:r w:rsidRPr="0078223A">
        <w:rPr>
          <w:rFonts w:ascii="宋体" w:hAnsi="宋体" w:hint="eastAsia"/>
        </w:rPr>
        <w:t>年被江苏省教育厅评定为“江苏省三星级高中”，</w:t>
      </w:r>
      <w:r w:rsidRPr="0078223A">
        <w:rPr>
          <w:rFonts w:ascii="宋体" w:hAnsi="宋体"/>
        </w:rPr>
        <w:t>2016</w:t>
      </w:r>
      <w:r w:rsidRPr="0078223A">
        <w:rPr>
          <w:rFonts w:ascii="宋体" w:hAnsi="宋体" w:hint="eastAsia"/>
        </w:rPr>
        <w:t>年晋升为“江苏省四星级高中”。校园占地</w:t>
      </w:r>
      <w:r>
        <w:rPr>
          <w:rFonts w:ascii="宋体" w:hAnsi="宋体"/>
        </w:rPr>
        <w:t>15</w:t>
      </w:r>
      <w:r w:rsidRPr="0078223A">
        <w:rPr>
          <w:rFonts w:ascii="宋体" w:hAnsi="宋体"/>
        </w:rPr>
        <w:t>0</w:t>
      </w:r>
      <w:r w:rsidRPr="0078223A">
        <w:rPr>
          <w:rFonts w:ascii="宋体" w:hAnsi="宋体" w:hint="eastAsia"/>
        </w:rPr>
        <w:t>亩，校舍面积</w:t>
      </w:r>
      <w:r w:rsidRPr="0078223A">
        <w:rPr>
          <w:rFonts w:ascii="宋体" w:hAnsi="宋体"/>
        </w:rPr>
        <w:t>80000m2</w:t>
      </w:r>
      <w:r w:rsidRPr="0078223A">
        <w:rPr>
          <w:rFonts w:ascii="宋体" w:hAnsi="宋体" w:hint="eastAsia"/>
        </w:rPr>
        <w:t>，</w:t>
      </w:r>
      <w:r w:rsidRPr="0078223A">
        <w:rPr>
          <w:rFonts w:ascii="宋体" w:hAnsi="宋体"/>
        </w:rPr>
        <w:t>2</w:t>
      </w:r>
      <w:r w:rsidRPr="0078223A">
        <w:rPr>
          <w:rFonts w:ascii="宋体" w:hAnsi="宋体" w:hint="eastAsia"/>
        </w:rPr>
        <w:t>2</w:t>
      </w:r>
      <w:r w:rsidRPr="0078223A">
        <w:rPr>
          <w:rFonts w:ascii="宋体" w:hAnsi="宋体"/>
        </w:rPr>
        <w:t>00</w:t>
      </w:r>
      <w:r w:rsidRPr="0078223A">
        <w:rPr>
          <w:rFonts w:ascii="宋体" w:hAnsi="宋体" w:hint="eastAsia"/>
        </w:rPr>
        <w:t>余名在校学生，212位专任教师，其中2位江苏省特级教师、正高级教师，7</w:t>
      </w:r>
      <w:r w:rsidRPr="0078223A">
        <w:rPr>
          <w:rFonts w:ascii="宋体" w:hAnsi="宋体"/>
        </w:rPr>
        <w:t>0</w:t>
      </w:r>
      <w:r w:rsidRPr="0078223A">
        <w:rPr>
          <w:rFonts w:ascii="宋体" w:hAnsi="宋体" w:hint="eastAsia"/>
        </w:rPr>
        <w:t>多位市区级骨干教师，12</w:t>
      </w:r>
      <w:r w:rsidRPr="0078223A">
        <w:rPr>
          <w:rFonts w:ascii="宋体" w:hAnsi="宋体"/>
        </w:rPr>
        <w:t>0</w:t>
      </w:r>
      <w:r w:rsidRPr="0078223A">
        <w:rPr>
          <w:rFonts w:ascii="宋体" w:hAnsi="宋体" w:hint="eastAsia"/>
        </w:rPr>
        <w:t>多位教师拥有省、市、区级“优秀教育工作者”“优秀班主任”“优秀共产党员”等荣誉称号。</w:t>
      </w:r>
    </w:p>
    <w:p w14:paraId="64A5EB32" w14:textId="77777777" w:rsidR="00A2419E" w:rsidRPr="0078223A" w:rsidRDefault="00A2419E" w:rsidP="00A2419E">
      <w:pPr>
        <w:autoSpaceDE w:val="0"/>
        <w:autoSpaceDN w:val="0"/>
        <w:adjustRightInd w:val="0"/>
        <w:ind w:firstLineChars="200" w:firstLine="420"/>
        <w:jc w:val="left"/>
        <w:rPr>
          <w:rFonts w:ascii="宋体" w:hAnsi="宋体"/>
        </w:rPr>
      </w:pPr>
      <w:r w:rsidRPr="0078223A">
        <w:rPr>
          <w:rFonts w:ascii="宋体" w:hAnsi="宋体" w:hint="eastAsia"/>
        </w:rPr>
        <w:t>学校布局合理，设施先进，设备齐全，教育教学功能场所充足。教学楼、实验楼、体艺馆、学生公寓、师生餐厅、田径场、足球场、篮球场、羽毛球场、排球场、乒乓球馆一应俱全，舞蹈房、钢琴房、音乐室、绘画室、广播室、社团活动室等专用教室能满足学生特长发展的需要。校园环境优美，绿化面积占校园面积</w:t>
      </w:r>
      <w:r w:rsidRPr="0078223A">
        <w:rPr>
          <w:rFonts w:ascii="宋体" w:hAnsi="宋体"/>
        </w:rPr>
        <w:t>50%</w:t>
      </w:r>
      <w:r w:rsidRPr="0078223A">
        <w:rPr>
          <w:rFonts w:ascii="宋体" w:hAnsi="宋体" w:hint="eastAsia"/>
        </w:rPr>
        <w:t>以上，池沼假山，花圃藤廊，绿树林芳草地，长青竹四季花，自然景物人文景观，地方特色传统文化，交相辉映，相得益彰，蕴涵着浓郁的育人氛围。</w:t>
      </w:r>
    </w:p>
    <w:p w14:paraId="4C3CD7F9" w14:textId="77777777" w:rsidR="00A2419E" w:rsidRPr="0078223A" w:rsidRDefault="00A2419E" w:rsidP="00A2419E">
      <w:pPr>
        <w:autoSpaceDE w:val="0"/>
        <w:autoSpaceDN w:val="0"/>
        <w:adjustRightInd w:val="0"/>
        <w:ind w:firstLineChars="200" w:firstLine="420"/>
        <w:jc w:val="left"/>
        <w:rPr>
          <w:rFonts w:ascii="宋体" w:hAnsi="宋体"/>
        </w:rPr>
      </w:pPr>
      <w:r w:rsidRPr="0078223A">
        <w:rPr>
          <w:rFonts w:ascii="宋体" w:hAnsi="宋体" w:hint="eastAsia"/>
        </w:rPr>
        <w:t>学校一直坚守“科学育人，智慧办学”的办学理念，以“使每一个学生成功，让每一位家长放心；做人民满意的教师，办社会满意的学校”为办学目标，秉承“坚韧、质朴、慎独、雅意”的校训，施行“文化美校、质量立校、管理强校、科研兴校”的办学策略，强化“三风”建设，全面推行教育现代化和科学化进程，教育教学质量逐年攀升，办学业绩得到了社会的广泛赞誉。</w:t>
      </w:r>
    </w:p>
    <w:p w14:paraId="55363A21" w14:textId="77777777" w:rsidR="00A2419E" w:rsidRPr="0078223A" w:rsidRDefault="00A2419E" w:rsidP="00A2419E">
      <w:pPr>
        <w:autoSpaceDE w:val="0"/>
        <w:autoSpaceDN w:val="0"/>
        <w:adjustRightInd w:val="0"/>
        <w:ind w:firstLineChars="200" w:firstLine="420"/>
        <w:jc w:val="left"/>
        <w:rPr>
          <w:rFonts w:ascii="宋体" w:hAnsi="宋体"/>
        </w:rPr>
      </w:pPr>
      <w:r w:rsidRPr="0078223A">
        <w:rPr>
          <w:rFonts w:ascii="宋体" w:hAnsi="宋体" w:hint="eastAsia"/>
        </w:rPr>
        <w:t>学校是扬州市平安校园示范校、扬州市绿色学校、扬州市教育科学研究实验基地、扬州市综合实践活动课程实验学校、扬州市科技教育特色学校、扬州市数字化校园、江苏省绿色学校、江苏省语言规范示范学校</w:t>
      </w:r>
      <w:r w:rsidRPr="0078223A">
        <w:rPr>
          <w:rFonts w:ascii="宋体" w:hAnsi="宋体"/>
        </w:rPr>
        <w:t>。</w:t>
      </w:r>
      <w:r w:rsidRPr="0078223A">
        <w:rPr>
          <w:rFonts w:ascii="宋体" w:hAnsi="宋体" w:hint="eastAsia"/>
        </w:rPr>
        <w:t>20</w:t>
      </w:r>
      <w:r>
        <w:rPr>
          <w:rFonts w:ascii="宋体" w:hAnsi="宋体"/>
        </w:rPr>
        <w:t>19</w:t>
      </w:r>
      <w:r w:rsidRPr="0078223A">
        <w:rPr>
          <w:rFonts w:ascii="宋体" w:hAnsi="宋体" w:hint="eastAsia"/>
        </w:rPr>
        <w:t>年，又成功获</w:t>
      </w:r>
      <w:proofErr w:type="gramStart"/>
      <w:r w:rsidRPr="0078223A">
        <w:rPr>
          <w:rFonts w:ascii="宋体" w:hAnsi="宋体" w:hint="eastAsia"/>
        </w:rPr>
        <w:t>批建立</w:t>
      </w:r>
      <w:proofErr w:type="gramEnd"/>
      <w:r w:rsidRPr="0078223A">
        <w:rPr>
          <w:rFonts w:ascii="宋体" w:hAnsi="宋体" w:hint="eastAsia"/>
        </w:rPr>
        <w:t>江苏省江淮生态大走廊（扬州）综合实践活动课程基地。</w:t>
      </w:r>
    </w:p>
    <w:p w14:paraId="1C60F98E" w14:textId="77777777" w:rsidR="00A2419E" w:rsidRPr="0078223A" w:rsidRDefault="00A2419E" w:rsidP="00A2419E">
      <w:pPr>
        <w:autoSpaceDE w:val="0"/>
        <w:autoSpaceDN w:val="0"/>
        <w:adjustRightInd w:val="0"/>
        <w:ind w:firstLineChars="200" w:firstLine="420"/>
        <w:jc w:val="left"/>
        <w:rPr>
          <w:rFonts w:ascii="宋体" w:hAnsi="宋体"/>
        </w:rPr>
      </w:pPr>
      <w:r w:rsidRPr="0078223A">
        <w:rPr>
          <w:rFonts w:ascii="宋体" w:hAnsi="宋体" w:hint="eastAsia"/>
        </w:rPr>
        <w:t>近五年来，仙城中学多次受到上级主管部门表彰：全国青少年校园足球特色学校、中国地理学会“地理科普教育基地”、</w:t>
      </w:r>
      <w:r w:rsidRPr="0078223A">
        <w:rPr>
          <w:rFonts w:ascii="宋体" w:hAnsi="宋体"/>
        </w:rPr>
        <w:t>全国教育科研先进集体</w:t>
      </w:r>
      <w:r w:rsidRPr="0078223A">
        <w:rPr>
          <w:rFonts w:ascii="宋体" w:hAnsi="宋体" w:hint="eastAsia"/>
        </w:rPr>
        <w:t>、扬州市文明校园、依法治校示范校、全市高中教育一等奖单位。学校的发展步入稳定成熟阶段，在面临新课程改革、新高考改革的今天，学校智慧教育的办学特色建设优势日益凸显，在自我完善的过程中不断积极影响着区域内的教育教学生态。</w:t>
      </w:r>
    </w:p>
    <w:p w14:paraId="4F526FD6" w14:textId="77777777" w:rsidR="00A2419E" w:rsidRPr="0078223A" w:rsidRDefault="00A2419E" w:rsidP="00A2419E">
      <w:pPr>
        <w:pStyle w:val="ab"/>
        <w:numPr>
          <w:ilvl w:val="0"/>
          <w:numId w:val="26"/>
        </w:numPr>
        <w:ind w:firstLineChars="0"/>
        <w:rPr>
          <w:rFonts w:ascii="宋体" w:hAnsi="宋体"/>
          <w:b/>
          <w:bCs/>
        </w:rPr>
      </w:pPr>
      <w:r w:rsidRPr="0078223A">
        <w:rPr>
          <w:rFonts w:ascii="宋体" w:hAnsi="宋体" w:hint="eastAsia"/>
          <w:b/>
          <w:bCs/>
        </w:rPr>
        <w:t>现代化办学水平的提升为智慧教育发展提供物质基础</w:t>
      </w:r>
    </w:p>
    <w:p w14:paraId="289947E0" w14:textId="77777777" w:rsidR="00A2419E" w:rsidRPr="0078223A" w:rsidRDefault="00A2419E" w:rsidP="00A2419E">
      <w:pPr>
        <w:ind w:firstLineChars="200" w:firstLine="420"/>
        <w:rPr>
          <w:rFonts w:ascii="宋体" w:hAnsi="宋体" w:cs="宋体"/>
        </w:rPr>
      </w:pPr>
      <w:r w:rsidRPr="0078223A">
        <w:rPr>
          <w:rFonts w:ascii="宋体" w:hAnsi="宋体" w:cs="宋体" w:hint="eastAsia"/>
        </w:rPr>
        <w:t>学校“科学育人，智慧办学，乐教乐学”的办学理念首先体现在学校现代化的办学条件上，作为扬州市第二批“数字化校园”，学校积极构建信息化智慧校园，形成了四位一体的建设格局：一是加强了信息化基础设施建设，构建技术先进、扩展性强、安全可靠、高速畅通、覆盖全校的校园网络环境；二是实现了校务管理的数字化、智能化，建设功能强大的公共信息和管理系统，提高学校教育管理的功能和效率；三是加快了数字化教学资源建设，构建学科齐全、标准统一、种类丰富的校本资源库和共建共享交互的资源管理平台；四是实现了教育教学的数字化、个性化，推动基础课程与信息技术的深度融合，满足学生自主、便捷、高效、个性化的学习需要。学校同相关企业展开合作，建设学校云端服务器，形成了集云端教学、云端管理、云端服务、云端图书馆、云端数据库等多项功能为一体的云端服务系统。此外，学校为适应云端服务器的功能提升，全面升级了校园网络，改造了多媒体交互式一体机，让智慧终端覆盖全校，实现资源数字化、管理云端化、教学智慧化、信息数字化，服务人性化。</w:t>
      </w:r>
    </w:p>
    <w:p w14:paraId="1B671BC4" w14:textId="77777777" w:rsidR="00A2419E" w:rsidRPr="0078223A" w:rsidRDefault="00A2419E" w:rsidP="00A2419E">
      <w:pPr>
        <w:pStyle w:val="ab"/>
        <w:numPr>
          <w:ilvl w:val="0"/>
          <w:numId w:val="26"/>
        </w:numPr>
        <w:ind w:firstLineChars="0"/>
        <w:rPr>
          <w:rFonts w:ascii="宋体" w:hAnsi="宋体"/>
          <w:b/>
          <w:bCs/>
        </w:rPr>
      </w:pPr>
      <w:r w:rsidRPr="0078223A">
        <w:rPr>
          <w:rFonts w:ascii="宋体" w:hAnsi="宋体" w:hint="eastAsia"/>
          <w:b/>
          <w:bCs/>
        </w:rPr>
        <w:t>智慧型教师团队建设为学校优质发展提供智力支持</w:t>
      </w:r>
    </w:p>
    <w:p w14:paraId="5DA0FB4E" w14:textId="77777777" w:rsidR="00A2419E" w:rsidRPr="0078223A" w:rsidRDefault="00A2419E" w:rsidP="00A2419E">
      <w:pPr>
        <w:ind w:firstLineChars="200" w:firstLine="420"/>
        <w:rPr>
          <w:rFonts w:ascii="宋体" w:hAnsi="宋体"/>
        </w:rPr>
      </w:pPr>
      <w:r w:rsidRPr="0078223A">
        <w:rPr>
          <w:rFonts w:ascii="宋体" w:hAnsi="宋体" w:hint="eastAsia"/>
        </w:rPr>
        <w:t>智慧教育的核心在于人才，作为一所民办高级中学，学校的最大优势就是在用人机制的</w:t>
      </w:r>
      <w:r w:rsidRPr="0078223A">
        <w:rPr>
          <w:rFonts w:ascii="宋体" w:hAnsi="宋体" w:hint="eastAsia"/>
        </w:rPr>
        <w:lastRenderedPageBreak/>
        <w:t>灵活性，这为学校打造一支高品质的智慧教师团队提供了体制保障。学校在全国范围内招聘优秀教师，创办成为省四星级高中以来，学校教育教学质量不断提升，学校声誉不断扩大，对高端人才的吸引力不断增强。在引进人才方面，学校坚持“能力第一、学历第二，凡进必考，择优录用”的原则，严格标准，规范程序。学校教师来自于全国二十多个省份，</w:t>
      </w:r>
      <w:proofErr w:type="gramStart"/>
      <w:r w:rsidRPr="0078223A">
        <w:rPr>
          <w:rFonts w:ascii="宋体" w:hAnsi="宋体" w:hint="eastAsia"/>
        </w:rPr>
        <w:t>既有省</w:t>
      </w:r>
      <w:proofErr w:type="gramEnd"/>
      <w:r w:rsidRPr="0078223A">
        <w:rPr>
          <w:rFonts w:ascii="宋体" w:hAnsi="宋体" w:hint="eastAsia"/>
        </w:rPr>
        <w:t>内外知名的教育专家、骨干教师领军人才、教学能手，也有毕业于复旦大学、东北师大、华中师大、南京师大等</w:t>
      </w:r>
      <w:r w:rsidRPr="0078223A">
        <w:rPr>
          <w:rFonts w:ascii="宋体" w:hAnsi="宋体"/>
        </w:rPr>
        <w:t>985</w:t>
      </w:r>
      <w:r w:rsidRPr="0078223A">
        <w:rPr>
          <w:rFonts w:ascii="宋体" w:hAnsi="宋体" w:hint="eastAsia"/>
        </w:rPr>
        <w:t>、</w:t>
      </w:r>
      <w:r w:rsidRPr="0078223A">
        <w:rPr>
          <w:rFonts w:ascii="宋体" w:hAnsi="宋体"/>
        </w:rPr>
        <w:t>211</w:t>
      </w:r>
      <w:r w:rsidRPr="0078223A">
        <w:rPr>
          <w:rFonts w:ascii="宋体" w:hAnsi="宋体" w:hint="eastAsia"/>
        </w:rPr>
        <w:t>名校的硕士研究生。八方英才的汇聚，多元文化的交流，激荡出智慧的火花，这种地区的差异</w:t>
      </w:r>
      <w:proofErr w:type="gramStart"/>
      <w:r w:rsidRPr="0078223A">
        <w:rPr>
          <w:rFonts w:ascii="宋体" w:hAnsi="宋体" w:hint="eastAsia"/>
        </w:rPr>
        <w:t>性经过</w:t>
      </w:r>
      <w:proofErr w:type="gramEnd"/>
      <w:r w:rsidRPr="0078223A">
        <w:rPr>
          <w:rFonts w:ascii="宋体" w:hAnsi="宋体" w:hint="eastAsia"/>
        </w:rPr>
        <w:t>学校的智慧整合，形成了学校教师队伍建设的优良基因。</w:t>
      </w:r>
      <w:r w:rsidRPr="0078223A">
        <w:rPr>
          <w:rFonts w:ascii="宋体" w:hAnsi="宋体" w:cs="宋体" w:hint="eastAsia"/>
        </w:rPr>
        <w:t>学校在“一二五培师工程”的有效开展下，经过多年的不懈努力，业已形成了特级教师引领，骨干教师团队示范，青年教师快速成长的全面型、复合型教师队伍体系。结构科学而富于活力的教师队伍是学校发展的力量之源。</w:t>
      </w:r>
    </w:p>
    <w:p w14:paraId="03D5B5A8" w14:textId="77777777" w:rsidR="00A2419E" w:rsidRPr="0078223A" w:rsidRDefault="00A2419E" w:rsidP="00A2419E">
      <w:pPr>
        <w:pStyle w:val="ab"/>
        <w:numPr>
          <w:ilvl w:val="0"/>
          <w:numId w:val="26"/>
        </w:numPr>
        <w:ind w:firstLineChars="0"/>
        <w:rPr>
          <w:rFonts w:ascii="宋体" w:hAnsi="宋体"/>
          <w:b/>
          <w:bCs/>
        </w:rPr>
      </w:pPr>
      <w:r w:rsidRPr="0078223A">
        <w:rPr>
          <w:rFonts w:ascii="宋体" w:hAnsi="宋体" w:hint="eastAsia"/>
          <w:b/>
          <w:bCs/>
        </w:rPr>
        <w:t>双管齐下的智慧管理特色为学校平稳发展提供制度保障</w:t>
      </w:r>
    </w:p>
    <w:p w14:paraId="38A6AB19" w14:textId="77777777" w:rsidR="00A2419E" w:rsidRPr="0078223A" w:rsidRDefault="00A2419E" w:rsidP="00A2419E">
      <w:pPr>
        <w:ind w:firstLineChars="200" w:firstLine="420"/>
        <w:rPr>
          <w:rFonts w:ascii="宋体" w:hAnsi="宋体"/>
        </w:rPr>
      </w:pPr>
      <w:r w:rsidRPr="0078223A">
        <w:rPr>
          <w:rFonts w:ascii="宋体" w:hAnsi="宋体" w:hint="eastAsia"/>
        </w:rPr>
        <w:t>多年来，学校一直坚持“扁平化”的智慧管理模式，改变管理层次，转而增加管理幅度，从而大幅度提高管理效率。学校颁布了《仙城中学扁平化管理实施办法》，建立了一套严密的组织机构和精致的管理体系。随着学校办学水平的不断提高，近年学校提出了“网格化”的管理模式，依托于一体化的学校精致管理以及数字化的信息平台，将学校各个部门和各学科组按照一定的标准划分为单元网格，加强对各个单位结构的管理，进而形成了以“扁平化”管理模式为主，以“网格化”管理模式为辅的智慧管理模式。通过双管齐下的精致管理学校做到了教学管理的数量化，教研管理的任务化，学生管理自律化，后勤管理项目责任化。学校各项管理分工明确，责任到人，各司其职。</w:t>
      </w:r>
    </w:p>
    <w:p w14:paraId="6CFEB958" w14:textId="77777777" w:rsidR="00A2419E" w:rsidRPr="0078223A" w:rsidRDefault="00A2419E" w:rsidP="00A2419E">
      <w:pPr>
        <w:ind w:firstLineChars="200" w:firstLine="420"/>
        <w:rPr>
          <w:rFonts w:ascii="宋体" w:hAnsi="宋体"/>
        </w:rPr>
      </w:pPr>
      <w:r w:rsidRPr="0078223A">
        <w:rPr>
          <w:rFonts w:ascii="宋体" w:hAnsi="宋体" w:hint="eastAsia"/>
        </w:rPr>
        <w:t>学校管理的现代化水平明显提升。目前，学校形成千兆核心接入、光纤到楼层、百兆到桌面、无线网络全覆盖的网络结构。拥有</w:t>
      </w:r>
      <w:proofErr w:type="gramStart"/>
      <w:r w:rsidRPr="0078223A">
        <w:rPr>
          <w:rFonts w:ascii="宋体" w:hAnsi="宋体" w:hint="eastAsia"/>
        </w:rPr>
        <w:t>仙</w:t>
      </w:r>
      <w:proofErr w:type="gramEnd"/>
      <w:r w:rsidRPr="0078223A">
        <w:rPr>
          <w:rFonts w:ascii="宋体" w:hAnsi="宋体" w:hint="eastAsia"/>
        </w:rPr>
        <w:t>城中学校园网站、</w:t>
      </w:r>
      <w:proofErr w:type="gramStart"/>
      <w:r w:rsidRPr="0078223A">
        <w:rPr>
          <w:rFonts w:ascii="宋体" w:hAnsi="宋体" w:hint="eastAsia"/>
        </w:rPr>
        <w:t>微信公众号、微博</w:t>
      </w:r>
      <w:proofErr w:type="gramEnd"/>
      <w:r w:rsidRPr="0078223A">
        <w:rPr>
          <w:rFonts w:ascii="宋体" w:hAnsi="宋体" w:hint="eastAsia"/>
        </w:rPr>
        <w:t>等新媒体、校内网络管理平台、党务管理系统、录取查询系统、校长信箱、心理健康测评、家校通系统、学籍管理系统、课程选修系统、行政办公系统、网上评教系统、教师培训管理系统、实验管理系统、后勤管理系统、校园监控系统、财务管理系统、图书管理系统、资产管理平台、</w:t>
      </w:r>
      <w:proofErr w:type="gramStart"/>
      <w:r w:rsidRPr="0078223A">
        <w:rPr>
          <w:rFonts w:ascii="宋体" w:hAnsi="宋体" w:hint="eastAsia"/>
        </w:rPr>
        <w:t>卡证制作</w:t>
      </w:r>
      <w:proofErr w:type="gramEnd"/>
      <w:r w:rsidRPr="0078223A">
        <w:rPr>
          <w:rFonts w:ascii="宋体" w:hAnsi="宋体" w:hint="eastAsia"/>
        </w:rPr>
        <w:t>系统等多种信息化工作系统。学校的管理体系朝着科学化、人性化、智能化、精致化综合发展方向迈进。</w:t>
      </w:r>
    </w:p>
    <w:p w14:paraId="031947F4" w14:textId="77777777" w:rsidR="00A2419E" w:rsidRPr="0078223A" w:rsidRDefault="00A2419E" w:rsidP="00A2419E">
      <w:pPr>
        <w:pStyle w:val="ab"/>
        <w:numPr>
          <w:ilvl w:val="0"/>
          <w:numId w:val="26"/>
        </w:numPr>
        <w:ind w:firstLineChars="0"/>
        <w:rPr>
          <w:rFonts w:ascii="宋体" w:hAnsi="宋体"/>
          <w:b/>
          <w:bCs/>
        </w:rPr>
      </w:pPr>
      <w:r w:rsidRPr="0078223A">
        <w:rPr>
          <w:rFonts w:ascii="宋体" w:hAnsi="宋体" w:hint="eastAsia"/>
          <w:b/>
          <w:bCs/>
        </w:rPr>
        <w:t>不断完善的“五学”课堂为学校质量发展提供科学路径</w:t>
      </w:r>
    </w:p>
    <w:p w14:paraId="7BEA0D2A" w14:textId="77777777" w:rsidR="00A2419E" w:rsidRPr="0078223A" w:rsidRDefault="00A2419E" w:rsidP="00A2419E">
      <w:pPr>
        <w:ind w:firstLineChars="202" w:firstLine="424"/>
        <w:rPr>
          <w:rFonts w:ascii="宋体" w:hAnsi="宋体"/>
        </w:rPr>
      </w:pPr>
      <w:r w:rsidRPr="0078223A">
        <w:rPr>
          <w:rFonts w:ascii="宋体" w:hAnsi="宋体" w:hint="eastAsia"/>
        </w:rPr>
        <w:t>学校经过多年的有效实践，在“十二五”期间提炼出了“五步”课堂教学模式。这一模式把课堂分为三个模块五个步骤：第一模块是</w:t>
      </w:r>
      <w:proofErr w:type="gramStart"/>
      <w:r w:rsidRPr="0078223A">
        <w:rPr>
          <w:rFonts w:ascii="宋体" w:hAnsi="宋体" w:hint="eastAsia"/>
        </w:rPr>
        <w:t>学案导学</w:t>
      </w:r>
      <w:proofErr w:type="gramEnd"/>
      <w:r w:rsidRPr="0078223A">
        <w:rPr>
          <w:rFonts w:ascii="宋体" w:hAnsi="宋体" w:hint="eastAsia"/>
        </w:rPr>
        <w:t>；第二模块包括问题探讨、点拨精讲、</w:t>
      </w:r>
      <w:proofErr w:type="gramStart"/>
      <w:r w:rsidRPr="0078223A">
        <w:rPr>
          <w:rFonts w:ascii="宋体" w:hAnsi="宋体" w:hint="eastAsia"/>
        </w:rPr>
        <w:t>即评即练</w:t>
      </w:r>
      <w:proofErr w:type="gramEnd"/>
      <w:r w:rsidRPr="0078223A">
        <w:rPr>
          <w:rFonts w:ascii="宋体" w:hAnsi="宋体" w:hint="eastAsia"/>
        </w:rPr>
        <w:t>三个步骤；第三模块是温故巩固环节。在学校创建成江苏省四星级后，在孟华校长的带领下，学校集中学科骨干教师，经过一个阶段的科研攻坚，将“五步”课堂模式发展成为“导学、</w:t>
      </w:r>
      <w:proofErr w:type="gramStart"/>
      <w:r w:rsidRPr="0078223A">
        <w:rPr>
          <w:rFonts w:ascii="宋体" w:hAnsi="宋体" w:hint="eastAsia"/>
        </w:rPr>
        <w:t>研</w:t>
      </w:r>
      <w:proofErr w:type="gramEnd"/>
      <w:r w:rsidRPr="0078223A">
        <w:rPr>
          <w:rFonts w:ascii="宋体" w:hAnsi="宋体" w:hint="eastAsia"/>
        </w:rPr>
        <w:t>学、讲学、练学、固学”的“五学”动态课堂教学模式。这一课堂教学模式是在实践中师生群体智慧的成果，集中体现了以发展学生智力，培养学生能力，促进学生全面核心素养提升为目标，以发挥学生主体性、调动学生学习积极性和充分发挥教师主导作用为基本特征，以注重对学生学习方法的研究，培养学生树立自主学习的习惯为基础原则。“五学”动态课堂教学模式的推行，不仅让学生学会学习、乐意学习、会思考、会交流，提升核心素养和综合能力，也让教师自觉承担起引发、推动、帮助、指导的职能，让学校的教育教学呈现出崭新的面貌，教育教学质量不断攀升，优秀学生层出不穷，学校的影响力不断扩大，美誉度不断提升。</w:t>
      </w:r>
    </w:p>
    <w:p w14:paraId="5D0806EF" w14:textId="77777777" w:rsidR="00A2419E" w:rsidRPr="0078223A" w:rsidRDefault="00A2419E" w:rsidP="00A2419E">
      <w:pPr>
        <w:ind w:firstLineChars="200" w:firstLine="420"/>
        <w:rPr>
          <w:rFonts w:ascii="宋体" w:hAnsi="宋体"/>
        </w:rPr>
      </w:pPr>
      <w:r w:rsidRPr="0078223A">
        <w:rPr>
          <w:rFonts w:ascii="宋体" w:hAnsi="宋体" w:hint="eastAsia"/>
        </w:rPr>
        <w:t>为进一步深化课堂教学改革，聚焦学科核心素养，提高课堂教学实效，加强校际交流，共促质量提升，学校于2019年12月举办“‘五学’生态课堂·同课异构”大型公开教学活动，共开设38节公开课，涵盖所有高中学科。开课老师都能充分调动学生的自主性，注重学生的动手能力、观察能力和思考能力的激发与培养，尽显“五学”动态课堂之美。区教育局各学科教研员及市内兄弟学校领导、老师近300人参加活动。经过多年的摸索，“五学”</w:t>
      </w:r>
      <w:r w:rsidRPr="0078223A">
        <w:rPr>
          <w:rFonts w:ascii="宋体" w:hAnsi="宋体" w:hint="eastAsia"/>
        </w:rPr>
        <w:lastRenderedPageBreak/>
        <w:t>课堂教学模式，已经成为我校常规教学的标配，是学校大幅度提升教育教学质量坚实保证。</w:t>
      </w:r>
      <w:r>
        <w:rPr>
          <w:rFonts w:ascii="宋体" w:hAnsi="宋体" w:hint="eastAsia"/>
        </w:rPr>
        <w:t>《中国教育报》《教育学文摘》</w:t>
      </w:r>
      <w:r w:rsidRPr="0078223A">
        <w:rPr>
          <w:rFonts w:ascii="宋体" w:hAnsi="宋体" w:hint="eastAsia"/>
        </w:rPr>
        <w:t>《扬州晚报》教育板块在头版对我校的这一成果进行了专题报道，在市内外已经有一定的影响力。</w:t>
      </w:r>
    </w:p>
    <w:p w14:paraId="17FEE75A" w14:textId="77777777" w:rsidR="00A2419E" w:rsidRPr="0078223A" w:rsidRDefault="00A2419E" w:rsidP="00A2419E">
      <w:pPr>
        <w:pStyle w:val="ab"/>
        <w:numPr>
          <w:ilvl w:val="0"/>
          <w:numId w:val="26"/>
        </w:numPr>
        <w:ind w:firstLineChars="0"/>
        <w:rPr>
          <w:rFonts w:ascii="宋体" w:hAnsi="宋体"/>
          <w:b/>
          <w:bCs/>
        </w:rPr>
      </w:pPr>
      <w:r w:rsidRPr="0078223A">
        <w:rPr>
          <w:rFonts w:ascii="宋体" w:hAnsi="宋体" w:hint="eastAsia"/>
          <w:b/>
          <w:bCs/>
        </w:rPr>
        <w:t>综合实践活动课程基地为学校内涵发展注入不竭动力</w:t>
      </w:r>
    </w:p>
    <w:p w14:paraId="28FE2A15" w14:textId="77777777" w:rsidR="00A2419E" w:rsidRPr="0078223A" w:rsidRDefault="00A2419E" w:rsidP="00A2419E">
      <w:pPr>
        <w:ind w:firstLineChars="200" w:firstLine="420"/>
        <w:rPr>
          <w:rFonts w:ascii="宋体" w:hAnsi="宋体"/>
        </w:rPr>
      </w:pPr>
      <w:proofErr w:type="gramStart"/>
      <w:r w:rsidRPr="0078223A">
        <w:rPr>
          <w:rFonts w:ascii="宋体" w:hAnsi="宋体" w:hint="eastAsia"/>
        </w:rPr>
        <w:t>江都是</w:t>
      </w:r>
      <w:proofErr w:type="gramEnd"/>
      <w:r w:rsidRPr="0078223A">
        <w:rPr>
          <w:rFonts w:ascii="宋体" w:hAnsi="宋体" w:hint="eastAsia"/>
        </w:rPr>
        <w:t>江淮生态大走廊建设的主干区域，又是南水北调东线建设的水源地，也是运河与长江文化经济带建设的核心区域，现代生态文明在此得到了集中展现。江淮生态大走廊江都区域一系列的自然、历史、社会文化资源蕴含着丰富的综合实践活动的课程资源，这就为仙城中学课程基地的建设打下了坚实的基础。</w:t>
      </w:r>
    </w:p>
    <w:p w14:paraId="39A13EEC" w14:textId="77777777" w:rsidR="00A2419E" w:rsidRPr="0078223A" w:rsidRDefault="00A2419E" w:rsidP="00A2419E">
      <w:pPr>
        <w:ind w:firstLineChars="200" w:firstLine="420"/>
        <w:rPr>
          <w:rFonts w:ascii="宋体" w:hAnsi="宋体"/>
        </w:rPr>
      </w:pPr>
      <w:r w:rsidRPr="0078223A">
        <w:rPr>
          <w:rFonts w:ascii="宋体" w:hAnsi="宋体" w:cs="宋体" w:hint="eastAsia"/>
          <w:kern w:val="0"/>
        </w:rPr>
        <w:t>学校2020年成功获</w:t>
      </w:r>
      <w:proofErr w:type="gramStart"/>
      <w:r w:rsidRPr="0078223A">
        <w:rPr>
          <w:rFonts w:ascii="宋体" w:hAnsi="宋体" w:cs="宋体" w:hint="eastAsia"/>
          <w:kern w:val="0"/>
        </w:rPr>
        <w:t>批建立</w:t>
      </w:r>
      <w:proofErr w:type="gramEnd"/>
      <w:r w:rsidRPr="0078223A">
        <w:rPr>
          <w:rFonts w:ascii="宋体" w:hAnsi="宋体" w:cs="宋体" w:hint="eastAsia"/>
          <w:kern w:val="0"/>
        </w:rPr>
        <w:t>江苏省普通高中江淮生态大走廊综合实践活动课程基地，实践基地</w:t>
      </w:r>
      <w:r w:rsidRPr="0078223A">
        <w:rPr>
          <w:rFonts w:ascii="宋体" w:hAnsi="宋体" w:hint="eastAsia"/>
        </w:rPr>
        <w:t>在依托校内水体、植物园圃、特色景点的基础上，建设了扬州江淮生态校园；利用学校10亩备用地，建设了扬州江淮植物生态体验园，园内分果木、花卉、农作物等区域；利用课程基地建筑群通廊建设扬州江淮文化长廊，分江淮之源、江淮风情、生态扬州、诗词扬州等模块进行布设，全面铺陈江淮生态大走廊（扬州）的地域文化，建设扬州江淮文化长廊；通过江淮生态大走廊（扬州）沙盘、江都“三河六岸”湿地模型、水利机械实物、民间生活生产古物、扬州江淮流域典型动植物图片和标本、江淮生态大走廊及淮河运河知识展板、江淮生态大走廊风光图片、江淮生态大走廊（扬州）建设的“五大板块”“七大亮点”的效果图、LED液晶显示屏等建设了扬州江淮文化展示馆。</w:t>
      </w:r>
    </w:p>
    <w:p w14:paraId="79F7AEA9" w14:textId="77777777" w:rsidR="00A2419E" w:rsidRPr="0078223A" w:rsidRDefault="00A2419E" w:rsidP="00A2419E">
      <w:pPr>
        <w:ind w:firstLineChars="200" w:firstLine="420"/>
        <w:rPr>
          <w:rFonts w:ascii="宋体" w:hAnsi="宋体"/>
        </w:rPr>
      </w:pPr>
      <w:r w:rsidRPr="0078223A">
        <w:rPr>
          <w:rFonts w:ascii="宋体" w:hAnsi="宋体" w:hint="eastAsia"/>
        </w:rPr>
        <w:t>借助这一平台，学校融合众多学科，调动多方面的积极因素，深入进行课程教学改革，着力培养学生的学习能力、实践能力和创新能力以及核心素养的形成，进一步促进教师专业成长和综合素养的提升，全面推动学校特色发展，强化学校内涵建设，提升学校文化品位，发挥课程基地的示范辐射作用，为扬州基础教育课程改革和扬州优秀江淮文化的传承弘扬做出新的贡献。</w:t>
      </w:r>
    </w:p>
    <w:p w14:paraId="2DF47BD0" w14:textId="77777777" w:rsidR="00A2419E" w:rsidRPr="0078223A" w:rsidRDefault="00A2419E" w:rsidP="00A2419E">
      <w:pPr>
        <w:ind w:firstLineChars="200" w:firstLine="420"/>
        <w:rPr>
          <w:rFonts w:ascii="宋体" w:hAnsi="宋体"/>
        </w:rPr>
      </w:pPr>
      <w:r w:rsidRPr="0078223A">
        <w:rPr>
          <w:rFonts w:ascii="宋体" w:hAnsi="宋体" w:hint="eastAsia"/>
        </w:rPr>
        <w:t>学校以特色发展为引领，不断突破，不断创新，追求卓越。在新课程改革，新高考改革的当下，学校将进一步强化素质教育改革，更加注重内涵发展，将学校办学特色与教育教学活动进一步深度融合，为学校高品质发展注入新的活力。</w:t>
      </w:r>
    </w:p>
    <w:p w14:paraId="2CED0013" w14:textId="1B289513" w:rsidR="008F0641" w:rsidRPr="00A2419E" w:rsidRDefault="008F0641"/>
    <w:p w14:paraId="7EEBA7E8" w14:textId="31955D5A" w:rsidR="008F0641" w:rsidRDefault="008F0641"/>
    <w:p w14:paraId="4A2B1917" w14:textId="1A8AD32A" w:rsidR="008F0641" w:rsidRDefault="008F0641"/>
    <w:p w14:paraId="5AD3C0C8" w14:textId="0897A049" w:rsidR="00A2419E" w:rsidRDefault="00A2419E"/>
    <w:p w14:paraId="3BECCC03" w14:textId="065B7179" w:rsidR="00A2419E" w:rsidRDefault="00A2419E"/>
    <w:p w14:paraId="7D1CF563" w14:textId="5AFECD46" w:rsidR="00A2419E" w:rsidRDefault="00A2419E"/>
    <w:p w14:paraId="7C15EF6F" w14:textId="708F82F0" w:rsidR="00A2419E" w:rsidRDefault="00A2419E"/>
    <w:p w14:paraId="4C9F16B7" w14:textId="0E37491E" w:rsidR="00A2419E" w:rsidRDefault="00A2419E"/>
    <w:p w14:paraId="79FCC72E" w14:textId="71723442" w:rsidR="00A2419E" w:rsidRDefault="00A2419E"/>
    <w:p w14:paraId="454BAE41" w14:textId="0368CB35" w:rsidR="00A2419E" w:rsidRDefault="00A2419E"/>
    <w:p w14:paraId="664870B1" w14:textId="0418183C" w:rsidR="00A2419E" w:rsidRDefault="00A2419E"/>
    <w:p w14:paraId="2B6678C9" w14:textId="15347956" w:rsidR="00A2419E" w:rsidRDefault="00A2419E"/>
    <w:p w14:paraId="191F8234" w14:textId="68D2D3F0" w:rsidR="00A2419E" w:rsidRDefault="00A2419E"/>
    <w:p w14:paraId="7B19903A" w14:textId="1EBEEC72" w:rsidR="00A2419E" w:rsidRDefault="00A2419E"/>
    <w:p w14:paraId="1D819022" w14:textId="0E831D1B" w:rsidR="00A2419E" w:rsidRDefault="00A2419E"/>
    <w:sectPr w:rsidR="00A2419E" w:rsidSect="00FB490E">
      <w:footerReference w:type="default" r:id="rId12"/>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4508" w14:textId="77777777" w:rsidR="00EE0EF9" w:rsidRDefault="00EE0EF9" w:rsidP="00541AD6">
      <w:r>
        <w:separator/>
      </w:r>
    </w:p>
  </w:endnote>
  <w:endnote w:type="continuationSeparator" w:id="0">
    <w:p w14:paraId="248FAB43" w14:textId="77777777" w:rsidR="00EE0EF9" w:rsidRDefault="00EE0EF9" w:rsidP="0054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 New Roman'">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auto"/>
    <w:pitch w:val="default"/>
    <w:sig w:usb0="E0000AFF" w:usb1="00007843" w:usb2="00000001" w:usb3="00000000" w:csb0="400001BF" w:csb1="DFF7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43240"/>
      <w:docPartObj>
        <w:docPartGallery w:val="Page Numbers (Bottom of Page)"/>
        <w:docPartUnique/>
      </w:docPartObj>
    </w:sdtPr>
    <w:sdtEndPr/>
    <w:sdtContent>
      <w:p w14:paraId="21E20B0F" w14:textId="77777777" w:rsidR="00FB490E" w:rsidRDefault="00FB490E">
        <w:pPr>
          <w:pStyle w:val="a5"/>
          <w:jc w:val="center"/>
        </w:pPr>
        <w:r>
          <w:fldChar w:fldCharType="begin"/>
        </w:r>
        <w:r>
          <w:instrText>PAGE   \* MERGEFORMAT</w:instrText>
        </w:r>
        <w:r>
          <w:fldChar w:fldCharType="separate"/>
        </w:r>
        <w:r>
          <w:rPr>
            <w:lang w:val="zh-CN"/>
          </w:rPr>
          <w:t>2</w:t>
        </w:r>
        <w:r>
          <w:fldChar w:fldCharType="end"/>
        </w:r>
      </w:p>
    </w:sdtContent>
  </w:sdt>
  <w:p w14:paraId="77CF0481" w14:textId="77777777" w:rsidR="00FB490E" w:rsidRDefault="00FB49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6184" w14:textId="77777777" w:rsidR="00EE0EF9" w:rsidRDefault="00EE0EF9" w:rsidP="00541AD6">
      <w:r>
        <w:separator/>
      </w:r>
    </w:p>
  </w:footnote>
  <w:footnote w:type="continuationSeparator" w:id="0">
    <w:p w14:paraId="67F81310" w14:textId="77777777" w:rsidR="00EE0EF9" w:rsidRDefault="00EE0EF9" w:rsidP="0054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2AAE55"/>
    <w:multiLevelType w:val="singleLevel"/>
    <w:tmpl w:val="AF2AAE55"/>
    <w:lvl w:ilvl="0">
      <w:start w:val="2"/>
      <w:numFmt w:val="chineseCounting"/>
      <w:suff w:val="nothing"/>
      <w:lvlText w:val="第%1，"/>
      <w:lvlJc w:val="left"/>
      <w:rPr>
        <w:rFonts w:hint="eastAsia"/>
      </w:rPr>
    </w:lvl>
  </w:abstractNum>
  <w:abstractNum w:abstractNumId="1" w15:restartNumberingAfterBreak="0">
    <w:nsid w:val="FEDF1BE0"/>
    <w:multiLevelType w:val="singleLevel"/>
    <w:tmpl w:val="FEDF1BE0"/>
    <w:lvl w:ilvl="0">
      <w:start w:val="3"/>
      <w:numFmt w:val="decimal"/>
      <w:suff w:val="nothing"/>
      <w:lvlText w:val="（%1）"/>
      <w:lvlJc w:val="left"/>
    </w:lvl>
  </w:abstractNum>
  <w:abstractNum w:abstractNumId="2" w15:restartNumberingAfterBreak="0">
    <w:nsid w:val="00000005"/>
    <w:multiLevelType w:val="multilevel"/>
    <w:tmpl w:val="00000005"/>
    <w:lvl w:ilvl="0">
      <w:start w:val="1"/>
      <w:numFmt w:val="decimal"/>
      <w:lvlText w:val="%1"/>
      <w:lvlJc w:val="center"/>
      <w:pPr>
        <w:tabs>
          <w:tab w:val="num" w:pos="0"/>
        </w:tabs>
        <w:ind w:left="561" w:hanging="420"/>
      </w:pPr>
    </w:lvl>
    <w:lvl w:ilvl="1">
      <w:start w:val="1"/>
      <w:numFmt w:val="lowerLetter"/>
      <w:lvlText w:val="%2)"/>
      <w:lvlJc w:val="left"/>
      <w:pPr>
        <w:tabs>
          <w:tab w:val="num" w:pos="0"/>
        </w:tabs>
        <w:ind w:left="981" w:hanging="420"/>
      </w:pPr>
    </w:lvl>
    <w:lvl w:ilvl="2">
      <w:start w:val="1"/>
      <w:numFmt w:val="lowerRoman"/>
      <w:lvlText w:val="%3."/>
      <w:lvlJc w:val="right"/>
      <w:pPr>
        <w:tabs>
          <w:tab w:val="num" w:pos="0"/>
        </w:tabs>
        <w:ind w:left="1401" w:hanging="420"/>
      </w:pPr>
    </w:lvl>
    <w:lvl w:ilvl="3">
      <w:start w:val="1"/>
      <w:numFmt w:val="decimal"/>
      <w:lvlText w:val="%4."/>
      <w:lvlJc w:val="left"/>
      <w:pPr>
        <w:tabs>
          <w:tab w:val="num" w:pos="0"/>
        </w:tabs>
        <w:ind w:left="1821" w:hanging="420"/>
      </w:pPr>
    </w:lvl>
    <w:lvl w:ilvl="4">
      <w:start w:val="1"/>
      <w:numFmt w:val="lowerLetter"/>
      <w:lvlText w:val="%5)"/>
      <w:lvlJc w:val="left"/>
      <w:pPr>
        <w:tabs>
          <w:tab w:val="num" w:pos="0"/>
        </w:tabs>
        <w:ind w:left="2241" w:hanging="420"/>
      </w:pPr>
    </w:lvl>
    <w:lvl w:ilvl="5">
      <w:start w:val="1"/>
      <w:numFmt w:val="lowerRoman"/>
      <w:lvlText w:val="%6."/>
      <w:lvlJc w:val="right"/>
      <w:pPr>
        <w:tabs>
          <w:tab w:val="num" w:pos="0"/>
        </w:tabs>
        <w:ind w:left="2661" w:hanging="420"/>
      </w:pPr>
    </w:lvl>
    <w:lvl w:ilvl="6">
      <w:start w:val="1"/>
      <w:numFmt w:val="decimal"/>
      <w:lvlText w:val="%7."/>
      <w:lvlJc w:val="left"/>
      <w:pPr>
        <w:tabs>
          <w:tab w:val="num" w:pos="0"/>
        </w:tabs>
        <w:ind w:left="3081" w:hanging="420"/>
      </w:pPr>
    </w:lvl>
    <w:lvl w:ilvl="7">
      <w:start w:val="1"/>
      <w:numFmt w:val="lowerLetter"/>
      <w:lvlText w:val="%8)"/>
      <w:lvlJc w:val="left"/>
      <w:pPr>
        <w:tabs>
          <w:tab w:val="num" w:pos="0"/>
        </w:tabs>
        <w:ind w:left="3501" w:hanging="420"/>
      </w:pPr>
    </w:lvl>
    <w:lvl w:ilvl="8">
      <w:start w:val="1"/>
      <w:numFmt w:val="lowerRoman"/>
      <w:lvlText w:val="%9."/>
      <w:lvlJc w:val="right"/>
      <w:pPr>
        <w:tabs>
          <w:tab w:val="num" w:pos="0"/>
        </w:tabs>
        <w:ind w:left="3921" w:hanging="420"/>
      </w:pPr>
    </w:lvl>
  </w:abstractNum>
  <w:abstractNum w:abstractNumId="3" w15:restartNumberingAfterBreak="0">
    <w:nsid w:val="052473D6"/>
    <w:multiLevelType w:val="singleLevel"/>
    <w:tmpl w:val="052473D6"/>
    <w:lvl w:ilvl="0">
      <w:start w:val="5"/>
      <w:numFmt w:val="decimal"/>
      <w:lvlText w:val="%1."/>
      <w:legacy w:legacy="1" w:legacySpace="0" w:legacyIndent="360"/>
      <w:lvlJc w:val="left"/>
      <w:rPr>
        <w:rFonts w:ascii="Calibri" w:hAnsi="Calibri" w:hint="default"/>
      </w:rPr>
    </w:lvl>
  </w:abstractNum>
  <w:abstractNum w:abstractNumId="4" w15:restartNumberingAfterBreak="0">
    <w:nsid w:val="0BE503A4"/>
    <w:multiLevelType w:val="hybridMultilevel"/>
    <w:tmpl w:val="61767B5C"/>
    <w:lvl w:ilvl="0" w:tplc="18F02CC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763C2A"/>
    <w:multiLevelType w:val="hybridMultilevel"/>
    <w:tmpl w:val="9FB09B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D80146"/>
    <w:multiLevelType w:val="multilevel"/>
    <w:tmpl w:val="13D8014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12E1806"/>
    <w:multiLevelType w:val="hybridMultilevel"/>
    <w:tmpl w:val="0C94CAA0"/>
    <w:lvl w:ilvl="0" w:tplc="47AE5F3C">
      <w:start w:val="7"/>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5321CBC"/>
    <w:multiLevelType w:val="hybridMultilevel"/>
    <w:tmpl w:val="6BF4F482"/>
    <w:lvl w:ilvl="0" w:tplc="63FAF744">
      <w:start w:val="1"/>
      <w:numFmt w:val="japaneseCounting"/>
      <w:lvlText w:val="%1、"/>
      <w:lvlJc w:val="left"/>
      <w:pPr>
        <w:ind w:left="858"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592056D"/>
    <w:multiLevelType w:val="hybridMultilevel"/>
    <w:tmpl w:val="927E4E10"/>
    <w:lvl w:ilvl="0" w:tplc="95F8B6C0">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15:restartNumberingAfterBreak="0">
    <w:nsid w:val="27F704D4"/>
    <w:multiLevelType w:val="singleLevel"/>
    <w:tmpl w:val="27F704D4"/>
    <w:lvl w:ilvl="0">
      <w:start w:val="2"/>
      <w:numFmt w:val="decimal"/>
      <w:lvlText w:val="%1."/>
      <w:lvlJc w:val="left"/>
      <w:pPr>
        <w:tabs>
          <w:tab w:val="num" w:pos="312"/>
        </w:tabs>
      </w:pPr>
    </w:lvl>
  </w:abstractNum>
  <w:abstractNum w:abstractNumId="11" w15:restartNumberingAfterBreak="0">
    <w:nsid w:val="281D17BA"/>
    <w:multiLevelType w:val="hybridMultilevel"/>
    <w:tmpl w:val="FDC649C6"/>
    <w:lvl w:ilvl="0" w:tplc="641614A2">
      <w:start w:val="1"/>
      <w:numFmt w:val="japaneseCounting"/>
      <w:lvlText w:val="%1、"/>
      <w:lvlJc w:val="left"/>
      <w:pPr>
        <w:ind w:left="857"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AC92CA6"/>
    <w:multiLevelType w:val="hybridMultilevel"/>
    <w:tmpl w:val="E0083B72"/>
    <w:lvl w:ilvl="0" w:tplc="B33A69D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ACD2DDB"/>
    <w:multiLevelType w:val="hybridMultilevel"/>
    <w:tmpl w:val="3FAE4140"/>
    <w:lvl w:ilvl="0" w:tplc="74928AD2">
      <w:start w:val="1"/>
      <w:numFmt w:val="japaneseCounting"/>
      <w:lvlText w:val="%1．"/>
      <w:lvlJc w:val="left"/>
      <w:pPr>
        <w:tabs>
          <w:tab w:val="num" w:pos="842"/>
        </w:tabs>
        <w:ind w:left="842" w:hanging="420"/>
      </w:pPr>
      <w:rPr>
        <w:rFonts w:hint="default"/>
        <w:b w:val="0"/>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4" w15:restartNumberingAfterBreak="0">
    <w:nsid w:val="305E4477"/>
    <w:multiLevelType w:val="hybridMultilevel"/>
    <w:tmpl w:val="A7665CB8"/>
    <w:lvl w:ilvl="0" w:tplc="9BF0D50A">
      <w:start w:val="1"/>
      <w:numFmt w:val="none"/>
      <w:lvlText w:val="一、"/>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A201A94"/>
    <w:multiLevelType w:val="hybridMultilevel"/>
    <w:tmpl w:val="B99891E6"/>
    <w:lvl w:ilvl="0" w:tplc="D466EAF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AAC0A9E"/>
    <w:multiLevelType w:val="multilevel"/>
    <w:tmpl w:val="123AB09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947"/>
        </w:tabs>
        <w:ind w:left="1947" w:hanging="435"/>
      </w:pPr>
      <w:rPr>
        <w:rFonts w:hint="default"/>
      </w:rPr>
    </w:lvl>
    <w:lvl w:ilvl="2">
      <w:start w:val="1"/>
      <w:numFmt w:val="decimal"/>
      <w:lvlText w:val="%1-%2.%3"/>
      <w:lvlJc w:val="left"/>
      <w:pPr>
        <w:tabs>
          <w:tab w:val="num" w:pos="3744"/>
        </w:tabs>
        <w:ind w:left="3744" w:hanging="720"/>
      </w:pPr>
      <w:rPr>
        <w:rFonts w:hint="default"/>
      </w:rPr>
    </w:lvl>
    <w:lvl w:ilvl="3">
      <w:start w:val="1"/>
      <w:numFmt w:val="decimal"/>
      <w:lvlText w:val="%1-%2.%3.%4"/>
      <w:lvlJc w:val="left"/>
      <w:pPr>
        <w:tabs>
          <w:tab w:val="num" w:pos="5616"/>
        </w:tabs>
        <w:ind w:left="5616" w:hanging="1080"/>
      </w:pPr>
      <w:rPr>
        <w:rFonts w:hint="default"/>
      </w:rPr>
    </w:lvl>
    <w:lvl w:ilvl="4">
      <w:start w:val="1"/>
      <w:numFmt w:val="decimal"/>
      <w:lvlText w:val="%1-%2.%3.%4.%5"/>
      <w:lvlJc w:val="left"/>
      <w:pPr>
        <w:tabs>
          <w:tab w:val="num" w:pos="7128"/>
        </w:tabs>
        <w:ind w:left="7128" w:hanging="1080"/>
      </w:pPr>
      <w:rPr>
        <w:rFonts w:hint="default"/>
      </w:rPr>
    </w:lvl>
    <w:lvl w:ilvl="5">
      <w:start w:val="1"/>
      <w:numFmt w:val="decimal"/>
      <w:lvlText w:val="%1-%2.%3.%4.%5.%6"/>
      <w:lvlJc w:val="left"/>
      <w:pPr>
        <w:tabs>
          <w:tab w:val="num" w:pos="9000"/>
        </w:tabs>
        <w:ind w:left="9000" w:hanging="1440"/>
      </w:pPr>
      <w:rPr>
        <w:rFonts w:hint="default"/>
      </w:rPr>
    </w:lvl>
    <w:lvl w:ilvl="6">
      <w:start w:val="1"/>
      <w:numFmt w:val="decimal"/>
      <w:lvlText w:val="%1-%2.%3.%4.%5.%6.%7"/>
      <w:lvlJc w:val="left"/>
      <w:pPr>
        <w:tabs>
          <w:tab w:val="num" w:pos="10512"/>
        </w:tabs>
        <w:ind w:left="10512" w:hanging="1440"/>
      </w:pPr>
      <w:rPr>
        <w:rFonts w:hint="default"/>
      </w:rPr>
    </w:lvl>
    <w:lvl w:ilvl="7">
      <w:start w:val="1"/>
      <w:numFmt w:val="decimal"/>
      <w:lvlText w:val="%1-%2.%3.%4.%5.%6.%7.%8"/>
      <w:lvlJc w:val="left"/>
      <w:pPr>
        <w:tabs>
          <w:tab w:val="num" w:pos="12384"/>
        </w:tabs>
        <w:ind w:left="12384" w:hanging="1800"/>
      </w:pPr>
      <w:rPr>
        <w:rFonts w:hint="default"/>
      </w:rPr>
    </w:lvl>
    <w:lvl w:ilvl="8">
      <w:start w:val="1"/>
      <w:numFmt w:val="decimal"/>
      <w:lvlText w:val="%1-%2.%3.%4.%5.%6.%7.%8.%9"/>
      <w:lvlJc w:val="left"/>
      <w:pPr>
        <w:tabs>
          <w:tab w:val="num" w:pos="13896"/>
        </w:tabs>
        <w:ind w:left="13896" w:hanging="1800"/>
      </w:pPr>
      <w:rPr>
        <w:rFonts w:hint="default"/>
      </w:rPr>
    </w:lvl>
  </w:abstractNum>
  <w:abstractNum w:abstractNumId="17" w15:restartNumberingAfterBreak="0">
    <w:nsid w:val="4EC768ED"/>
    <w:multiLevelType w:val="multilevel"/>
    <w:tmpl w:val="4EC768E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535E902C"/>
    <w:multiLevelType w:val="singleLevel"/>
    <w:tmpl w:val="535E902C"/>
    <w:lvl w:ilvl="0">
      <w:start w:val="1"/>
      <w:numFmt w:val="chineseCounting"/>
      <w:suff w:val="nothing"/>
      <w:lvlText w:val="%1、"/>
      <w:lvlJc w:val="left"/>
      <w:pPr>
        <w:ind w:left="313"/>
      </w:pPr>
      <w:rPr>
        <w:rFonts w:hint="eastAsia"/>
      </w:rPr>
    </w:lvl>
  </w:abstractNum>
  <w:abstractNum w:abstractNumId="19" w15:restartNumberingAfterBreak="0">
    <w:nsid w:val="565ED101"/>
    <w:multiLevelType w:val="singleLevel"/>
    <w:tmpl w:val="565ED101"/>
    <w:lvl w:ilvl="0">
      <w:start w:val="1"/>
      <w:numFmt w:val="decimal"/>
      <w:suff w:val="nothing"/>
      <w:lvlText w:val="%1."/>
      <w:lvlJc w:val="left"/>
      <w:rPr>
        <w:rFonts w:cs="Times New Roman"/>
      </w:rPr>
    </w:lvl>
  </w:abstractNum>
  <w:abstractNum w:abstractNumId="20" w15:restartNumberingAfterBreak="0">
    <w:nsid w:val="56616954"/>
    <w:multiLevelType w:val="singleLevel"/>
    <w:tmpl w:val="56616954"/>
    <w:lvl w:ilvl="0">
      <w:start w:val="3"/>
      <w:numFmt w:val="chineseCounting"/>
      <w:suff w:val="nothing"/>
      <w:lvlText w:val="（%1）"/>
      <w:lvlJc w:val="left"/>
      <w:rPr>
        <w:rFonts w:cs="Times New Roman"/>
      </w:rPr>
    </w:lvl>
  </w:abstractNum>
  <w:abstractNum w:abstractNumId="21" w15:restartNumberingAfterBreak="0">
    <w:nsid w:val="5663D94E"/>
    <w:multiLevelType w:val="singleLevel"/>
    <w:tmpl w:val="5663D94E"/>
    <w:lvl w:ilvl="0">
      <w:start w:val="1"/>
      <w:numFmt w:val="chineseCounting"/>
      <w:suff w:val="nothing"/>
      <w:lvlText w:val="（%1）"/>
      <w:lvlJc w:val="left"/>
      <w:rPr>
        <w:rFonts w:cs="Times New Roman"/>
      </w:rPr>
    </w:lvl>
  </w:abstractNum>
  <w:abstractNum w:abstractNumId="22" w15:restartNumberingAfterBreak="0">
    <w:nsid w:val="5C85331A"/>
    <w:multiLevelType w:val="multilevel"/>
    <w:tmpl w:val="5C85331A"/>
    <w:lvl w:ilvl="0">
      <w:start w:val="3"/>
      <w:numFmt w:val="chineseCounting"/>
      <w:suff w:val="nothing"/>
      <w:lvlText w:val="（%1）"/>
      <w:lvlJc w:val="left"/>
      <w:pPr>
        <w:ind w:left="0" w:firstLine="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F32D9E"/>
    <w:multiLevelType w:val="hybridMultilevel"/>
    <w:tmpl w:val="5B7E52FC"/>
    <w:lvl w:ilvl="0" w:tplc="517C84B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17A968"/>
    <w:multiLevelType w:val="singleLevel"/>
    <w:tmpl w:val="6017A968"/>
    <w:lvl w:ilvl="0">
      <w:start w:val="2"/>
      <w:numFmt w:val="chineseCounting"/>
      <w:suff w:val="nothing"/>
      <w:lvlText w:val="%1、"/>
      <w:lvlJc w:val="left"/>
    </w:lvl>
  </w:abstractNum>
  <w:abstractNum w:abstractNumId="25" w15:restartNumberingAfterBreak="0">
    <w:nsid w:val="60192405"/>
    <w:multiLevelType w:val="singleLevel"/>
    <w:tmpl w:val="60192405"/>
    <w:lvl w:ilvl="0">
      <w:start w:val="1"/>
      <w:numFmt w:val="chineseCounting"/>
      <w:suff w:val="nothing"/>
      <w:lvlText w:val="（%1）"/>
      <w:lvlJc w:val="left"/>
      <w:pPr>
        <w:ind w:left="0" w:firstLine="420"/>
      </w:pPr>
      <w:rPr>
        <w:rFonts w:hint="eastAsia"/>
      </w:rPr>
    </w:lvl>
  </w:abstractNum>
  <w:abstractNum w:abstractNumId="26" w15:restartNumberingAfterBreak="0">
    <w:nsid w:val="6019275B"/>
    <w:multiLevelType w:val="singleLevel"/>
    <w:tmpl w:val="6019275B"/>
    <w:lvl w:ilvl="0">
      <w:start w:val="1"/>
      <w:numFmt w:val="chineseCounting"/>
      <w:suff w:val="nothing"/>
      <w:lvlText w:val="（%1）"/>
      <w:lvlJc w:val="left"/>
      <w:pPr>
        <w:ind w:left="0" w:firstLine="420"/>
      </w:pPr>
      <w:rPr>
        <w:rFonts w:hint="eastAsia"/>
      </w:rPr>
    </w:lvl>
  </w:abstractNum>
  <w:abstractNum w:abstractNumId="27" w15:restartNumberingAfterBreak="0">
    <w:nsid w:val="6541523B"/>
    <w:multiLevelType w:val="singleLevel"/>
    <w:tmpl w:val="6541523B"/>
    <w:lvl w:ilvl="0">
      <w:start w:val="1"/>
      <w:numFmt w:val="decimal"/>
      <w:lvlText w:val="%1."/>
      <w:lvlJc w:val="left"/>
      <w:pPr>
        <w:tabs>
          <w:tab w:val="num" w:pos="312"/>
        </w:tabs>
      </w:pPr>
      <w:rPr>
        <w:rFonts w:cs="Times New Roman"/>
      </w:rPr>
    </w:lvl>
  </w:abstractNum>
  <w:abstractNum w:abstractNumId="28" w15:restartNumberingAfterBreak="0">
    <w:nsid w:val="6C3CAC5E"/>
    <w:multiLevelType w:val="singleLevel"/>
    <w:tmpl w:val="6C3CAC5E"/>
    <w:lvl w:ilvl="0">
      <w:start w:val="2"/>
      <w:numFmt w:val="chineseCounting"/>
      <w:suff w:val="nothing"/>
      <w:lvlText w:val="%1、"/>
      <w:lvlJc w:val="left"/>
      <w:rPr>
        <w:rFonts w:hint="eastAsia"/>
      </w:rPr>
    </w:lvl>
  </w:abstractNum>
  <w:abstractNum w:abstractNumId="29" w15:restartNumberingAfterBreak="0">
    <w:nsid w:val="75E5690A"/>
    <w:multiLevelType w:val="singleLevel"/>
    <w:tmpl w:val="75E5690A"/>
    <w:lvl w:ilvl="0">
      <w:start w:val="4"/>
      <w:numFmt w:val="chineseCounting"/>
      <w:suff w:val="nothing"/>
      <w:lvlText w:val="%1、"/>
      <w:lvlJc w:val="left"/>
      <w:rPr>
        <w:rFonts w:hint="eastAsia"/>
      </w:rPr>
    </w:lvl>
  </w:abstractNum>
  <w:abstractNum w:abstractNumId="30" w15:restartNumberingAfterBreak="0">
    <w:nsid w:val="760C6A57"/>
    <w:multiLevelType w:val="singleLevel"/>
    <w:tmpl w:val="760C6A57"/>
    <w:lvl w:ilvl="0">
      <w:start w:val="5"/>
      <w:numFmt w:val="decimal"/>
      <w:lvlText w:val="%1."/>
      <w:legacy w:legacy="1" w:legacySpace="0" w:legacyIndent="360"/>
      <w:lvlJc w:val="left"/>
      <w:rPr>
        <w:rFonts w:ascii="Calibri" w:hAnsi="Calibri" w:hint="default"/>
      </w:rPr>
    </w:lvl>
  </w:abstractNum>
  <w:abstractNum w:abstractNumId="31" w15:restartNumberingAfterBreak="0">
    <w:nsid w:val="7E8E6B9A"/>
    <w:multiLevelType w:val="hybridMultilevel"/>
    <w:tmpl w:val="BFEC500E"/>
    <w:lvl w:ilvl="0" w:tplc="89D2AFC8">
      <w:start w:val="3"/>
      <w:numFmt w:val="japaneseCounting"/>
      <w:lvlText w:val="%1、"/>
      <w:lvlJc w:val="left"/>
      <w:pPr>
        <w:ind w:left="4264" w:hanging="720"/>
      </w:pPr>
      <w:rPr>
        <w:rFonts w:hint="default"/>
        <w:sz w:val="32"/>
        <w:szCs w:val="32"/>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num w:numId="1">
    <w:abstractNumId w:val="8"/>
  </w:num>
  <w:num w:numId="2">
    <w:abstractNumId w:val="18"/>
  </w:num>
  <w:num w:numId="3">
    <w:abstractNumId w:val="29"/>
  </w:num>
  <w:num w:numId="4">
    <w:abstractNumId w:val="4"/>
  </w:num>
  <w:num w:numId="5">
    <w:abstractNumId w:val="0"/>
  </w:num>
  <w:num w:numId="6">
    <w:abstractNumId w:val="6"/>
  </w:num>
  <w:num w:numId="7">
    <w:abstractNumId w:val="16"/>
  </w:num>
  <w:num w:numId="8">
    <w:abstractNumId w:val="15"/>
  </w:num>
  <w:num w:numId="9">
    <w:abstractNumId w:val="7"/>
  </w:num>
  <w:num w:numId="10">
    <w:abstractNumId w:val="12"/>
  </w:num>
  <w:num w:numId="11">
    <w:abstractNumId w:val="9"/>
  </w:num>
  <w:num w:numId="12">
    <w:abstractNumId w:val="14"/>
  </w:num>
  <w:num w:numId="13">
    <w:abstractNumId w:val="31"/>
  </w:num>
  <w:num w:numId="14">
    <w:abstractNumId w:val="23"/>
  </w:num>
  <w:num w:numId="15">
    <w:abstractNumId w:val="13"/>
  </w:num>
  <w:num w:numId="16">
    <w:abstractNumId w:val="5"/>
  </w:num>
  <w:num w:numId="17">
    <w:abstractNumId w:val="19"/>
  </w:num>
  <w:num w:numId="18">
    <w:abstractNumId w:val="21"/>
  </w:num>
  <w:num w:numId="19">
    <w:abstractNumId w:val="20"/>
  </w:num>
  <w:num w:numId="20">
    <w:abstractNumId w:val="30"/>
  </w:num>
  <w:num w:numId="21">
    <w:abstractNumId w:val="3"/>
  </w:num>
  <w:num w:numId="22">
    <w:abstractNumId w:val="1"/>
  </w:num>
  <w:num w:numId="23">
    <w:abstractNumId w:val="25"/>
  </w:num>
  <w:num w:numId="24">
    <w:abstractNumId w:val="24"/>
  </w:num>
  <w:num w:numId="25">
    <w:abstractNumId w:val="26"/>
  </w:num>
  <w:num w:numId="26">
    <w:abstractNumId w:val="11"/>
  </w:num>
  <w:num w:numId="27">
    <w:abstractNumId w:val="17"/>
  </w:num>
  <w:num w:numId="28">
    <w:abstractNumId w:val="28"/>
  </w:num>
  <w:num w:numId="29">
    <w:abstractNumId w:val="10"/>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63"/>
    <w:rsid w:val="00003BF3"/>
    <w:rsid w:val="000457EB"/>
    <w:rsid w:val="0006225F"/>
    <w:rsid w:val="0007730D"/>
    <w:rsid w:val="000918D5"/>
    <w:rsid w:val="000A73D8"/>
    <w:rsid w:val="000B3530"/>
    <w:rsid w:val="000E6631"/>
    <w:rsid w:val="0011588D"/>
    <w:rsid w:val="0012599E"/>
    <w:rsid w:val="00127104"/>
    <w:rsid w:val="0012772F"/>
    <w:rsid w:val="00130A00"/>
    <w:rsid w:val="00134412"/>
    <w:rsid w:val="001607A2"/>
    <w:rsid w:val="00162978"/>
    <w:rsid w:val="00162D5F"/>
    <w:rsid w:val="001A4EC2"/>
    <w:rsid w:val="001C16FD"/>
    <w:rsid w:val="001C23C4"/>
    <w:rsid w:val="001F6FD4"/>
    <w:rsid w:val="002041CC"/>
    <w:rsid w:val="00260BB7"/>
    <w:rsid w:val="0026132D"/>
    <w:rsid w:val="00261AD0"/>
    <w:rsid w:val="002A6FD9"/>
    <w:rsid w:val="003240CC"/>
    <w:rsid w:val="00331F6A"/>
    <w:rsid w:val="00342BA7"/>
    <w:rsid w:val="0037759C"/>
    <w:rsid w:val="00395EDE"/>
    <w:rsid w:val="003E65D9"/>
    <w:rsid w:val="003F04B6"/>
    <w:rsid w:val="003F1E79"/>
    <w:rsid w:val="00414829"/>
    <w:rsid w:val="00423A5D"/>
    <w:rsid w:val="004C53AD"/>
    <w:rsid w:val="004F582C"/>
    <w:rsid w:val="00541AD6"/>
    <w:rsid w:val="0055167A"/>
    <w:rsid w:val="00591C4F"/>
    <w:rsid w:val="00595041"/>
    <w:rsid w:val="005C475E"/>
    <w:rsid w:val="00637B82"/>
    <w:rsid w:val="00663B7E"/>
    <w:rsid w:val="00706789"/>
    <w:rsid w:val="00724D22"/>
    <w:rsid w:val="00784AF3"/>
    <w:rsid w:val="0079229F"/>
    <w:rsid w:val="00794CAD"/>
    <w:rsid w:val="007C39B7"/>
    <w:rsid w:val="007C638E"/>
    <w:rsid w:val="007F409A"/>
    <w:rsid w:val="00804D63"/>
    <w:rsid w:val="00813FCF"/>
    <w:rsid w:val="00837090"/>
    <w:rsid w:val="008653D4"/>
    <w:rsid w:val="00884047"/>
    <w:rsid w:val="008964CC"/>
    <w:rsid w:val="008C7801"/>
    <w:rsid w:val="008D25EC"/>
    <w:rsid w:val="008F0641"/>
    <w:rsid w:val="009215E0"/>
    <w:rsid w:val="009668D8"/>
    <w:rsid w:val="009675D2"/>
    <w:rsid w:val="009A57D2"/>
    <w:rsid w:val="009E0EAC"/>
    <w:rsid w:val="00A2419E"/>
    <w:rsid w:val="00A27125"/>
    <w:rsid w:val="00A64101"/>
    <w:rsid w:val="00A66586"/>
    <w:rsid w:val="00A817D6"/>
    <w:rsid w:val="00A95317"/>
    <w:rsid w:val="00AA04A6"/>
    <w:rsid w:val="00AC19B8"/>
    <w:rsid w:val="00AD4A82"/>
    <w:rsid w:val="00AD7B8B"/>
    <w:rsid w:val="00B25768"/>
    <w:rsid w:val="00B26B2F"/>
    <w:rsid w:val="00B37B79"/>
    <w:rsid w:val="00B526AA"/>
    <w:rsid w:val="00B5713C"/>
    <w:rsid w:val="00B6080E"/>
    <w:rsid w:val="00B6647C"/>
    <w:rsid w:val="00B93AA5"/>
    <w:rsid w:val="00BB7158"/>
    <w:rsid w:val="00BC49CF"/>
    <w:rsid w:val="00C17E99"/>
    <w:rsid w:val="00C24660"/>
    <w:rsid w:val="00C63A98"/>
    <w:rsid w:val="00CA2F76"/>
    <w:rsid w:val="00CA760B"/>
    <w:rsid w:val="00D06114"/>
    <w:rsid w:val="00D14596"/>
    <w:rsid w:val="00D15950"/>
    <w:rsid w:val="00D32322"/>
    <w:rsid w:val="00D6208D"/>
    <w:rsid w:val="00D77DF3"/>
    <w:rsid w:val="00D84655"/>
    <w:rsid w:val="00D913C8"/>
    <w:rsid w:val="00DC0A7F"/>
    <w:rsid w:val="00DC5A78"/>
    <w:rsid w:val="00DF7680"/>
    <w:rsid w:val="00E354CE"/>
    <w:rsid w:val="00E512B9"/>
    <w:rsid w:val="00E75667"/>
    <w:rsid w:val="00E90083"/>
    <w:rsid w:val="00EB2BB5"/>
    <w:rsid w:val="00EC3C32"/>
    <w:rsid w:val="00EE0EF9"/>
    <w:rsid w:val="00EF29BE"/>
    <w:rsid w:val="00EF79DD"/>
    <w:rsid w:val="00F23D3F"/>
    <w:rsid w:val="00F51236"/>
    <w:rsid w:val="00FB490E"/>
    <w:rsid w:val="00FF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C754"/>
  <w15:chartTrackingRefBased/>
  <w15:docId w15:val="{B23D38AE-386E-408E-B9F2-D88739FC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63"/>
    <w:pPr>
      <w:widowControl w:val="0"/>
      <w:jc w:val="both"/>
    </w:pPr>
    <w:rPr>
      <w:rFonts w:ascii="Calibri" w:eastAsia="宋体" w:hAnsi="Calibri" w:cs="Calibri"/>
      <w:szCs w:val="21"/>
    </w:rPr>
  </w:style>
  <w:style w:type="paragraph" w:styleId="2">
    <w:name w:val="heading 2"/>
    <w:basedOn w:val="a"/>
    <w:next w:val="a"/>
    <w:link w:val="20"/>
    <w:uiPriority w:val="99"/>
    <w:qFormat/>
    <w:rsid w:val="00C63A98"/>
    <w:pPr>
      <w:widowControl/>
      <w:spacing w:before="100" w:beforeAutospacing="1" w:after="100" w:afterAutospacing="1"/>
      <w:jc w:val="left"/>
      <w:outlineLvl w:val="1"/>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541A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541AD6"/>
    <w:rPr>
      <w:rFonts w:ascii="Calibri" w:eastAsia="宋体" w:hAnsi="Calibri" w:cs="Calibri"/>
      <w:sz w:val="18"/>
      <w:szCs w:val="18"/>
    </w:rPr>
  </w:style>
  <w:style w:type="paragraph" w:styleId="a5">
    <w:name w:val="footer"/>
    <w:basedOn w:val="a"/>
    <w:link w:val="a6"/>
    <w:uiPriority w:val="99"/>
    <w:unhideWhenUsed/>
    <w:qFormat/>
    <w:rsid w:val="00541AD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41AD6"/>
    <w:rPr>
      <w:rFonts w:ascii="Calibri" w:eastAsia="宋体" w:hAnsi="Calibri" w:cs="Calibri"/>
      <w:sz w:val="18"/>
      <w:szCs w:val="18"/>
    </w:rPr>
  </w:style>
  <w:style w:type="table" w:styleId="a7">
    <w:name w:val="Table Grid"/>
    <w:basedOn w:val="a1"/>
    <w:qFormat/>
    <w:rsid w:val="00EB2BB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qFormat/>
    <w:rsid w:val="00EB2BB5"/>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9">
    <w:name w:val="副标题 字符"/>
    <w:basedOn w:val="a0"/>
    <w:link w:val="a8"/>
    <w:qFormat/>
    <w:rsid w:val="00EB2BB5"/>
    <w:rPr>
      <w:b/>
      <w:bCs/>
      <w:kern w:val="28"/>
      <w:sz w:val="32"/>
      <w:szCs w:val="32"/>
    </w:rPr>
  </w:style>
  <w:style w:type="paragraph" w:styleId="aa">
    <w:name w:val="No Spacing"/>
    <w:uiPriority w:val="1"/>
    <w:qFormat/>
    <w:rsid w:val="0026132D"/>
    <w:pPr>
      <w:widowControl w:val="0"/>
      <w:jc w:val="both"/>
    </w:pPr>
    <w:rPr>
      <w:rFonts w:ascii="Times New Roman" w:eastAsia="宋体" w:hAnsi="Times New Roman" w:cs="Times New Roman"/>
      <w:szCs w:val="24"/>
    </w:rPr>
  </w:style>
  <w:style w:type="paragraph" w:styleId="ab">
    <w:name w:val="List Paragraph"/>
    <w:basedOn w:val="a"/>
    <w:uiPriority w:val="34"/>
    <w:qFormat/>
    <w:rsid w:val="003F04B6"/>
    <w:pPr>
      <w:ind w:firstLineChars="200" w:firstLine="420"/>
    </w:pPr>
    <w:rPr>
      <w:rFonts w:ascii="Times New Roman" w:hAnsi="Times New Roman" w:cs="Times New Roman"/>
      <w:szCs w:val="24"/>
    </w:rPr>
  </w:style>
  <w:style w:type="character" w:styleId="ac">
    <w:name w:val="Strong"/>
    <w:uiPriority w:val="22"/>
    <w:qFormat/>
    <w:rsid w:val="00BC49CF"/>
    <w:rPr>
      <w:b/>
      <w:bCs/>
    </w:rPr>
  </w:style>
  <w:style w:type="paragraph" w:styleId="ad">
    <w:name w:val="Document Map"/>
    <w:basedOn w:val="a"/>
    <w:link w:val="ae"/>
    <w:qFormat/>
    <w:rsid w:val="00794CAD"/>
    <w:pPr>
      <w:shd w:val="clear" w:color="auto" w:fill="000080"/>
    </w:pPr>
    <w:rPr>
      <w:rFonts w:ascii="Times New Roman" w:hAnsi="Times New Roman" w:cs="Times New Roman"/>
      <w:szCs w:val="24"/>
    </w:rPr>
  </w:style>
  <w:style w:type="character" w:customStyle="1" w:styleId="ae">
    <w:name w:val="文档结构图 字符"/>
    <w:basedOn w:val="a0"/>
    <w:link w:val="ad"/>
    <w:qFormat/>
    <w:rsid w:val="00794CAD"/>
    <w:rPr>
      <w:rFonts w:ascii="Times New Roman" w:eastAsia="宋体" w:hAnsi="Times New Roman" w:cs="Times New Roman"/>
      <w:szCs w:val="24"/>
      <w:shd w:val="clear" w:color="auto" w:fill="000080"/>
    </w:rPr>
  </w:style>
  <w:style w:type="paragraph" w:styleId="af">
    <w:name w:val="Body Text Indent"/>
    <w:basedOn w:val="a"/>
    <w:link w:val="af0"/>
    <w:qFormat/>
    <w:rsid w:val="00794CAD"/>
    <w:pPr>
      <w:spacing w:after="120"/>
      <w:ind w:leftChars="200" w:left="420"/>
    </w:pPr>
    <w:rPr>
      <w:rFonts w:ascii="Times New Roman" w:hAnsi="Times New Roman" w:cs="Times New Roman"/>
      <w:szCs w:val="24"/>
    </w:rPr>
  </w:style>
  <w:style w:type="character" w:customStyle="1" w:styleId="af0">
    <w:name w:val="正文文本缩进 字符"/>
    <w:basedOn w:val="a0"/>
    <w:link w:val="af"/>
    <w:qFormat/>
    <w:rsid w:val="00794CAD"/>
    <w:rPr>
      <w:rFonts w:ascii="Times New Roman" w:eastAsia="宋体" w:hAnsi="Times New Roman" w:cs="Times New Roman"/>
      <w:szCs w:val="24"/>
    </w:rPr>
  </w:style>
  <w:style w:type="paragraph" w:styleId="af1">
    <w:name w:val="Balloon Text"/>
    <w:basedOn w:val="a"/>
    <w:link w:val="af2"/>
    <w:qFormat/>
    <w:rsid w:val="00794CAD"/>
    <w:rPr>
      <w:rFonts w:ascii="Times New Roman" w:hAnsi="Times New Roman" w:cs="Times New Roman"/>
      <w:sz w:val="18"/>
      <w:szCs w:val="18"/>
    </w:rPr>
  </w:style>
  <w:style w:type="character" w:customStyle="1" w:styleId="af2">
    <w:name w:val="批注框文本 字符"/>
    <w:basedOn w:val="a0"/>
    <w:link w:val="af1"/>
    <w:qFormat/>
    <w:rsid w:val="00794CAD"/>
    <w:rPr>
      <w:rFonts w:ascii="Times New Roman" w:eastAsia="宋体" w:hAnsi="Times New Roman" w:cs="Times New Roman"/>
      <w:sz w:val="18"/>
      <w:szCs w:val="18"/>
    </w:rPr>
  </w:style>
  <w:style w:type="paragraph" w:styleId="21">
    <w:name w:val="Body Text 2"/>
    <w:basedOn w:val="a"/>
    <w:link w:val="22"/>
    <w:qFormat/>
    <w:rsid w:val="00794CAD"/>
    <w:pPr>
      <w:spacing w:after="120" w:line="480" w:lineRule="auto"/>
    </w:pPr>
    <w:rPr>
      <w:rFonts w:ascii="Times New Roman" w:hAnsi="Times New Roman" w:cs="Times New Roman"/>
      <w:szCs w:val="24"/>
    </w:rPr>
  </w:style>
  <w:style w:type="character" w:customStyle="1" w:styleId="22">
    <w:name w:val="正文文本 2 字符"/>
    <w:basedOn w:val="a0"/>
    <w:link w:val="21"/>
    <w:qFormat/>
    <w:rsid w:val="00794CAD"/>
    <w:rPr>
      <w:rFonts w:ascii="Times New Roman" w:eastAsia="宋体" w:hAnsi="Times New Roman" w:cs="Times New Roman"/>
      <w:szCs w:val="24"/>
    </w:rPr>
  </w:style>
  <w:style w:type="character" w:styleId="af3">
    <w:name w:val="page number"/>
    <w:basedOn w:val="a0"/>
    <w:qFormat/>
    <w:rsid w:val="00794CAD"/>
  </w:style>
  <w:style w:type="character" w:styleId="af4">
    <w:name w:val="FollowedHyperlink"/>
    <w:qFormat/>
    <w:rsid w:val="00794CAD"/>
    <w:rPr>
      <w:color w:val="800080"/>
      <w:u w:val="single"/>
    </w:rPr>
  </w:style>
  <w:style w:type="character" w:styleId="af5">
    <w:name w:val="Hyperlink"/>
    <w:qFormat/>
    <w:rsid w:val="00794CAD"/>
    <w:rPr>
      <w:color w:val="0000FF"/>
      <w:u w:val="single"/>
    </w:rPr>
  </w:style>
  <w:style w:type="paragraph" w:customStyle="1" w:styleId="Char">
    <w:name w:val="Char"/>
    <w:basedOn w:val="ad"/>
    <w:qFormat/>
    <w:rsid w:val="00794CAD"/>
    <w:rPr>
      <w:szCs w:val="20"/>
    </w:rPr>
  </w:style>
  <w:style w:type="paragraph" w:customStyle="1" w:styleId="Char1">
    <w:name w:val="Char1"/>
    <w:basedOn w:val="ad"/>
    <w:uiPriority w:val="99"/>
    <w:qFormat/>
    <w:rsid w:val="00794CAD"/>
    <w:rPr>
      <w:szCs w:val="21"/>
    </w:rPr>
  </w:style>
  <w:style w:type="paragraph" w:styleId="af6">
    <w:name w:val="Normal (Web)"/>
    <w:basedOn w:val="a"/>
    <w:link w:val="af7"/>
    <w:uiPriority w:val="99"/>
    <w:unhideWhenUsed/>
    <w:qFormat/>
    <w:rsid w:val="00794CAD"/>
    <w:pPr>
      <w:widowControl/>
      <w:spacing w:before="100" w:beforeAutospacing="1" w:after="100" w:afterAutospacing="1"/>
      <w:jc w:val="left"/>
    </w:pPr>
    <w:rPr>
      <w:rFonts w:ascii="宋体" w:hAnsi="宋体" w:cs="宋体"/>
      <w:kern w:val="0"/>
      <w:sz w:val="24"/>
      <w:szCs w:val="24"/>
    </w:rPr>
  </w:style>
  <w:style w:type="table" w:customStyle="1" w:styleId="3">
    <w:name w:val="网格型3"/>
    <w:basedOn w:val="a1"/>
    <w:next w:val="a7"/>
    <w:uiPriority w:val="59"/>
    <w:qFormat/>
    <w:rsid w:val="0079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59"/>
    <w:qFormat/>
    <w:rsid w:val="0079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2"/>
    <w:uiPriority w:val="99"/>
    <w:semiHidden/>
    <w:unhideWhenUsed/>
    <w:rsid w:val="00794CAD"/>
  </w:style>
  <w:style w:type="table" w:customStyle="1" w:styleId="11">
    <w:name w:val="网格型11"/>
    <w:basedOn w:val="a1"/>
    <w:next w:val="a7"/>
    <w:uiPriority w:val="59"/>
    <w:qFormat/>
    <w:rsid w:val="00794CA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semiHidden/>
    <w:rsid w:val="00794CAD"/>
  </w:style>
  <w:style w:type="table" w:customStyle="1" w:styleId="111">
    <w:name w:val="网格型111"/>
    <w:basedOn w:val="a1"/>
    <w:next w:val="a7"/>
    <w:qFormat/>
    <w:rsid w:val="00794C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7"/>
    <w:qFormat/>
    <w:rsid w:val="00794C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7"/>
    <w:qFormat/>
    <w:rsid w:val="00794C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7"/>
    <w:qFormat/>
    <w:rsid w:val="00794C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7"/>
    <w:uiPriority w:val="59"/>
    <w:qFormat/>
    <w:rsid w:val="0079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7"/>
    <w:uiPriority w:val="59"/>
    <w:qFormat/>
    <w:rsid w:val="00794CA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next w:val="a7"/>
    <w:qFormat/>
    <w:rsid w:val="00794C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ad"/>
    <w:rsid w:val="00794CAD"/>
    <w:rPr>
      <w:szCs w:val="20"/>
    </w:rPr>
  </w:style>
  <w:style w:type="character" w:customStyle="1" w:styleId="con">
    <w:name w:val="con"/>
    <w:basedOn w:val="a0"/>
    <w:rsid w:val="00794CAD"/>
  </w:style>
  <w:style w:type="paragraph" w:customStyle="1" w:styleId="Char2">
    <w:name w:val="Char2"/>
    <w:basedOn w:val="ad"/>
    <w:rsid w:val="00794CAD"/>
    <w:rPr>
      <w:szCs w:val="20"/>
    </w:rPr>
  </w:style>
  <w:style w:type="character" w:customStyle="1" w:styleId="20">
    <w:name w:val="标题 2 字符"/>
    <w:basedOn w:val="a0"/>
    <w:link w:val="2"/>
    <w:uiPriority w:val="99"/>
    <w:rsid w:val="00C63A98"/>
    <w:rPr>
      <w:rFonts w:ascii="宋体" w:eastAsia="宋体" w:hAnsi="宋体" w:cs="宋体"/>
      <w:b/>
      <w:bCs/>
      <w:kern w:val="0"/>
      <w:sz w:val="24"/>
      <w:szCs w:val="24"/>
    </w:rPr>
  </w:style>
  <w:style w:type="paragraph" w:styleId="60">
    <w:name w:val="index 6"/>
    <w:basedOn w:val="a"/>
    <w:next w:val="a"/>
    <w:uiPriority w:val="99"/>
    <w:rsid w:val="00C63A98"/>
    <w:pPr>
      <w:widowControl/>
    </w:pPr>
    <w:rPr>
      <w:rFonts w:ascii="Times New Roman" w:hAnsi="Times New Roman" w:cs="Times New Roman"/>
      <w:kern w:val="0"/>
      <w:szCs w:val="24"/>
    </w:rPr>
  </w:style>
  <w:style w:type="paragraph" w:styleId="af8">
    <w:name w:val="Date"/>
    <w:basedOn w:val="a"/>
    <w:next w:val="a"/>
    <w:link w:val="af9"/>
    <w:uiPriority w:val="99"/>
    <w:rsid w:val="00C63A98"/>
    <w:pPr>
      <w:ind w:leftChars="2500" w:left="100"/>
    </w:pPr>
    <w:rPr>
      <w:rFonts w:ascii="Times New Roman" w:hAnsi="Times New Roman" w:cs="Times New Roman"/>
      <w:szCs w:val="24"/>
    </w:rPr>
  </w:style>
  <w:style w:type="character" w:customStyle="1" w:styleId="af9">
    <w:name w:val="日期 字符"/>
    <w:basedOn w:val="a0"/>
    <w:link w:val="af8"/>
    <w:uiPriority w:val="99"/>
    <w:rsid w:val="00C63A98"/>
    <w:rPr>
      <w:rFonts w:ascii="Times New Roman" w:eastAsia="宋体" w:hAnsi="Times New Roman" w:cs="Times New Roman"/>
      <w:szCs w:val="24"/>
    </w:rPr>
  </w:style>
  <w:style w:type="paragraph" w:styleId="24">
    <w:name w:val="Body Text Indent 2"/>
    <w:basedOn w:val="a"/>
    <w:link w:val="25"/>
    <w:uiPriority w:val="99"/>
    <w:rsid w:val="00C63A98"/>
    <w:pPr>
      <w:ind w:firstLineChars="200" w:firstLine="552"/>
    </w:pPr>
    <w:rPr>
      <w:rFonts w:ascii="仿宋_GB2312" w:eastAsia="仿宋_GB2312" w:hAnsi="Times New Roman" w:cs="Times New Roman"/>
      <w:sz w:val="28"/>
      <w:szCs w:val="24"/>
    </w:rPr>
  </w:style>
  <w:style w:type="character" w:customStyle="1" w:styleId="25">
    <w:name w:val="正文文本缩进 2 字符"/>
    <w:basedOn w:val="a0"/>
    <w:link w:val="24"/>
    <w:uiPriority w:val="99"/>
    <w:rsid w:val="00C63A98"/>
    <w:rPr>
      <w:rFonts w:ascii="仿宋_GB2312" w:eastAsia="仿宋_GB2312" w:hAnsi="Times New Roman" w:cs="Times New Roman"/>
      <w:sz w:val="28"/>
      <w:szCs w:val="24"/>
    </w:rPr>
  </w:style>
  <w:style w:type="character" w:customStyle="1" w:styleId="BalloonTextChar">
    <w:name w:val="Balloon Text Char"/>
    <w:uiPriority w:val="99"/>
    <w:semiHidden/>
    <w:locked/>
    <w:rsid w:val="00C63A98"/>
    <w:rPr>
      <w:rFonts w:ascii="Times New Roman" w:eastAsia="宋体" w:hAnsi="Times New Roman" w:cs="Times New Roman"/>
      <w:sz w:val="18"/>
    </w:rPr>
  </w:style>
  <w:style w:type="paragraph" w:styleId="30">
    <w:name w:val="Body Text Indent 3"/>
    <w:basedOn w:val="a"/>
    <w:link w:val="31"/>
    <w:uiPriority w:val="99"/>
    <w:rsid w:val="00C63A98"/>
    <w:pPr>
      <w:spacing w:after="120"/>
      <w:ind w:leftChars="200" w:left="420"/>
    </w:pPr>
    <w:rPr>
      <w:rFonts w:ascii="Times New Roman" w:hAnsi="Times New Roman" w:cs="Times New Roman"/>
      <w:sz w:val="16"/>
      <w:szCs w:val="16"/>
    </w:rPr>
  </w:style>
  <w:style w:type="character" w:customStyle="1" w:styleId="31">
    <w:name w:val="正文文本缩进 3 字符"/>
    <w:basedOn w:val="a0"/>
    <w:link w:val="30"/>
    <w:uiPriority w:val="99"/>
    <w:rsid w:val="00C63A98"/>
    <w:rPr>
      <w:rFonts w:ascii="Times New Roman" w:eastAsia="宋体" w:hAnsi="Times New Roman" w:cs="Times New Roman"/>
      <w:sz w:val="16"/>
      <w:szCs w:val="16"/>
    </w:rPr>
  </w:style>
  <w:style w:type="paragraph" w:styleId="HTML">
    <w:name w:val="HTML Preformatted"/>
    <w:basedOn w:val="a"/>
    <w:link w:val="HTML0"/>
    <w:uiPriority w:val="99"/>
    <w:rsid w:val="00C63A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basedOn w:val="a0"/>
    <w:link w:val="HTML"/>
    <w:uiPriority w:val="99"/>
    <w:rsid w:val="00C63A98"/>
    <w:rPr>
      <w:rFonts w:ascii="Arial" w:eastAsia="宋体" w:hAnsi="Arial" w:cs="Arial"/>
      <w:kern w:val="0"/>
      <w:sz w:val="24"/>
      <w:szCs w:val="24"/>
    </w:rPr>
  </w:style>
  <w:style w:type="character" w:customStyle="1" w:styleId="CharChar7">
    <w:name w:val="Char Char7"/>
    <w:uiPriority w:val="99"/>
    <w:rsid w:val="00C63A98"/>
    <w:rPr>
      <w:rFonts w:ascii="宋体" w:eastAsia="宋体" w:hAnsi="宋体"/>
      <w:b/>
      <w:sz w:val="24"/>
      <w:lang w:val="en-US" w:eastAsia="zh-CN"/>
    </w:rPr>
  </w:style>
  <w:style w:type="paragraph" w:customStyle="1" w:styleId="13">
    <w:name w:val="无间隔1"/>
    <w:uiPriority w:val="99"/>
    <w:rsid w:val="00C63A98"/>
    <w:pPr>
      <w:widowControl w:val="0"/>
      <w:jc w:val="both"/>
    </w:pPr>
    <w:rPr>
      <w:rFonts w:ascii="Times New Roman" w:eastAsia="宋体" w:hAnsi="Times New Roman" w:cs="Times New Roman"/>
      <w:szCs w:val="24"/>
    </w:rPr>
  </w:style>
  <w:style w:type="character" w:customStyle="1" w:styleId="Char10">
    <w:name w:val="批注框文本 Char1"/>
    <w:uiPriority w:val="99"/>
    <w:semiHidden/>
    <w:rsid w:val="00C63A98"/>
    <w:rPr>
      <w:rFonts w:cs="Times New Roman"/>
      <w:sz w:val="18"/>
      <w:szCs w:val="18"/>
    </w:rPr>
  </w:style>
  <w:style w:type="paragraph" w:customStyle="1" w:styleId="eee">
    <w:name w:val="eee"/>
    <w:uiPriority w:val="99"/>
    <w:rsid w:val="00C63A98"/>
    <w:pPr>
      <w:ind w:left="113" w:firstLine="425"/>
    </w:pPr>
    <w:rPr>
      <w:rFonts w:ascii="宋体" w:eastAsia="宋体" w:hAnsi="Times New Roman" w:cs="Times New Roman"/>
      <w:kern w:val="0"/>
      <w:sz w:val="20"/>
      <w:szCs w:val="20"/>
    </w:rPr>
  </w:style>
  <w:style w:type="paragraph" w:customStyle="1" w:styleId="14">
    <w:name w:val="正文1"/>
    <w:uiPriority w:val="99"/>
    <w:rsid w:val="00C63A98"/>
    <w:pPr>
      <w:autoSpaceDE w:val="0"/>
      <w:autoSpaceDN w:val="0"/>
      <w:adjustRightInd w:val="0"/>
      <w:spacing w:before="300" w:line="330" w:lineRule="exact"/>
      <w:ind w:left="538" w:right="113" w:hanging="425"/>
    </w:pPr>
    <w:rPr>
      <w:rFonts w:ascii="楷体_GB2312" w:eastAsia="楷体_GB2312" w:hAnsi="Times New Roman" w:cs="Times New Roman"/>
      <w:kern w:val="0"/>
      <w:sz w:val="24"/>
      <w:szCs w:val="20"/>
    </w:rPr>
  </w:style>
  <w:style w:type="character" w:customStyle="1" w:styleId="af7">
    <w:name w:val="普通(网站) 字符"/>
    <w:link w:val="af6"/>
    <w:uiPriority w:val="99"/>
    <w:locked/>
    <w:rsid w:val="00C63A98"/>
    <w:rPr>
      <w:rFonts w:ascii="宋体" w:eastAsia="宋体" w:hAnsi="宋体" w:cs="宋体"/>
      <w:kern w:val="0"/>
      <w:sz w:val="24"/>
      <w:szCs w:val="24"/>
    </w:rPr>
  </w:style>
  <w:style w:type="paragraph" w:customStyle="1" w:styleId="p0">
    <w:name w:val="p0"/>
    <w:basedOn w:val="a"/>
    <w:qFormat/>
    <w:rsid w:val="00C63A98"/>
    <w:pPr>
      <w:widowControl/>
    </w:pPr>
    <w:rPr>
      <w:rFonts w:ascii="Times New Roman" w:hAnsi="Times New Roman" w:cs="Times New Roman"/>
      <w:kern w:val="0"/>
    </w:rPr>
  </w:style>
  <w:style w:type="paragraph" w:customStyle="1" w:styleId="15">
    <w:name w:val="列出段落1"/>
    <w:basedOn w:val="a"/>
    <w:uiPriority w:val="99"/>
    <w:rsid w:val="00C63A98"/>
    <w:pPr>
      <w:ind w:firstLineChars="200" w:firstLine="420"/>
    </w:pPr>
    <w:rPr>
      <w:rFonts w:ascii="Times New Roman" w:hAnsi="Times New Roman" w:cs="Times New Roman"/>
      <w:szCs w:val="24"/>
    </w:rPr>
  </w:style>
  <w:style w:type="character" w:customStyle="1" w:styleId="apple-converted-space">
    <w:name w:val="apple-converted-space"/>
    <w:uiPriority w:val="99"/>
    <w:rsid w:val="00C63A98"/>
    <w:rPr>
      <w:rFonts w:cs="Times New Roman"/>
    </w:rPr>
  </w:style>
  <w:style w:type="paragraph" w:customStyle="1" w:styleId="font6">
    <w:name w:val="font6"/>
    <w:basedOn w:val="a"/>
    <w:uiPriority w:val="99"/>
    <w:rsid w:val="00C63A98"/>
    <w:pPr>
      <w:widowControl/>
      <w:spacing w:before="100" w:beforeAutospacing="1" w:after="100" w:afterAutospacing="1"/>
      <w:jc w:val="left"/>
    </w:pPr>
    <w:rPr>
      <w:rFonts w:ascii="宋体" w:hAnsi="宋体" w:cs="宋体"/>
      <w:kern w:val="0"/>
      <w:sz w:val="22"/>
      <w:szCs w:val="22"/>
    </w:rPr>
  </w:style>
  <w:style w:type="paragraph" w:customStyle="1" w:styleId="xl31">
    <w:name w:val="xl31"/>
    <w:basedOn w:val="a"/>
    <w:uiPriority w:val="99"/>
    <w:rsid w:val="00C63A98"/>
    <w:pPr>
      <w:widowControl/>
      <w:spacing w:before="100" w:beforeAutospacing="1" w:after="100" w:afterAutospacing="1"/>
      <w:jc w:val="left"/>
      <w:textAlignment w:val="bottom"/>
    </w:pPr>
    <w:rPr>
      <w:rFonts w:ascii="宋体" w:hAnsi="宋体" w:cs="宋体"/>
      <w:kern w:val="0"/>
      <w:sz w:val="22"/>
      <w:szCs w:val="22"/>
    </w:rPr>
  </w:style>
  <w:style w:type="paragraph" w:customStyle="1" w:styleId="xl26">
    <w:name w:val="xl26"/>
    <w:basedOn w:val="a"/>
    <w:uiPriority w:val="99"/>
    <w:rsid w:val="00C63A98"/>
    <w:pPr>
      <w:widowControl/>
      <w:spacing w:before="100" w:beforeAutospacing="1" w:after="100" w:afterAutospacing="1"/>
      <w:textAlignment w:val="top"/>
    </w:pPr>
    <w:rPr>
      <w:rFonts w:ascii="宋体" w:hAnsi="宋体" w:cs="宋体"/>
      <w:kern w:val="0"/>
      <w:sz w:val="22"/>
      <w:szCs w:val="22"/>
    </w:rPr>
  </w:style>
  <w:style w:type="paragraph" w:customStyle="1" w:styleId="xl33">
    <w:name w:val="xl33"/>
    <w:basedOn w:val="a"/>
    <w:uiPriority w:val="99"/>
    <w:rsid w:val="00C63A98"/>
    <w:pPr>
      <w:widowControl/>
      <w:spacing w:before="100" w:beforeAutospacing="1" w:after="100" w:afterAutospacing="1"/>
      <w:jc w:val="left"/>
      <w:textAlignment w:val="bottom"/>
    </w:pPr>
    <w:rPr>
      <w:rFonts w:ascii="Times New Roman" w:hAnsi="Times New Roman" w:cs="Times New Roman"/>
      <w:kern w:val="0"/>
      <w:sz w:val="22"/>
      <w:szCs w:val="22"/>
    </w:rPr>
  </w:style>
  <w:style w:type="paragraph" w:customStyle="1" w:styleId="font5">
    <w:name w:val="font5"/>
    <w:basedOn w:val="a"/>
    <w:uiPriority w:val="99"/>
    <w:rsid w:val="00C63A98"/>
    <w:pPr>
      <w:widowControl/>
      <w:spacing w:before="100" w:beforeAutospacing="1" w:after="100" w:afterAutospacing="1"/>
      <w:jc w:val="left"/>
    </w:pPr>
    <w:rPr>
      <w:rFonts w:ascii="宋体" w:hAnsi="宋体" w:cs="宋体"/>
      <w:kern w:val="0"/>
      <w:sz w:val="18"/>
      <w:szCs w:val="18"/>
    </w:rPr>
  </w:style>
  <w:style w:type="paragraph" w:customStyle="1" w:styleId="xl32">
    <w:name w:val="xl32"/>
    <w:basedOn w:val="a"/>
    <w:uiPriority w:val="99"/>
    <w:rsid w:val="00C63A98"/>
    <w:pPr>
      <w:widowControl/>
      <w:spacing w:before="100" w:beforeAutospacing="1" w:after="100" w:afterAutospacing="1"/>
      <w:jc w:val="left"/>
      <w:textAlignment w:val="bottom"/>
    </w:pPr>
    <w:rPr>
      <w:rFonts w:ascii="Times New Roman" w:hAnsi="Times New Roman" w:cs="Times New Roman"/>
      <w:kern w:val="0"/>
      <w:sz w:val="22"/>
      <w:szCs w:val="22"/>
    </w:rPr>
  </w:style>
  <w:style w:type="paragraph" w:customStyle="1" w:styleId="xl27">
    <w:name w:val="xl27"/>
    <w:basedOn w:val="a"/>
    <w:uiPriority w:val="99"/>
    <w:rsid w:val="00C63A98"/>
    <w:pPr>
      <w:widowControl/>
      <w:spacing w:before="100" w:beforeAutospacing="1" w:after="100" w:afterAutospacing="1"/>
      <w:jc w:val="left"/>
    </w:pPr>
    <w:rPr>
      <w:rFonts w:ascii="Times New Roman" w:hAnsi="Times New Roman" w:cs="Times New Roman"/>
      <w:kern w:val="0"/>
      <w:sz w:val="22"/>
      <w:szCs w:val="22"/>
    </w:rPr>
  </w:style>
  <w:style w:type="paragraph" w:customStyle="1" w:styleId="xl28">
    <w:name w:val="xl28"/>
    <w:basedOn w:val="a"/>
    <w:uiPriority w:val="99"/>
    <w:rsid w:val="00C63A98"/>
    <w:pPr>
      <w:widowControl/>
      <w:spacing w:before="100" w:beforeAutospacing="1" w:after="100" w:afterAutospacing="1"/>
      <w:jc w:val="left"/>
    </w:pPr>
    <w:rPr>
      <w:rFonts w:ascii="Times New Roman" w:hAnsi="Times New Roman" w:cs="Times New Roman"/>
      <w:kern w:val="0"/>
      <w:sz w:val="22"/>
      <w:szCs w:val="22"/>
    </w:rPr>
  </w:style>
  <w:style w:type="paragraph" w:customStyle="1" w:styleId="font7">
    <w:name w:val="font7"/>
    <w:basedOn w:val="a"/>
    <w:uiPriority w:val="99"/>
    <w:rsid w:val="00C63A98"/>
    <w:pPr>
      <w:widowControl/>
      <w:spacing w:before="100" w:beforeAutospacing="1" w:after="100" w:afterAutospacing="1"/>
      <w:jc w:val="left"/>
    </w:pPr>
    <w:rPr>
      <w:rFonts w:ascii="Times New Roman" w:hAnsi="Times New Roman" w:cs="Times New Roman"/>
      <w:kern w:val="0"/>
      <w:sz w:val="22"/>
      <w:szCs w:val="22"/>
    </w:rPr>
  </w:style>
  <w:style w:type="paragraph" w:customStyle="1" w:styleId="xl34">
    <w:name w:val="xl34"/>
    <w:basedOn w:val="a"/>
    <w:uiPriority w:val="99"/>
    <w:rsid w:val="00C63A98"/>
    <w:pPr>
      <w:widowControl/>
      <w:spacing w:before="100" w:beforeAutospacing="1" w:after="100" w:afterAutospacing="1"/>
    </w:pPr>
    <w:rPr>
      <w:rFonts w:ascii="Times New Roman" w:hAnsi="Times New Roman" w:cs="Times New Roman"/>
      <w:kern w:val="0"/>
      <w:sz w:val="22"/>
      <w:szCs w:val="22"/>
    </w:rPr>
  </w:style>
  <w:style w:type="paragraph" w:customStyle="1" w:styleId="xl29">
    <w:name w:val="xl29"/>
    <w:basedOn w:val="a"/>
    <w:uiPriority w:val="99"/>
    <w:rsid w:val="00C63A98"/>
    <w:pPr>
      <w:widowControl/>
      <w:spacing w:before="100" w:beforeAutospacing="1" w:after="100" w:afterAutospacing="1"/>
      <w:jc w:val="left"/>
    </w:pPr>
    <w:rPr>
      <w:rFonts w:ascii="宋体" w:hAnsi="宋体" w:cs="宋体"/>
      <w:kern w:val="0"/>
      <w:sz w:val="22"/>
      <w:szCs w:val="22"/>
    </w:rPr>
  </w:style>
  <w:style w:type="paragraph" w:customStyle="1" w:styleId="xl24">
    <w:name w:val="xl24"/>
    <w:basedOn w:val="a"/>
    <w:uiPriority w:val="99"/>
    <w:rsid w:val="00C63A98"/>
    <w:pPr>
      <w:widowControl/>
      <w:spacing w:before="100" w:beforeAutospacing="1" w:after="100" w:afterAutospacing="1"/>
    </w:pPr>
    <w:rPr>
      <w:rFonts w:ascii="宋体" w:hAnsi="宋体" w:cs="宋体"/>
      <w:kern w:val="0"/>
      <w:sz w:val="22"/>
      <w:szCs w:val="22"/>
    </w:rPr>
  </w:style>
  <w:style w:type="paragraph" w:customStyle="1" w:styleId="xl25">
    <w:name w:val="xl25"/>
    <w:basedOn w:val="a"/>
    <w:uiPriority w:val="99"/>
    <w:rsid w:val="00C63A98"/>
    <w:pPr>
      <w:widowControl/>
      <w:spacing w:before="100" w:beforeAutospacing="1" w:after="100" w:afterAutospacing="1"/>
    </w:pPr>
    <w:rPr>
      <w:rFonts w:ascii="Times New Roman" w:hAnsi="Times New Roman" w:cs="Times New Roman"/>
      <w:kern w:val="0"/>
      <w:sz w:val="22"/>
      <w:szCs w:val="22"/>
    </w:rPr>
  </w:style>
  <w:style w:type="paragraph" w:customStyle="1" w:styleId="xl30">
    <w:name w:val="xl30"/>
    <w:basedOn w:val="a"/>
    <w:uiPriority w:val="99"/>
    <w:rsid w:val="00C63A98"/>
    <w:pPr>
      <w:widowControl/>
      <w:spacing w:before="100" w:beforeAutospacing="1" w:after="100" w:afterAutospacing="1"/>
      <w:jc w:val="left"/>
    </w:pPr>
    <w:rPr>
      <w:rFonts w:ascii="Times New Roman" w:hAnsi="Times New Roman" w:cs="Times New Roman"/>
      <w:kern w:val="0"/>
      <w:sz w:val="22"/>
      <w:szCs w:val="22"/>
    </w:rPr>
  </w:style>
  <w:style w:type="character" w:customStyle="1" w:styleId="FontStyle121">
    <w:name w:val="Font Style121"/>
    <w:uiPriority w:val="99"/>
    <w:rsid w:val="00C63A98"/>
    <w:rPr>
      <w:rFonts w:ascii="宋体" w:eastAsia="宋体"/>
      <w:sz w:val="20"/>
    </w:rPr>
  </w:style>
  <w:style w:type="paragraph" w:customStyle="1" w:styleId="Style33">
    <w:name w:val="Style33"/>
    <w:basedOn w:val="a"/>
    <w:uiPriority w:val="99"/>
    <w:rsid w:val="00C63A98"/>
    <w:pPr>
      <w:adjustRightInd w:val="0"/>
      <w:spacing w:line="379" w:lineRule="exact"/>
      <w:ind w:firstLine="422"/>
    </w:pPr>
    <w:rPr>
      <w:rFonts w:ascii="宋体" w:hAnsi="Times New Roman" w:cs="Times New Roman"/>
      <w:kern w:val="0"/>
      <w:sz w:val="24"/>
      <w:szCs w:val="24"/>
    </w:rPr>
  </w:style>
  <w:style w:type="paragraph" w:customStyle="1" w:styleId="Style27">
    <w:name w:val="Style27"/>
    <w:basedOn w:val="a"/>
    <w:uiPriority w:val="99"/>
    <w:rsid w:val="00C63A98"/>
    <w:pPr>
      <w:adjustRightInd w:val="0"/>
      <w:spacing w:line="302" w:lineRule="exact"/>
    </w:pPr>
    <w:rPr>
      <w:rFonts w:ascii="宋体" w:hAnsi="Times New Roman" w:cs="Times New Roman"/>
      <w:kern w:val="0"/>
      <w:sz w:val="24"/>
      <w:szCs w:val="24"/>
    </w:rPr>
  </w:style>
  <w:style w:type="paragraph" w:customStyle="1" w:styleId="26">
    <w:name w:val="列出段落2"/>
    <w:basedOn w:val="a"/>
    <w:uiPriority w:val="99"/>
    <w:rsid w:val="00C63A98"/>
    <w:pPr>
      <w:ind w:firstLineChars="200" w:firstLine="420"/>
    </w:pPr>
    <w:rPr>
      <w:rFonts w:ascii="Times New Roman" w:hAnsi="Times New Roman" w:cs="Times New Roman"/>
      <w:szCs w:val="24"/>
    </w:rPr>
  </w:style>
  <w:style w:type="character" w:customStyle="1" w:styleId="150">
    <w:name w:val="15"/>
    <w:rsid w:val="00C63A98"/>
    <w:rPr>
      <w:rFonts w:ascii="宋体" w:eastAsia="宋体" w:hAnsi="宋体" w:cs="Times New Roman"/>
      <w:sz w:val="20"/>
      <w:szCs w:val="20"/>
    </w:rPr>
  </w:style>
  <w:style w:type="paragraph" w:styleId="afa">
    <w:name w:val="Plain Text"/>
    <w:basedOn w:val="a"/>
    <w:link w:val="afb"/>
    <w:qFormat/>
    <w:rsid w:val="009E0EAC"/>
    <w:rPr>
      <w:rFonts w:ascii="宋体" w:eastAsiaTheme="minorEastAsia" w:hAnsi="Courier New" w:cs="Courier New"/>
    </w:rPr>
  </w:style>
  <w:style w:type="character" w:customStyle="1" w:styleId="afb">
    <w:name w:val="纯文本 字符"/>
    <w:basedOn w:val="a0"/>
    <w:link w:val="afa"/>
    <w:rsid w:val="009E0EAC"/>
    <w:rPr>
      <w:rFonts w:ascii="宋体" w:hAnsi="Courier New" w:cs="Courier New"/>
      <w:szCs w:val="21"/>
    </w:rPr>
  </w:style>
  <w:style w:type="character" w:customStyle="1" w:styleId="font21">
    <w:name w:val="font21"/>
    <w:basedOn w:val="a0"/>
    <w:qFormat/>
    <w:rsid w:val="00D15950"/>
    <w:rPr>
      <w:rFonts w:ascii="宋体" w:eastAsia="宋体" w:hAnsi="宋体" w:cs="宋体" w:hint="eastAsia"/>
      <w:color w:val="000000"/>
      <w:sz w:val="21"/>
      <w:szCs w:val="21"/>
      <w:u w:val="none"/>
    </w:rPr>
  </w:style>
  <w:style w:type="character" w:customStyle="1" w:styleId="font11">
    <w:name w:val="font11"/>
    <w:basedOn w:val="a0"/>
    <w:qFormat/>
    <w:rsid w:val="00D15950"/>
    <w:rPr>
      <w:rFonts w:ascii="Times New Roman" w:hAnsi="Times New Roman" w:cs="Times New Roman" w:hint="default"/>
      <w:color w:val="000000"/>
      <w:sz w:val="21"/>
      <w:szCs w:val="21"/>
      <w:u w:val="none"/>
    </w:rPr>
  </w:style>
  <w:style w:type="character" w:customStyle="1" w:styleId="100">
    <w:name w:val="10"/>
    <w:basedOn w:val="a0"/>
    <w:rsid w:val="00D15950"/>
    <w:rPr>
      <w:rFonts w:ascii="Times New Roman" w:hAnsi="Times New Roman" w:cs="Times New Roman" w:hint="default"/>
    </w:rPr>
  </w:style>
  <w:style w:type="character" w:customStyle="1" w:styleId="16">
    <w:name w:val="16"/>
    <w:basedOn w:val="a0"/>
    <w:rsid w:val="00D15950"/>
    <w:rPr>
      <w:rFonts w:ascii="Times New Roman" w:hAnsi="Times New Roman" w:cs="Times New Roman" w:hint="default"/>
      <w:color w:val="000000"/>
      <w:sz w:val="21"/>
      <w:szCs w:val="21"/>
    </w:rPr>
  </w:style>
  <w:style w:type="character" w:customStyle="1" w:styleId="210">
    <w:name w:val="正文文本 2 字符1"/>
    <w:basedOn w:val="a0"/>
    <w:uiPriority w:val="99"/>
    <w:semiHidden/>
    <w:rsid w:val="00D15950"/>
  </w:style>
  <w:style w:type="character" w:customStyle="1" w:styleId="17">
    <w:name w:val="正文文本缩进 字符1"/>
    <w:basedOn w:val="a0"/>
    <w:uiPriority w:val="99"/>
    <w:semiHidden/>
    <w:rsid w:val="00D15950"/>
  </w:style>
  <w:style w:type="character" w:customStyle="1" w:styleId="18">
    <w:name w:val="批注框文本 字符1"/>
    <w:basedOn w:val="a0"/>
    <w:uiPriority w:val="99"/>
    <w:semiHidden/>
    <w:rsid w:val="00D15950"/>
    <w:rPr>
      <w:sz w:val="18"/>
      <w:szCs w:val="18"/>
    </w:rPr>
  </w:style>
  <w:style w:type="character" w:customStyle="1" w:styleId="19">
    <w:name w:val="文档结构图 字符1"/>
    <w:basedOn w:val="a0"/>
    <w:uiPriority w:val="99"/>
    <w:semiHidden/>
    <w:rsid w:val="00D15950"/>
    <w:rPr>
      <w:rFonts w:ascii="Microsoft YaHei UI" w:eastAsia="Microsoft YaHei UI"/>
      <w:sz w:val="18"/>
      <w:szCs w:val="18"/>
    </w:rPr>
  </w:style>
  <w:style w:type="paragraph" w:customStyle="1" w:styleId="font1style1">
    <w:name w:val="font1 style1"/>
    <w:basedOn w:val="a"/>
    <w:rsid w:val="00D15950"/>
    <w:pPr>
      <w:widowControl/>
      <w:spacing w:before="100" w:beforeAutospacing="1" w:after="100" w:afterAutospacing="1"/>
      <w:jc w:val="left"/>
    </w:pPr>
    <w:rPr>
      <w:rFonts w:ascii="宋体" w:hAnsi="宋体" w:cs="宋体"/>
      <w:kern w:val="0"/>
      <w:sz w:val="24"/>
      <w:szCs w:val="24"/>
    </w:rPr>
  </w:style>
  <w:style w:type="paragraph" w:customStyle="1" w:styleId="afc">
    <w:name w:val="四星复评"/>
    <w:basedOn w:val="a"/>
    <w:rsid w:val="00D15950"/>
    <w:pPr>
      <w:spacing w:line="400" w:lineRule="exact"/>
      <w:ind w:firstLineChars="200" w:firstLine="200"/>
      <w:jc w:val="left"/>
    </w:pPr>
    <w:rPr>
      <w:rFonts w:ascii="宋体" w:hAnsi="Times New Roman" w:cs="宋体"/>
    </w:rPr>
  </w:style>
  <w:style w:type="paragraph" w:customStyle="1" w:styleId="afd">
    <w:name w:val="列出段落"/>
    <w:basedOn w:val="a"/>
    <w:rsid w:val="00D15950"/>
    <w:pPr>
      <w:spacing w:before="100" w:beforeAutospacing="1" w:after="100" w:afterAutospacing="1"/>
      <w:ind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7555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baike.baidu.com/view/15001255.htm" TargetMode="External"/><Relationship Id="rId4" Type="http://schemas.openxmlformats.org/officeDocument/2006/relationships/settings" Target="settings.xml"/><Relationship Id="rId9" Type="http://schemas.openxmlformats.org/officeDocument/2006/relationships/hyperlink" Target="http://baike.baidu.com/view/19308.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A17A-2571-4015-8E19-6338CBEA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117</Pages>
  <Words>24313</Words>
  <Characters>138588</Characters>
  <Application>Microsoft Office Word</Application>
  <DocSecurity>0</DocSecurity>
  <Lines>1154</Lines>
  <Paragraphs>325</Paragraphs>
  <ScaleCrop>false</ScaleCrop>
  <Company/>
  <LinksUpToDate>false</LinksUpToDate>
  <CharactersWithSpaces>162576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cp:lastPrinted>2021-04-25T23:56:00Z</cp:lastPrinted>
  <dcterms:created xsi:type="dcterms:W3CDTF">2021-04-25T23:34:00Z</dcterms:created>
  <dcterms:modified xsi:type="dcterms:W3CDTF">2021-05-10T08:55:00Z</dcterms:modified>
</cp:coreProperties>
</file>